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08E" w:rsidRPr="00C23867" w:rsidRDefault="0084208E" w:rsidP="00C23867">
      <w:pPr>
        <w:ind w:firstLine="567"/>
        <w:jc w:val="both"/>
        <w:rPr>
          <w:rFonts w:ascii="Times New Roman" w:hAnsi="Times New Roman" w:cs="Times New Roman"/>
          <w:b/>
          <w:bCs/>
          <w:caps/>
          <w:sz w:val="28"/>
          <w:szCs w:val="28"/>
          <w:lang w:val="ru-RU"/>
        </w:rPr>
      </w:pPr>
      <w:r w:rsidRPr="00C23867">
        <w:rPr>
          <w:rFonts w:ascii="Times New Roman" w:hAnsi="Times New Roman" w:cs="Times New Roman"/>
          <w:b/>
          <w:bCs/>
          <w:caps/>
          <w:sz w:val="28"/>
          <w:szCs w:val="28"/>
          <w:lang w:val="ru-RU"/>
        </w:rPr>
        <w:t>Норильск</w:t>
      </w:r>
    </w:p>
    <w:p w:rsidR="0084208E" w:rsidRPr="00C23867" w:rsidRDefault="0084208E" w:rsidP="00C23867">
      <w:pPr>
        <w:pStyle w:val="ListParagraph"/>
        <w:tabs>
          <w:tab w:val="left" w:pos="284"/>
        </w:tabs>
        <w:ind w:firstLine="567"/>
        <w:jc w:val="both"/>
        <w:rPr>
          <w:rFonts w:ascii="Times New Roman" w:hAnsi="Times New Roman" w:cs="Times New Roman"/>
          <w:sz w:val="28"/>
          <w:szCs w:val="28"/>
          <w:lang w:val="ru-RU"/>
        </w:rPr>
      </w:pPr>
      <w:r w:rsidRPr="00C23867">
        <w:rPr>
          <w:rFonts w:ascii="Times New Roman" w:hAnsi="Times New Roman" w:cs="Times New Roman"/>
          <w:sz w:val="28"/>
          <w:szCs w:val="28"/>
          <w:lang w:val="ru-RU"/>
        </w:rPr>
        <w:t>Что наиболее значительное удалось сделать в 2019 году?</w:t>
      </w:r>
    </w:p>
    <w:p w:rsidR="0084208E" w:rsidRPr="00C23867" w:rsidRDefault="0084208E" w:rsidP="00C23867">
      <w:pPr>
        <w:ind w:firstLine="567"/>
        <w:jc w:val="both"/>
        <w:rPr>
          <w:rFonts w:ascii="Times New Roman" w:hAnsi="Times New Roman" w:cs="Times New Roman"/>
          <w:sz w:val="28"/>
          <w:szCs w:val="28"/>
          <w:lang w:val="ru-RU"/>
        </w:rPr>
      </w:pPr>
      <w:r w:rsidRPr="00C23867">
        <w:rPr>
          <w:rFonts w:ascii="Times New Roman" w:hAnsi="Times New Roman" w:cs="Times New Roman"/>
          <w:sz w:val="28"/>
          <w:szCs w:val="28"/>
          <w:lang w:val="ru-RU"/>
        </w:rPr>
        <w:t>В области социально-экономического развитияи финансовой политики территории города Норильскаодним из важных событий 2019 года стало утверждение плана мероприятий по реализации Стратегии социально-экономического развития муниципального образования город Норильск до 2030 года (далее – План мероприятий), разработанного в след за утвержденной в декабре 2018 года Стратегией социально-экономического развития муниципального образования город Норильск до 2030 года (далее – Стратегия).</w:t>
      </w:r>
    </w:p>
    <w:p w:rsidR="0084208E" w:rsidRPr="00C23867" w:rsidRDefault="0084208E" w:rsidP="00C23867">
      <w:pPr>
        <w:tabs>
          <w:tab w:val="left" w:pos="993"/>
        </w:tabs>
        <w:ind w:firstLine="567"/>
        <w:jc w:val="both"/>
        <w:rPr>
          <w:rFonts w:ascii="Times New Roman" w:hAnsi="Times New Roman" w:cs="Times New Roman"/>
          <w:sz w:val="28"/>
          <w:szCs w:val="28"/>
          <w:lang w:val="ru-RU"/>
        </w:rPr>
      </w:pPr>
      <w:r w:rsidRPr="00C23867">
        <w:rPr>
          <w:rFonts w:ascii="Times New Roman" w:hAnsi="Times New Roman" w:cs="Times New Roman"/>
          <w:sz w:val="28"/>
          <w:szCs w:val="28"/>
          <w:lang w:val="ru-RU"/>
        </w:rPr>
        <w:t>План мероприятий является логичным и обязательным продолжением Стратегии, обеспечивающий ее реализуемость в долгосрочной перспективе, в нем определен перечень основных мероприятий в рамках приоритетных направлений развития территории с указанием сроков и результатов их реализации, источников финансирования и других параметров.</w:t>
      </w:r>
    </w:p>
    <w:p w:rsidR="0084208E" w:rsidRPr="00C23867" w:rsidRDefault="0084208E" w:rsidP="00C23867">
      <w:pPr>
        <w:shd w:val="clear" w:color="auto" w:fill="FFFFFF"/>
        <w:tabs>
          <w:tab w:val="left" w:pos="993"/>
        </w:tabs>
        <w:ind w:firstLine="567"/>
        <w:jc w:val="both"/>
        <w:rPr>
          <w:rStyle w:val="s1"/>
          <w:rFonts w:ascii="Times New Roman" w:hAnsi="Times New Roman" w:cs="Times New Roman"/>
          <w:sz w:val="28"/>
          <w:szCs w:val="28"/>
          <w:lang w:val="ru-RU"/>
        </w:rPr>
      </w:pPr>
      <w:r w:rsidRPr="00C23867">
        <w:rPr>
          <w:rStyle w:val="s1"/>
          <w:rFonts w:ascii="Times New Roman" w:hAnsi="Times New Roman" w:cs="Times New Roman"/>
          <w:sz w:val="28"/>
          <w:szCs w:val="28"/>
          <w:lang w:val="ru-RU"/>
        </w:rPr>
        <w:t>Социально-экономическое развитие территории в 2019 году осуществлялось в рамках основных приоритетных направлений развития, обозначенных в Стратегии, и характеризовалось положительной динамикой показателей в промышленности, социальной сфере, а также стабильной ситуацией на рынке труда.</w:t>
      </w:r>
    </w:p>
    <w:p w:rsidR="0084208E" w:rsidRPr="00C23867" w:rsidRDefault="0084208E" w:rsidP="00C23867">
      <w:pPr>
        <w:ind w:firstLine="567"/>
        <w:jc w:val="both"/>
        <w:rPr>
          <w:rFonts w:ascii="Times New Roman" w:hAnsi="Times New Roman" w:cs="Times New Roman"/>
          <w:sz w:val="28"/>
          <w:szCs w:val="28"/>
          <w:lang w:val="ru-RU"/>
        </w:rPr>
      </w:pPr>
      <w:r w:rsidRPr="00C23867">
        <w:rPr>
          <w:rFonts w:ascii="Times New Roman" w:hAnsi="Times New Roman" w:cs="Times New Roman"/>
          <w:sz w:val="28"/>
          <w:szCs w:val="28"/>
          <w:lang w:val="ru-RU"/>
        </w:rPr>
        <w:t>Базовой отраслью территории по-прежнему остается металлургическое производство, имеющее яркую ориентированность на экспорт.</w:t>
      </w:r>
    </w:p>
    <w:p w:rsidR="0084208E" w:rsidRPr="00C23867" w:rsidRDefault="0084208E" w:rsidP="00C23867">
      <w:pPr>
        <w:ind w:firstLine="567"/>
        <w:jc w:val="both"/>
        <w:rPr>
          <w:rFonts w:ascii="Times New Roman" w:hAnsi="Times New Roman" w:cs="Times New Roman"/>
          <w:color w:val="FF0000"/>
          <w:sz w:val="28"/>
          <w:szCs w:val="28"/>
          <w:highlight w:val="yellow"/>
          <w:lang w:val="ru-RU"/>
        </w:rPr>
      </w:pPr>
      <w:r w:rsidRPr="00C23867">
        <w:rPr>
          <w:rFonts w:ascii="Times New Roman" w:hAnsi="Times New Roman" w:cs="Times New Roman"/>
          <w:sz w:val="28"/>
          <w:szCs w:val="28"/>
          <w:lang w:val="ru-RU"/>
        </w:rPr>
        <w:t>По итогу 2019 года объем отгруженных товаров собственного производства, выполненных работ и услуг составил 895,7 млрд рублей (+22,5% к 2018 году – 731,4 млрд рублей). Традиционно большую долю в общем объеме отгруженной продукции занимает промышленное производство (добыча полезных ископаемых, обрабатывающие производства и электроэнергетика) – 93,2% (835,0 млрд рублей), благодаря чему Норильск занимает первое место по объему отгруженной продукции среди городов Красноярского края.</w:t>
      </w:r>
    </w:p>
    <w:p w:rsidR="0084208E" w:rsidRPr="00C23867" w:rsidRDefault="0084208E" w:rsidP="00C23867">
      <w:pPr>
        <w:ind w:firstLine="567"/>
        <w:jc w:val="both"/>
        <w:rPr>
          <w:rFonts w:ascii="Times New Roman" w:hAnsi="Times New Roman" w:cs="Times New Roman"/>
          <w:sz w:val="28"/>
          <w:szCs w:val="28"/>
          <w:lang w:val="ru-RU"/>
        </w:rPr>
      </w:pPr>
      <w:r w:rsidRPr="00C23867">
        <w:rPr>
          <w:rFonts w:ascii="Times New Roman" w:hAnsi="Times New Roman" w:cs="Times New Roman"/>
          <w:sz w:val="28"/>
          <w:szCs w:val="28"/>
          <w:lang w:val="ru-RU"/>
        </w:rPr>
        <w:t>Росту объемов отгруженной продукции способствовало как увеличение объемов производства на территории товарных металлов, так и благоприятная конъюнктура мировых и внутренних цен на цветные и драгоценные металлы, а также курс доллара США.</w:t>
      </w:r>
    </w:p>
    <w:p w:rsidR="0084208E" w:rsidRPr="00C23867" w:rsidRDefault="0084208E" w:rsidP="00C23867">
      <w:pPr>
        <w:ind w:firstLine="567"/>
        <w:jc w:val="both"/>
        <w:rPr>
          <w:rFonts w:ascii="Times New Roman" w:hAnsi="Times New Roman" w:cs="Times New Roman"/>
          <w:sz w:val="28"/>
          <w:szCs w:val="28"/>
          <w:lang w:val="ru-RU"/>
        </w:rPr>
      </w:pPr>
      <w:r w:rsidRPr="00C23867">
        <w:rPr>
          <w:rFonts w:ascii="Times New Roman" w:hAnsi="Times New Roman" w:cs="Times New Roman"/>
          <w:sz w:val="28"/>
          <w:szCs w:val="28"/>
          <w:lang w:val="ru-RU"/>
        </w:rPr>
        <w:t>Так, по данным Лондонской биржи металлов средняя цена на никель в 2019 году составила 13</w:t>
      </w:r>
      <w:r w:rsidRPr="00C23867">
        <w:rPr>
          <w:rFonts w:ascii="Times New Roman" w:hAnsi="Times New Roman" w:cs="Times New Roman"/>
          <w:sz w:val="28"/>
          <w:szCs w:val="28"/>
        </w:rPr>
        <w:t> </w:t>
      </w:r>
      <w:r w:rsidRPr="00C23867">
        <w:rPr>
          <w:rFonts w:ascii="Times New Roman" w:hAnsi="Times New Roman" w:cs="Times New Roman"/>
          <w:sz w:val="28"/>
          <w:szCs w:val="28"/>
          <w:lang w:val="ru-RU"/>
        </w:rPr>
        <w:t>903,1 $/тонну, на медь 6</w:t>
      </w:r>
      <w:r w:rsidRPr="00C23867">
        <w:rPr>
          <w:rFonts w:ascii="Times New Roman" w:hAnsi="Times New Roman" w:cs="Times New Roman"/>
          <w:sz w:val="28"/>
          <w:szCs w:val="28"/>
        </w:rPr>
        <w:t> </w:t>
      </w:r>
      <w:r w:rsidRPr="00C23867">
        <w:rPr>
          <w:rFonts w:ascii="Times New Roman" w:hAnsi="Times New Roman" w:cs="Times New Roman"/>
          <w:sz w:val="28"/>
          <w:szCs w:val="28"/>
          <w:lang w:val="ru-RU"/>
        </w:rPr>
        <w:t>004,6 $/тонну. Так, по отношению к среднегодовой цене 2018 года цена на никель выросла на 6,0%, однако цена на медь снизилась на 8,0%. Стоит отметить существенный рост цены на палладий, среднегодовая цена на которой в отчетном году составила 1 539,0 $ за тройскую унцию, что на 44,5% выше цены 2018 года.</w:t>
      </w:r>
    </w:p>
    <w:p w:rsidR="0084208E" w:rsidRPr="00C23867" w:rsidRDefault="0084208E" w:rsidP="00C23867">
      <w:pPr>
        <w:ind w:firstLine="567"/>
        <w:jc w:val="both"/>
        <w:rPr>
          <w:rFonts w:ascii="Times New Roman" w:hAnsi="Times New Roman" w:cs="Times New Roman"/>
          <w:sz w:val="28"/>
          <w:szCs w:val="28"/>
          <w:lang w:val="ru-RU"/>
        </w:rPr>
      </w:pPr>
      <w:r w:rsidRPr="00C23867">
        <w:rPr>
          <w:rFonts w:ascii="Times New Roman" w:hAnsi="Times New Roman" w:cs="Times New Roman"/>
          <w:sz w:val="28"/>
          <w:szCs w:val="28"/>
          <w:lang w:val="ru-RU"/>
        </w:rPr>
        <w:t>Среднегодовой курс доллара США в 2019 году составил 64,7 руб., рост к среднегодовому курсу 2018 года – 1,6% (средняя цена за 2018 год – 63,7 руб. за доллар).</w:t>
      </w:r>
    </w:p>
    <w:p w:rsidR="0084208E" w:rsidRPr="00C23867" w:rsidRDefault="0084208E" w:rsidP="00C23867">
      <w:pPr>
        <w:ind w:firstLine="567"/>
        <w:jc w:val="both"/>
        <w:rPr>
          <w:rFonts w:ascii="Times New Roman" w:hAnsi="Times New Roman" w:cs="Times New Roman"/>
          <w:sz w:val="28"/>
          <w:szCs w:val="28"/>
          <w:lang w:val="ru-RU"/>
        </w:rPr>
      </w:pPr>
      <w:r w:rsidRPr="00C23867">
        <w:rPr>
          <w:rFonts w:ascii="Times New Roman" w:hAnsi="Times New Roman" w:cs="Times New Roman"/>
          <w:sz w:val="28"/>
          <w:szCs w:val="28"/>
          <w:lang w:val="ru-RU"/>
        </w:rPr>
        <w:t xml:space="preserve">В 2019 году (относительно уровня 2018 года) в экономике города также сохранены позитивные тенденции: </w:t>
      </w:r>
    </w:p>
    <w:p w:rsidR="0084208E" w:rsidRPr="00C23867" w:rsidRDefault="0084208E" w:rsidP="00C23867">
      <w:pPr>
        <w:pStyle w:val="ListParagraph"/>
        <w:widowControl/>
        <w:numPr>
          <w:ilvl w:val="0"/>
          <w:numId w:val="1"/>
        </w:numPr>
        <w:tabs>
          <w:tab w:val="left" w:pos="993"/>
        </w:tabs>
        <w:ind w:left="0" w:firstLine="567"/>
        <w:jc w:val="both"/>
        <w:rPr>
          <w:rFonts w:ascii="Times New Roman" w:hAnsi="Times New Roman" w:cs="Times New Roman"/>
          <w:sz w:val="28"/>
          <w:szCs w:val="28"/>
        </w:rPr>
      </w:pPr>
      <w:r w:rsidRPr="00C23867">
        <w:rPr>
          <w:rFonts w:ascii="Times New Roman" w:hAnsi="Times New Roman" w:cs="Times New Roman"/>
          <w:sz w:val="28"/>
          <w:szCs w:val="28"/>
          <w:lang w:val="ru-RU"/>
        </w:rPr>
        <w:t xml:space="preserve">оборот розничной торговли ожидается в размере 45,2 млрд руб. (+ 6,6%), оборот общественного питания – 5,9 млрд руб. </w:t>
      </w:r>
      <w:r w:rsidRPr="00C23867">
        <w:rPr>
          <w:rFonts w:ascii="Times New Roman" w:hAnsi="Times New Roman" w:cs="Times New Roman"/>
          <w:sz w:val="28"/>
          <w:szCs w:val="28"/>
        </w:rPr>
        <w:t>(+ 15,7%), объем платных услуг, оказанных населению – 21,2 млрд руб. (+7,0%).</w:t>
      </w:r>
    </w:p>
    <w:p w:rsidR="0084208E" w:rsidRPr="00C23867" w:rsidRDefault="0084208E" w:rsidP="00C23867">
      <w:pPr>
        <w:ind w:firstLine="567"/>
        <w:jc w:val="both"/>
        <w:rPr>
          <w:rFonts w:ascii="Times New Roman" w:hAnsi="Times New Roman" w:cs="Times New Roman"/>
          <w:sz w:val="28"/>
          <w:szCs w:val="28"/>
          <w:lang w:val="ru-RU"/>
        </w:rPr>
      </w:pPr>
      <w:r w:rsidRPr="00C23867">
        <w:rPr>
          <w:rFonts w:ascii="Times New Roman" w:hAnsi="Times New Roman" w:cs="Times New Roman"/>
          <w:sz w:val="28"/>
          <w:szCs w:val="28"/>
          <w:lang w:val="ru-RU"/>
        </w:rPr>
        <w:t>Важным критерием, определяющим стабильное социально-экономическое положение территории, является низкий уровень регистрируемой безработицы, который на 01.01.2020 года составил 0,7%. (Красноярский край – 0,8%).</w:t>
      </w:r>
    </w:p>
    <w:p w:rsidR="0084208E" w:rsidRPr="00C23867" w:rsidRDefault="0084208E" w:rsidP="00C23867">
      <w:pPr>
        <w:shd w:val="clear" w:color="auto" w:fill="FFFFFF"/>
        <w:tabs>
          <w:tab w:val="left" w:pos="993"/>
        </w:tabs>
        <w:ind w:firstLine="567"/>
        <w:jc w:val="both"/>
        <w:rPr>
          <w:rStyle w:val="s1"/>
          <w:rFonts w:ascii="Times New Roman" w:hAnsi="Times New Roman" w:cs="Times New Roman"/>
          <w:sz w:val="28"/>
          <w:szCs w:val="28"/>
          <w:lang w:val="ru-RU"/>
        </w:rPr>
      </w:pPr>
      <w:r w:rsidRPr="00C23867">
        <w:rPr>
          <w:rStyle w:val="s1"/>
          <w:rFonts w:ascii="Times New Roman" w:hAnsi="Times New Roman" w:cs="Times New Roman"/>
          <w:sz w:val="28"/>
          <w:szCs w:val="28"/>
          <w:lang w:val="ru-RU"/>
        </w:rPr>
        <w:t>В части социальных показателей по итогам рейтинга «Индекс качества городской среды», являющегося инструментом для оценки качества материальной городской среды и</w:t>
      </w:r>
      <w:r w:rsidRPr="00C23867">
        <w:rPr>
          <w:rStyle w:val="s1"/>
          <w:rFonts w:ascii="Times New Roman" w:hAnsi="Times New Roman" w:cs="Times New Roman"/>
          <w:sz w:val="28"/>
          <w:szCs w:val="28"/>
        </w:rPr>
        <w:t> </w:t>
      </w:r>
      <w:r w:rsidRPr="00C23867">
        <w:rPr>
          <w:rStyle w:val="s1"/>
          <w:rFonts w:ascii="Times New Roman" w:hAnsi="Times New Roman" w:cs="Times New Roman"/>
          <w:sz w:val="28"/>
          <w:szCs w:val="28"/>
          <w:lang w:val="ru-RU"/>
        </w:rPr>
        <w:t>условий её формирования, впервые составленного в 2019 году министерством строительства Российской Федерации в рамках реализации положений майских указов Президента России, среди больших городов (от 100 до 250 тыс. человек населения – всего 93 города) Норильск с результатом 203 балла занял почетное третье место, незначительно уступив лишь г. Трехгорному Челябинской области (210 баллов) и г. Тутаеву Ярославской области (205 баллов).</w:t>
      </w:r>
    </w:p>
    <w:p w:rsidR="0084208E" w:rsidRPr="00C23867" w:rsidRDefault="0084208E" w:rsidP="00C23867">
      <w:pPr>
        <w:tabs>
          <w:tab w:val="left" w:pos="993"/>
        </w:tabs>
        <w:ind w:firstLine="567"/>
        <w:jc w:val="both"/>
        <w:rPr>
          <w:rFonts w:ascii="Times New Roman" w:hAnsi="Times New Roman" w:cs="Times New Roman"/>
          <w:sz w:val="28"/>
          <w:szCs w:val="28"/>
          <w:lang w:val="ru-RU"/>
        </w:rPr>
      </w:pPr>
      <w:r w:rsidRPr="00C23867">
        <w:rPr>
          <w:rFonts w:ascii="Times New Roman" w:hAnsi="Times New Roman" w:cs="Times New Roman"/>
          <w:sz w:val="28"/>
          <w:szCs w:val="28"/>
          <w:lang w:val="ru-RU"/>
        </w:rPr>
        <w:t>В текущем году одной из основных задач является разработка Администрацией города Норильска совместно с Министерством Российской Федерации по развитию Дальнего Востока и Арктики проекта индивидуальной программы социально-экономического развития Норильска до 2024 года, мероприятия которой в последующем могут найти свое отражение в государственной программе Российской Федерации «Социально-экономическое развитие Арктической зоны Российской Федерации».</w:t>
      </w:r>
    </w:p>
    <w:p w:rsidR="0084208E" w:rsidRPr="00C23867" w:rsidRDefault="0084208E" w:rsidP="00C23867">
      <w:pPr>
        <w:ind w:firstLine="567"/>
        <w:jc w:val="both"/>
        <w:rPr>
          <w:rFonts w:ascii="Times New Roman" w:hAnsi="Times New Roman" w:cs="Times New Roman"/>
          <w:sz w:val="28"/>
          <w:szCs w:val="28"/>
          <w:lang w:val="ru-RU"/>
        </w:rPr>
      </w:pPr>
      <w:r w:rsidRPr="00C23867">
        <w:rPr>
          <w:rFonts w:ascii="Times New Roman" w:hAnsi="Times New Roman" w:cs="Times New Roman"/>
          <w:sz w:val="28"/>
          <w:szCs w:val="28"/>
          <w:lang w:val="ru-RU"/>
        </w:rPr>
        <w:t xml:space="preserve">Перспективы инвестиционного развития территории определяются Стратегией социально-экономического развития территории и стратегиями развития частного бизнеса. </w:t>
      </w:r>
    </w:p>
    <w:p w:rsidR="0084208E" w:rsidRPr="00C23867" w:rsidRDefault="0084208E" w:rsidP="00C23867">
      <w:pPr>
        <w:ind w:firstLine="567"/>
        <w:jc w:val="both"/>
        <w:rPr>
          <w:rFonts w:ascii="Times New Roman" w:hAnsi="Times New Roman" w:cs="Times New Roman"/>
          <w:sz w:val="28"/>
          <w:szCs w:val="28"/>
          <w:lang w:val="ru-RU"/>
        </w:rPr>
      </w:pPr>
      <w:r w:rsidRPr="00C23867">
        <w:rPr>
          <w:rFonts w:ascii="Times New Roman" w:hAnsi="Times New Roman" w:cs="Times New Roman"/>
          <w:sz w:val="28"/>
          <w:szCs w:val="28"/>
          <w:lang w:val="ru-RU"/>
        </w:rPr>
        <w:t xml:space="preserve">По оценке 2019 года объем инвестиционных вложении составит порядка 48,8 млрд руб.В общем объеме инвестиций преимущественная доля – это капитальные вложения ПАО «ГМК «Норильский никель» (далее – Компания). </w:t>
      </w:r>
    </w:p>
    <w:p w:rsidR="0084208E" w:rsidRPr="00C23867" w:rsidRDefault="0084208E" w:rsidP="00C23867">
      <w:pPr>
        <w:ind w:firstLine="567"/>
        <w:jc w:val="both"/>
        <w:rPr>
          <w:rFonts w:ascii="Times New Roman" w:hAnsi="Times New Roman" w:cs="Times New Roman"/>
          <w:sz w:val="28"/>
          <w:szCs w:val="28"/>
          <w:lang w:val="ru-RU"/>
        </w:rPr>
      </w:pPr>
      <w:r w:rsidRPr="00C23867">
        <w:rPr>
          <w:rFonts w:ascii="Times New Roman" w:hAnsi="Times New Roman" w:cs="Times New Roman"/>
          <w:sz w:val="28"/>
          <w:szCs w:val="28"/>
          <w:lang w:val="ru-RU"/>
        </w:rPr>
        <w:t xml:space="preserve">Особое значение уделяется сохранению и развитию социально-значимых объектов: </w:t>
      </w:r>
    </w:p>
    <w:p w:rsidR="0084208E" w:rsidRPr="00C23867" w:rsidRDefault="0084208E" w:rsidP="00C23867">
      <w:pPr>
        <w:ind w:firstLine="567"/>
        <w:jc w:val="both"/>
        <w:rPr>
          <w:rFonts w:ascii="Times New Roman" w:hAnsi="Times New Roman" w:cs="Times New Roman"/>
          <w:sz w:val="28"/>
          <w:szCs w:val="28"/>
          <w:lang w:val="ru-RU"/>
        </w:rPr>
      </w:pPr>
      <w:r w:rsidRPr="00C23867">
        <w:rPr>
          <w:rFonts w:ascii="Times New Roman" w:hAnsi="Times New Roman" w:cs="Times New Roman"/>
          <w:sz w:val="28"/>
          <w:szCs w:val="28"/>
          <w:lang w:val="ru-RU"/>
        </w:rPr>
        <w:t xml:space="preserve">– совместно с Росавиацией завершена реконструкция взлетно-посадочной полосы в аэропорту г. Норильск; </w:t>
      </w:r>
    </w:p>
    <w:p w:rsidR="0084208E" w:rsidRPr="00C23867" w:rsidRDefault="0084208E" w:rsidP="00C23867">
      <w:pPr>
        <w:pStyle w:val="NoSpacing"/>
        <w:tabs>
          <w:tab w:val="left" w:pos="993"/>
        </w:tabs>
        <w:ind w:firstLine="567"/>
        <w:jc w:val="both"/>
        <w:rPr>
          <w:rFonts w:ascii="Times New Roman" w:hAnsi="Times New Roman" w:cs="Times New Roman"/>
          <w:sz w:val="28"/>
          <w:szCs w:val="28"/>
          <w:lang w:eastAsia="ru-RU"/>
        </w:rPr>
      </w:pPr>
      <w:r w:rsidRPr="00C23867">
        <w:rPr>
          <w:rFonts w:ascii="Times New Roman" w:hAnsi="Times New Roman" w:cs="Times New Roman"/>
          <w:sz w:val="28"/>
          <w:szCs w:val="28"/>
          <w:lang w:eastAsia="ru-RU"/>
        </w:rPr>
        <w:t>– ведется строительство физкультурно-оздоровительного комплекса. Сдача объекта в эксплуатацию планируется в августе 2020 года. Новое спортивное сооружение станет основной тренировочной и игровой площадкой мини-футбольного клуба «Норильский никель». В здании будут проводить спартакиады, тренировки детско-юношеских мини-футбольных команд;</w:t>
      </w:r>
    </w:p>
    <w:p w:rsidR="0084208E" w:rsidRPr="00C23867" w:rsidRDefault="0084208E" w:rsidP="00C23867">
      <w:pPr>
        <w:pStyle w:val="NoSpacing"/>
        <w:tabs>
          <w:tab w:val="left" w:pos="993"/>
        </w:tabs>
        <w:ind w:firstLine="567"/>
        <w:jc w:val="both"/>
        <w:rPr>
          <w:rFonts w:ascii="Times New Roman" w:hAnsi="Times New Roman" w:cs="Times New Roman"/>
          <w:sz w:val="28"/>
          <w:szCs w:val="28"/>
          <w:lang w:eastAsia="ru-RU"/>
        </w:rPr>
      </w:pPr>
      <w:r w:rsidRPr="00C23867">
        <w:rPr>
          <w:rFonts w:ascii="Times New Roman" w:hAnsi="Times New Roman" w:cs="Times New Roman"/>
          <w:sz w:val="28"/>
          <w:szCs w:val="28"/>
          <w:lang w:eastAsia="ru-RU"/>
        </w:rPr>
        <w:t>– за счет местного бюджета и средств градообразующего предприятия продолжается реализация масштабного комплексного проекта по благоустройству набережной озера Долгое.</w:t>
      </w:r>
    </w:p>
    <w:p w:rsidR="0084208E" w:rsidRPr="00C23867" w:rsidRDefault="0084208E" w:rsidP="00C23867">
      <w:pPr>
        <w:pStyle w:val="ListParagraph"/>
        <w:tabs>
          <w:tab w:val="left" w:pos="993"/>
        </w:tabs>
        <w:ind w:firstLine="567"/>
        <w:jc w:val="both"/>
        <w:rPr>
          <w:rFonts w:ascii="Times New Roman" w:hAnsi="Times New Roman" w:cs="Times New Roman"/>
          <w:sz w:val="28"/>
          <w:szCs w:val="28"/>
          <w:lang w:val="ru-RU"/>
        </w:rPr>
      </w:pPr>
      <w:r w:rsidRPr="00C23867">
        <w:rPr>
          <w:rFonts w:ascii="Times New Roman" w:hAnsi="Times New Roman" w:cs="Times New Roman"/>
          <w:sz w:val="28"/>
          <w:szCs w:val="28"/>
          <w:lang w:val="ru-RU"/>
        </w:rPr>
        <w:t xml:space="preserve">В конце октября 2019 года жителям города был представлен эскизный проект парка «Озеро Долгое». Основной идеей проекта выступает объединение в общее пространство образов естественных ландшафтов (тундра, плато Путорана) и искусственных (карьеры для добычи полезных ископаемых). При разработке проекта были учтены климатические условия города, в связи с чем основная прогулочная зона парка шириной 12 метров будет доступна как зимой, так и летом. </w:t>
      </w:r>
    </w:p>
    <w:p w:rsidR="0084208E" w:rsidRPr="00C23867" w:rsidRDefault="0084208E" w:rsidP="00C23867">
      <w:pPr>
        <w:ind w:firstLine="567"/>
        <w:jc w:val="both"/>
        <w:rPr>
          <w:rFonts w:ascii="Times New Roman" w:hAnsi="Times New Roman" w:cs="Times New Roman"/>
          <w:sz w:val="28"/>
          <w:szCs w:val="28"/>
          <w:lang w:val="ru-RU"/>
        </w:rPr>
      </w:pPr>
      <w:r w:rsidRPr="00C23867">
        <w:rPr>
          <w:rFonts w:ascii="Times New Roman" w:hAnsi="Times New Roman" w:cs="Times New Roman"/>
          <w:sz w:val="28"/>
          <w:szCs w:val="28"/>
          <w:lang w:val="ru-RU"/>
        </w:rPr>
        <w:t>Кроме того, на территории города Норильска ведется активное развитие малого и среднего предпринимательства, тем самым позволяя решать такие социальные задачи, как создание новых рабочих мест, снижение социальной напряженности, улучшение инфраструктуры города, что предлагаетгорожанам новые современные и качественные услуги в сфере общественного питания, гостиничного и туристического сервиса и др.</w:t>
      </w:r>
    </w:p>
    <w:p w:rsidR="0084208E" w:rsidRPr="00C23867" w:rsidRDefault="0084208E" w:rsidP="00C23867">
      <w:pPr>
        <w:ind w:firstLine="567"/>
        <w:jc w:val="both"/>
        <w:rPr>
          <w:rFonts w:ascii="Times New Roman" w:hAnsi="Times New Roman" w:cs="Times New Roman"/>
          <w:sz w:val="28"/>
          <w:szCs w:val="28"/>
          <w:lang w:val="ru-RU"/>
        </w:rPr>
      </w:pPr>
      <w:r w:rsidRPr="00C23867">
        <w:rPr>
          <w:rFonts w:ascii="Times New Roman" w:hAnsi="Times New Roman" w:cs="Times New Roman"/>
          <w:sz w:val="28"/>
          <w:szCs w:val="28"/>
          <w:lang w:val="ru-RU"/>
        </w:rPr>
        <w:t>Однако, для решения одного из самых острых вопросов территории – отсутствия жилищного строительства и неудовлетворительного состояния жилищного фонда, без решения которого невозможно говорить о развитии города в перспективе, в 2019 году были совершены существенные продвижения.</w:t>
      </w:r>
    </w:p>
    <w:p w:rsidR="0084208E" w:rsidRPr="00C23867" w:rsidRDefault="0084208E" w:rsidP="00C23867">
      <w:pPr>
        <w:ind w:firstLine="567"/>
        <w:jc w:val="both"/>
        <w:rPr>
          <w:rFonts w:ascii="Times New Roman" w:hAnsi="Times New Roman" w:cs="Times New Roman"/>
          <w:sz w:val="28"/>
          <w:szCs w:val="28"/>
          <w:lang w:val="ru-RU"/>
        </w:rPr>
      </w:pPr>
      <w:r w:rsidRPr="00C23867">
        <w:rPr>
          <w:rStyle w:val="s1"/>
          <w:rFonts w:ascii="Times New Roman" w:hAnsi="Times New Roman" w:cs="Times New Roman"/>
          <w:sz w:val="28"/>
          <w:szCs w:val="28"/>
          <w:lang w:val="ru-RU"/>
        </w:rPr>
        <w:t>В прошедшем году специалистами Санкт-Петербургского института территориального планирования «Урбаника» разработан Мастер-план города – стратегия пространственного развития, которая применяется для</w:t>
      </w:r>
      <w:r w:rsidRPr="00C23867">
        <w:rPr>
          <w:rStyle w:val="s1"/>
          <w:rFonts w:ascii="Times New Roman" w:hAnsi="Times New Roman" w:cs="Times New Roman"/>
          <w:sz w:val="28"/>
          <w:szCs w:val="28"/>
        </w:rPr>
        <w:t> </w:t>
      </w:r>
      <w:r w:rsidRPr="00C23867">
        <w:rPr>
          <w:rStyle w:val="s1"/>
          <w:rFonts w:ascii="Times New Roman" w:hAnsi="Times New Roman" w:cs="Times New Roman"/>
          <w:sz w:val="28"/>
          <w:szCs w:val="28"/>
          <w:lang w:val="ru-RU"/>
        </w:rPr>
        <w:t>совершенствования уже застроенных городских территорий и развития новых. В качестве основных направлений по развитию жилой среды экспертами было предложено новое строительство с заполнением городских пустот, реконструкция существующего перспективного жилого фонда, при этом первоочередным решением по развитию жилой среды города в Мастер-плане также обозначена необходимость разработки программы по реновации жилого фонда для установления оптимальной схемы работы с ветхой застройкой. Отдельно в Мастер-плане города в отношении жилой застройки уделено внимание максимальному сохранению и восстановлению планировочной системы, заложенной в Генеральном плане города.</w:t>
      </w:r>
    </w:p>
    <w:p w:rsidR="0084208E" w:rsidRPr="00C23867" w:rsidRDefault="0084208E" w:rsidP="00C23867">
      <w:pPr>
        <w:ind w:firstLine="567"/>
        <w:jc w:val="both"/>
        <w:rPr>
          <w:rFonts w:ascii="Times New Roman" w:hAnsi="Times New Roman" w:cs="Times New Roman"/>
          <w:sz w:val="28"/>
          <w:szCs w:val="28"/>
          <w:lang w:val="ru-RU"/>
        </w:rPr>
      </w:pPr>
      <w:r w:rsidRPr="00C23867">
        <w:rPr>
          <w:rFonts w:ascii="Times New Roman" w:hAnsi="Times New Roman" w:cs="Times New Roman"/>
          <w:sz w:val="28"/>
          <w:szCs w:val="28"/>
          <w:lang w:val="ru-RU"/>
        </w:rPr>
        <w:t>В целях предотвращения острого жилищного дефицита Администрацией города Норильска в 2019 году сформирован проект «Программы реновации жилищного фонда муниципального образования город Норильск до 2035 года».</w:t>
      </w:r>
    </w:p>
    <w:p w:rsidR="0084208E" w:rsidRPr="00C23867" w:rsidRDefault="0084208E" w:rsidP="00C23867">
      <w:pPr>
        <w:shd w:val="clear" w:color="auto" w:fill="FFFFFF"/>
        <w:tabs>
          <w:tab w:val="left" w:pos="993"/>
        </w:tabs>
        <w:ind w:firstLine="567"/>
        <w:jc w:val="both"/>
        <w:rPr>
          <w:rStyle w:val="s1"/>
          <w:rFonts w:ascii="Times New Roman" w:hAnsi="Times New Roman" w:cs="Times New Roman"/>
          <w:sz w:val="28"/>
          <w:szCs w:val="28"/>
          <w:lang w:val="ru-RU"/>
        </w:rPr>
      </w:pPr>
      <w:r w:rsidRPr="00C23867">
        <w:rPr>
          <w:rStyle w:val="s1"/>
          <w:rFonts w:ascii="Times New Roman" w:hAnsi="Times New Roman" w:cs="Times New Roman"/>
          <w:sz w:val="28"/>
          <w:szCs w:val="28"/>
          <w:lang w:val="ru-RU"/>
        </w:rPr>
        <w:t>Реализация предлагаемых в программе мероприятий позволит решить наиболее острые вопросы с переселением граждан из аварийного жилья, улучшением его качественной структуры, обеспечением населения современным комфортным жильем, «омолодит» жилищный фонд, повысит привлекательность территории, улучшит качество жизни граждан и архитектурный облик города.</w:t>
      </w:r>
    </w:p>
    <w:p w:rsidR="0084208E" w:rsidRPr="00C23867" w:rsidRDefault="0084208E" w:rsidP="00C23867">
      <w:pPr>
        <w:ind w:firstLine="567"/>
        <w:jc w:val="both"/>
        <w:rPr>
          <w:rFonts w:ascii="Times New Roman" w:hAnsi="Times New Roman" w:cs="Times New Roman"/>
          <w:sz w:val="28"/>
          <w:szCs w:val="28"/>
          <w:lang w:val="ru-RU"/>
        </w:rPr>
      </w:pPr>
      <w:r w:rsidRPr="00C23867">
        <w:rPr>
          <w:rFonts w:ascii="Times New Roman" w:hAnsi="Times New Roman" w:cs="Times New Roman"/>
          <w:sz w:val="28"/>
          <w:szCs w:val="28"/>
          <w:lang w:val="ru-RU"/>
        </w:rPr>
        <w:t>Бюджет города за 2019 год исполнен со следующими основными параметрами:</w:t>
      </w:r>
    </w:p>
    <w:p w:rsidR="0084208E" w:rsidRPr="00C23867" w:rsidRDefault="0084208E" w:rsidP="00C23867">
      <w:pPr>
        <w:widowControl/>
        <w:numPr>
          <w:ilvl w:val="0"/>
          <w:numId w:val="3"/>
        </w:numPr>
        <w:tabs>
          <w:tab w:val="left" w:pos="993"/>
        </w:tabs>
        <w:ind w:left="0" w:firstLine="567"/>
        <w:jc w:val="both"/>
        <w:rPr>
          <w:rFonts w:ascii="Times New Roman" w:hAnsi="Times New Roman" w:cs="Times New Roman"/>
          <w:sz w:val="28"/>
          <w:szCs w:val="28"/>
          <w:lang w:val="ru-RU"/>
        </w:rPr>
      </w:pPr>
      <w:r w:rsidRPr="00C23867">
        <w:rPr>
          <w:rFonts w:ascii="Times New Roman" w:hAnsi="Times New Roman" w:cs="Times New Roman"/>
          <w:sz w:val="28"/>
          <w:szCs w:val="28"/>
          <w:lang w:val="ru-RU"/>
        </w:rPr>
        <w:t>объем поступивших доходов – 20</w:t>
      </w:r>
      <w:r w:rsidRPr="00C23867">
        <w:rPr>
          <w:rFonts w:ascii="Times New Roman" w:hAnsi="Times New Roman" w:cs="Times New Roman"/>
          <w:sz w:val="28"/>
          <w:szCs w:val="28"/>
        </w:rPr>
        <w:t> </w:t>
      </w:r>
      <w:r w:rsidRPr="00C23867">
        <w:rPr>
          <w:rFonts w:ascii="Times New Roman" w:hAnsi="Times New Roman" w:cs="Times New Roman"/>
          <w:sz w:val="28"/>
          <w:szCs w:val="28"/>
          <w:lang w:val="ru-RU"/>
        </w:rPr>
        <w:t>634,5млн руб., что на 2</w:t>
      </w:r>
      <w:r w:rsidRPr="00C23867">
        <w:rPr>
          <w:rFonts w:ascii="Times New Roman" w:hAnsi="Times New Roman" w:cs="Times New Roman"/>
          <w:sz w:val="28"/>
          <w:szCs w:val="28"/>
        </w:rPr>
        <w:t> </w:t>
      </w:r>
      <w:r w:rsidRPr="00C23867">
        <w:rPr>
          <w:rFonts w:ascii="Times New Roman" w:hAnsi="Times New Roman" w:cs="Times New Roman"/>
          <w:sz w:val="28"/>
          <w:szCs w:val="28"/>
          <w:lang w:val="ru-RU"/>
        </w:rPr>
        <w:t>603,6 млн руб. или 14,4 % превышает первоначальный план, в том числе:</w:t>
      </w:r>
    </w:p>
    <w:p w:rsidR="0084208E" w:rsidRPr="00C23867" w:rsidRDefault="0084208E" w:rsidP="00C23867">
      <w:pPr>
        <w:tabs>
          <w:tab w:val="left" w:pos="993"/>
        </w:tabs>
        <w:ind w:firstLine="567"/>
        <w:jc w:val="both"/>
        <w:rPr>
          <w:rFonts w:ascii="Times New Roman" w:hAnsi="Times New Roman" w:cs="Times New Roman"/>
          <w:sz w:val="28"/>
          <w:szCs w:val="28"/>
          <w:lang w:val="ru-RU"/>
        </w:rPr>
      </w:pPr>
      <w:r w:rsidRPr="00C23867">
        <w:rPr>
          <w:rFonts w:ascii="Times New Roman" w:hAnsi="Times New Roman" w:cs="Times New Roman"/>
          <w:sz w:val="28"/>
          <w:szCs w:val="28"/>
          <w:lang w:val="ru-RU"/>
        </w:rPr>
        <w:t>собственные (налоговые и неналоговые) доходы – 9</w:t>
      </w:r>
      <w:r w:rsidRPr="00C23867">
        <w:rPr>
          <w:rFonts w:ascii="Times New Roman" w:hAnsi="Times New Roman" w:cs="Times New Roman"/>
          <w:sz w:val="28"/>
          <w:szCs w:val="28"/>
        </w:rPr>
        <w:t> </w:t>
      </w:r>
      <w:r w:rsidRPr="00C23867">
        <w:rPr>
          <w:rFonts w:ascii="Times New Roman" w:hAnsi="Times New Roman" w:cs="Times New Roman"/>
          <w:sz w:val="28"/>
          <w:szCs w:val="28"/>
          <w:lang w:val="ru-RU"/>
        </w:rPr>
        <w:t>651,3 млн руб.или 127,3 % к плану (+ 2</w:t>
      </w:r>
      <w:r w:rsidRPr="00C23867">
        <w:rPr>
          <w:rFonts w:ascii="Times New Roman" w:hAnsi="Times New Roman" w:cs="Times New Roman"/>
          <w:sz w:val="28"/>
          <w:szCs w:val="28"/>
        </w:rPr>
        <w:t> </w:t>
      </w:r>
      <w:r w:rsidRPr="00C23867">
        <w:rPr>
          <w:rFonts w:ascii="Times New Roman" w:hAnsi="Times New Roman" w:cs="Times New Roman"/>
          <w:sz w:val="28"/>
          <w:szCs w:val="28"/>
          <w:lang w:val="ru-RU"/>
        </w:rPr>
        <w:t>044,1 млн руб.);</w:t>
      </w:r>
    </w:p>
    <w:p w:rsidR="0084208E" w:rsidRPr="00C23867" w:rsidRDefault="0084208E" w:rsidP="00C23867">
      <w:pPr>
        <w:pStyle w:val="ListParagraph"/>
        <w:widowControl/>
        <w:numPr>
          <w:ilvl w:val="0"/>
          <w:numId w:val="3"/>
        </w:numPr>
        <w:tabs>
          <w:tab w:val="left" w:pos="993"/>
          <w:tab w:val="num" w:pos="1560"/>
        </w:tabs>
        <w:ind w:left="0" w:firstLine="567"/>
        <w:jc w:val="both"/>
        <w:rPr>
          <w:rFonts w:ascii="Times New Roman" w:hAnsi="Times New Roman" w:cs="Times New Roman"/>
          <w:sz w:val="28"/>
          <w:szCs w:val="28"/>
          <w:lang w:val="ru-RU"/>
        </w:rPr>
      </w:pPr>
      <w:r w:rsidRPr="00C23867">
        <w:rPr>
          <w:rFonts w:ascii="Times New Roman" w:hAnsi="Times New Roman" w:cs="Times New Roman"/>
          <w:sz w:val="28"/>
          <w:szCs w:val="28"/>
          <w:lang w:val="ru-RU"/>
        </w:rPr>
        <w:t>расходы бюджета за прошедший год составили 19 257,3 млн руб.;</w:t>
      </w:r>
    </w:p>
    <w:p w:rsidR="0084208E" w:rsidRPr="00C23867" w:rsidRDefault="0084208E" w:rsidP="00C23867">
      <w:pPr>
        <w:widowControl/>
        <w:numPr>
          <w:ilvl w:val="0"/>
          <w:numId w:val="3"/>
        </w:numPr>
        <w:tabs>
          <w:tab w:val="num" w:pos="993"/>
          <w:tab w:val="num" w:pos="1260"/>
        </w:tabs>
        <w:ind w:left="0" w:firstLine="567"/>
        <w:jc w:val="both"/>
        <w:rPr>
          <w:rFonts w:ascii="Times New Roman" w:hAnsi="Times New Roman" w:cs="Times New Roman"/>
          <w:sz w:val="28"/>
          <w:szCs w:val="28"/>
          <w:lang w:val="ru-RU"/>
        </w:rPr>
      </w:pPr>
      <w:r w:rsidRPr="00C23867">
        <w:rPr>
          <w:rFonts w:ascii="Times New Roman" w:hAnsi="Times New Roman" w:cs="Times New Roman"/>
          <w:sz w:val="28"/>
          <w:szCs w:val="28"/>
          <w:lang w:val="ru-RU"/>
        </w:rPr>
        <w:t>по итогам года сложился профицит бюджета в размере 1</w:t>
      </w:r>
      <w:r w:rsidRPr="00C23867">
        <w:rPr>
          <w:rFonts w:ascii="Times New Roman" w:hAnsi="Times New Roman" w:cs="Times New Roman"/>
          <w:sz w:val="28"/>
          <w:szCs w:val="28"/>
        </w:rPr>
        <w:t> </w:t>
      </w:r>
      <w:r w:rsidRPr="00C23867">
        <w:rPr>
          <w:rFonts w:ascii="Times New Roman" w:hAnsi="Times New Roman" w:cs="Times New Roman"/>
          <w:sz w:val="28"/>
          <w:szCs w:val="28"/>
          <w:lang w:val="ru-RU"/>
        </w:rPr>
        <w:t>377,2 млн руб.</w:t>
      </w:r>
    </w:p>
    <w:p w:rsidR="0084208E" w:rsidRPr="00C23867" w:rsidRDefault="0084208E" w:rsidP="00C23867">
      <w:pPr>
        <w:tabs>
          <w:tab w:val="num" w:pos="1260"/>
        </w:tabs>
        <w:ind w:firstLine="567"/>
        <w:jc w:val="both"/>
        <w:rPr>
          <w:rFonts w:ascii="Times New Roman" w:hAnsi="Times New Roman" w:cs="Times New Roman"/>
          <w:sz w:val="28"/>
          <w:szCs w:val="28"/>
          <w:lang w:val="ru-RU"/>
        </w:rPr>
      </w:pPr>
      <w:r w:rsidRPr="00C23867">
        <w:rPr>
          <w:rFonts w:ascii="Times New Roman" w:hAnsi="Times New Roman" w:cs="Times New Roman"/>
          <w:sz w:val="28"/>
          <w:szCs w:val="28"/>
          <w:lang w:val="ru-RU"/>
        </w:rPr>
        <w:t>Позитивные результаты исполнения бюджета за прошедший год сложились в основном под влиянием благоприятных внешнеэкономических условий, которые обеспечили прирост одного из основных доходных источников – налога на прибыль организаций. Также увеличились поступления налога на доходы физических лиц, арендной платы за землю, доходов от продажи муниципального имущества.</w:t>
      </w:r>
    </w:p>
    <w:p w:rsidR="0084208E" w:rsidRPr="00C23867" w:rsidRDefault="0084208E" w:rsidP="00C23867">
      <w:pPr>
        <w:tabs>
          <w:tab w:val="num" w:pos="1260"/>
        </w:tabs>
        <w:ind w:firstLine="567"/>
        <w:jc w:val="both"/>
        <w:rPr>
          <w:rFonts w:ascii="Times New Roman" w:hAnsi="Times New Roman" w:cs="Times New Roman"/>
          <w:sz w:val="28"/>
          <w:szCs w:val="28"/>
          <w:lang w:val="ru-RU"/>
        </w:rPr>
      </w:pPr>
      <w:r w:rsidRPr="00C23867">
        <w:rPr>
          <w:rFonts w:ascii="Times New Roman" w:hAnsi="Times New Roman" w:cs="Times New Roman"/>
          <w:sz w:val="28"/>
          <w:szCs w:val="28"/>
          <w:lang w:val="ru-RU"/>
        </w:rPr>
        <w:t>Исполнение расходной части в прошедшем году характеризуется не только устойчивостью и своевременностью финансового обеспечения социально-значимых расходов, но и значительным объемом средств, направленных на капитальные расходы. Всего на реконструкцию, ремонтные работы объектов городской инфраструктуры, жилищного фонда и автомобильных дорог было направлено порядка 2,5 млрд руб.</w:t>
      </w:r>
    </w:p>
    <w:p w:rsidR="0084208E" w:rsidRPr="00C23867" w:rsidRDefault="0084208E" w:rsidP="00C23867">
      <w:pPr>
        <w:tabs>
          <w:tab w:val="left" w:pos="993"/>
        </w:tabs>
        <w:autoSpaceDE w:val="0"/>
        <w:autoSpaceDN w:val="0"/>
        <w:adjustRightInd w:val="0"/>
        <w:ind w:firstLine="567"/>
        <w:jc w:val="both"/>
        <w:rPr>
          <w:rFonts w:ascii="Times New Roman" w:hAnsi="Times New Roman" w:cs="Times New Roman"/>
          <w:sz w:val="28"/>
          <w:szCs w:val="28"/>
          <w:lang w:val="ru-RU"/>
        </w:rPr>
      </w:pPr>
      <w:r w:rsidRPr="00C23867">
        <w:rPr>
          <w:rFonts w:ascii="Times New Roman" w:hAnsi="Times New Roman" w:cs="Times New Roman"/>
          <w:sz w:val="28"/>
          <w:szCs w:val="28"/>
          <w:lang w:val="ru-RU"/>
        </w:rPr>
        <w:t>Особенностью исполнения бюджетов всех уровней бюджетной системы в 2019 году стало начало реализации 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84208E" w:rsidRPr="00C23867" w:rsidRDefault="0084208E" w:rsidP="00C23867">
      <w:pPr>
        <w:tabs>
          <w:tab w:val="left" w:pos="993"/>
        </w:tabs>
        <w:autoSpaceDE w:val="0"/>
        <w:autoSpaceDN w:val="0"/>
        <w:adjustRightInd w:val="0"/>
        <w:ind w:firstLine="567"/>
        <w:jc w:val="both"/>
        <w:rPr>
          <w:rFonts w:ascii="Times New Roman" w:hAnsi="Times New Roman" w:cs="Times New Roman"/>
          <w:sz w:val="28"/>
          <w:szCs w:val="28"/>
          <w:lang w:val="ru-RU"/>
        </w:rPr>
      </w:pPr>
      <w:r w:rsidRPr="00C23867">
        <w:rPr>
          <w:rFonts w:ascii="Times New Roman" w:hAnsi="Times New Roman" w:cs="Times New Roman"/>
          <w:sz w:val="28"/>
          <w:szCs w:val="28"/>
          <w:lang w:val="ru-RU"/>
        </w:rPr>
        <w:t xml:space="preserve">На территории муниципального образования город Норильск в прошедшем году финансировались 6 национальных проектов за счет средств бюджетов всех уровней. </w:t>
      </w:r>
    </w:p>
    <w:p w:rsidR="0084208E" w:rsidRPr="00C23867" w:rsidRDefault="0084208E" w:rsidP="00C23867">
      <w:pPr>
        <w:ind w:firstLine="567"/>
        <w:jc w:val="both"/>
        <w:rPr>
          <w:rFonts w:ascii="Times New Roman" w:hAnsi="Times New Roman" w:cs="Times New Roman"/>
          <w:sz w:val="28"/>
          <w:szCs w:val="28"/>
          <w:lang w:val="ru-RU"/>
        </w:rPr>
      </w:pPr>
      <w:r w:rsidRPr="00C23867">
        <w:rPr>
          <w:rFonts w:ascii="Times New Roman" w:hAnsi="Times New Roman" w:cs="Times New Roman"/>
          <w:sz w:val="28"/>
          <w:szCs w:val="28"/>
          <w:lang w:val="ru-RU"/>
        </w:rPr>
        <w:t>Результаты исполнения бюджета за прошедший год позволили городу не привлекать запланированный коммерческий кредит, а также сформировать остатки средств на начало 2020 года, которые направлены на финансирование дефицита бюджета в текущем году.</w:t>
      </w:r>
    </w:p>
    <w:p w:rsidR="0084208E" w:rsidRPr="00C23867" w:rsidRDefault="0084208E" w:rsidP="00C23867">
      <w:pPr>
        <w:ind w:firstLine="567"/>
        <w:jc w:val="both"/>
        <w:rPr>
          <w:rFonts w:ascii="Times New Roman" w:hAnsi="Times New Roman" w:cs="Times New Roman"/>
          <w:sz w:val="28"/>
          <w:szCs w:val="28"/>
          <w:lang w:val="ru-RU"/>
        </w:rPr>
      </w:pPr>
      <w:r w:rsidRPr="00C23867">
        <w:rPr>
          <w:rFonts w:ascii="Times New Roman" w:hAnsi="Times New Roman" w:cs="Times New Roman"/>
          <w:sz w:val="28"/>
          <w:szCs w:val="28"/>
          <w:lang w:val="ru-RU"/>
        </w:rPr>
        <w:t xml:space="preserve">По итогам проведенного в 2019 году министерством финансов Красноярского края мониторинга и оценки качества управления муниципальными финансами в муниципальных образованиях края Норильск получил наивысшую оценку за качество управления муниципальными финансами. </w:t>
      </w:r>
    </w:p>
    <w:p w:rsidR="0084208E" w:rsidRPr="00C23867" w:rsidRDefault="0084208E" w:rsidP="00C23867">
      <w:pPr>
        <w:ind w:firstLine="567"/>
        <w:jc w:val="both"/>
        <w:rPr>
          <w:rFonts w:ascii="Times New Roman" w:hAnsi="Times New Roman" w:cs="Times New Roman"/>
          <w:sz w:val="28"/>
          <w:szCs w:val="28"/>
          <w:lang w:val="ru-RU"/>
        </w:rPr>
      </w:pPr>
      <w:r w:rsidRPr="00C23867">
        <w:rPr>
          <w:rFonts w:ascii="Times New Roman" w:hAnsi="Times New Roman" w:cs="Times New Roman"/>
          <w:sz w:val="28"/>
          <w:szCs w:val="28"/>
          <w:lang w:val="ru-RU"/>
        </w:rPr>
        <w:t xml:space="preserve">Также в 2019 году за проводимую работу по развитию налогового потенциала территория получила из краевого бюджета иные межбюджетные трансферты в размере 2,9 млн руб., за достижение наилучших значений показателей эффективности деятельности органов местного самоуправления – гранты из краевого бюджета в размере 6,0 млн руб. </w:t>
      </w:r>
    </w:p>
    <w:p w:rsidR="0084208E" w:rsidRPr="00C23867" w:rsidRDefault="0084208E" w:rsidP="00C23867">
      <w:pPr>
        <w:pStyle w:val="ListParagraph"/>
        <w:tabs>
          <w:tab w:val="left" w:pos="284"/>
        </w:tabs>
        <w:ind w:firstLine="567"/>
        <w:jc w:val="both"/>
        <w:rPr>
          <w:rFonts w:ascii="Times New Roman" w:hAnsi="Times New Roman" w:cs="Times New Roman"/>
          <w:sz w:val="28"/>
          <w:szCs w:val="28"/>
          <w:lang w:val="ru-RU"/>
        </w:rPr>
      </w:pPr>
      <w:r w:rsidRPr="00C23867">
        <w:rPr>
          <w:rFonts w:ascii="Times New Roman" w:hAnsi="Times New Roman" w:cs="Times New Roman"/>
          <w:sz w:val="28"/>
          <w:szCs w:val="28"/>
          <w:lang w:val="ru-RU"/>
        </w:rPr>
        <w:t>Какие успехи и достижения Ваших коллег из других городов Вы бы особо отметили?</w:t>
      </w:r>
    </w:p>
    <w:p w:rsidR="0084208E" w:rsidRPr="00C23867" w:rsidRDefault="0084208E" w:rsidP="00C23867">
      <w:pPr>
        <w:pStyle w:val="ListParagraph"/>
        <w:tabs>
          <w:tab w:val="left" w:pos="993"/>
        </w:tabs>
        <w:ind w:firstLine="567"/>
        <w:jc w:val="both"/>
        <w:rPr>
          <w:rFonts w:ascii="Times New Roman" w:hAnsi="Times New Roman" w:cs="Times New Roman"/>
          <w:sz w:val="28"/>
          <w:szCs w:val="28"/>
          <w:lang w:val="ru-RU"/>
        </w:rPr>
      </w:pPr>
      <w:r w:rsidRPr="00C23867">
        <w:rPr>
          <w:rFonts w:ascii="Times New Roman" w:hAnsi="Times New Roman" w:cs="Times New Roman"/>
          <w:sz w:val="28"/>
          <w:szCs w:val="28"/>
          <w:lang w:val="ru-RU"/>
        </w:rPr>
        <w:t xml:space="preserve">В рамках инвестиционной программы Енисейская Сибирь – межрегиональной инвестиционной программы, объединившей проекты Красноярского края, Хакасии и Тувы, запускается самый крупный красноярский проект – ввод Пайяхского месторождения. Запуск Пайяхского месторождения, где планируется добывать 26 млн т/год нефти, позволит в два раза увеличить добычу нефти в Красноярском крае. Группа Пайяхских месторождений (Пайяхское и Северо-Пайяхское) расположена на полуострове Таймыр на севере Красноярского края. Инвестиции в проект до 2027 года оцениваются в 329 млрд руб. </w:t>
      </w:r>
    </w:p>
    <w:p w:rsidR="0084208E" w:rsidRPr="00C23867" w:rsidRDefault="0084208E" w:rsidP="00C23867">
      <w:pPr>
        <w:tabs>
          <w:tab w:val="left" w:pos="993"/>
        </w:tabs>
        <w:ind w:firstLine="567"/>
        <w:jc w:val="both"/>
        <w:rPr>
          <w:rFonts w:ascii="Times New Roman" w:hAnsi="Times New Roman" w:cs="Times New Roman"/>
          <w:sz w:val="28"/>
          <w:szCs w:val="28"/>
          <w:lang w:val="ru-RU"/>
        </w:rPr>
      </w:pPr>
      <w:r w:rsidRPr="00C23867">
        <w:rPr>
          <w:rFonts w:ascii="Times New Roman" w:hAnsi="Times New Roman" w:cs="Times New Roman"/>
          <w:sz w:val="28"/>
          <w:szCs w:val="28"/>
          <w:lang w:val="ru-RU"/>
        </w:rPr>
        <w:t xml:space="preserve">Проект реализуется «Нефтегазхолдингом», ожидается, что проект может создать более 20 тыс. рабочих мест. Управляющий офис планируется разместить в городе Дудинка. Транспортировку нефтепродуктов планируется осуществлять через Северный морской путь (СМП). </w:t>
      </w:r>
    </w:p>
    <w:p w:rsidR="0084208E" w:rsidRPr="00C23867" w:rsidRDefault="0084208E" w:rsidP="00C23867">
      <w:pPr>
        <w:tabs>
          <w:tab w:val="left" w:pos="993"/>
        </w:tabs>
        <w:ind w:firstLine="567"/>
        <w:jc w:val="both"/>
        <w:rPr>
          <w:rFonts w:ascii="Times New Roman" w:hAnsi="Times New Roman" w:cs="Times New Roman"/>
          <w:sz w:val="28"/>
          <w:szCs w:val="28"/>
          <w:lang w:val="ru-RU"/>
        </w:rPr>
      </w:pPr>
      <w:r w:rsidRPr="00C23867">
        <w:rPr>
          <w:rFonts w:ascii="Times New Roman" w:hAnsi="Times New Roman" w:cs="Times New Roman"/>
          <w:sz w:val="28"/>
          <w:szCs w:val="28"/>
          <w:lang w:val="ru-RU"/>
        </w:rPr>
        <w:t>В рамках реализации проекта планируется построить нефтепровод, нефтеналивной терминал и морской порт в бухте Север неподалеку от пос. Диксон для хранения и отгрузки нефти. По планамстроительство начнется в 2020 г., начало добычи нефти намечено на 2024 г., а выход на пиковую мощность – к 2030 г.</w:t>
      </w:r>
    </w:p>
    <w:p w:rsidR="0084208E" w:rsidRPr="00C23867" w:rsidRDefault="0084208E" w:rsidP="00C23867">
      <w:pPr>
        <w:pStyle w:val="ListParagraph"/>
        <w:tabs>
          <w:tab w:val="left" w:pos="284"/>
        </w:tabs>
        <w:ind w:firstLine="567"/>
        <w:jc w:val="both"/>
        <w:rPr>
          <w:rFonts w:ascii="Times New Roman" w:hAnsi="Times New Roman" w:cs="Times New Roman"/>
          <w:sz w:val="28"/>
          <w:szCs w:val="28"/>
          <w:lang w:val="ru-RU"/>
        </w:rPr>
      </w:pPr>
      <w:r w:rsidRPr="00C23867">
        <w:rPr>
          <w:rFonts w:ascii="Times New Roman" w:hAnsi="Times New Roman" w:cs="Times New Roman"/>
          <w:sz w:val="28"/>
          <w:szCs w:val="28"/>
          <w:lang w:val="ru-RU"/>
        </w:rPr>
        <w:t>Какие наиболее трудные проблемы не удалось решить в прошедшем году?</w:t>
      </w:r>
    </w:p>
    <w:p w:rsidR="0084208E" w:rsidRPr="00C23867" w:rsidRDefault="0084208E" w:rsidP="00C23867">
      <w:pPr>
        <w:ind w:firstLine="567"/>
        <w:jc w:val="both"/>
        <w:rPr>
          <w:rFonts w:ascii="Times New Roman" w:hAnsi="Times New Roman" w:cs="Times New Roman"/>
          <w:sz w:val="28"/>
          <w:szCs w:val="28"/>
          <w:lang w:val="ru-RU"/>
        </w:rPr>
      </w:pPr>
      <w:r w:rsidRPr="00C23867">
        <w:rPr>
          <w:rFonts w:ascii="Times New Roman" w:hAnsi="Times New Roman" w:cs="Times New Roman"/>
          <w:sz w:val="28"/>
          <w:szCs w:val="28"/>
          <w:lang w:val="ru-RU"/>
        </w:rPr>
        <w:t>На формирование и исполнение бюджета муниципального образования город Норильск огромное влияние оказывают изменения законодательства в области межбюджетных отношений.</w:t>
      </w:r>
    </w:p>
    <w:p w:rsidR="0084208E" w:rsidRPr="00C23867" w:rsidRDefault="0084208E" w:rsidP="00C23867">
      <w:pPr>
        <w:ind w:firstLine="567"/>
        <w:jc w:val="both"/>
        <w:rPr>
          <w:rFonts w:ascii="Times New Roman" w:hAnsi="Times New Roman" w:cs="Times New Roman"/>
          <w:sz w:val="28"/>
          <w:szCs w:val="28"/>
          <w:lang w:val="ru-RU"/>
        </w:rPr>
      </w:pPr>
      <w:r w:rsidRPr="00C23867">
        <w:rPr>
          <w:rFonts w:ascii="Times New Roman" w:hAnsi="Times New Roman" w:cs="Times New Roman"/>
          <w:sz w:val="28"/>
          <w:szCs w:val="28"/>
          <w:lang w:val="ru-RU"/>
        </w:rPr>
        <w:t>Так, в 2019 году на федеральном и краевом уровнях принят ряд решений, оказавших непосредственное влияние на формирование бюджета города на 2020 – 2022 годы.</w:t>
      </w:r>
    </w:p>
    <w:p w:rsidR="0084208E" w:rsidRPr="00C23867" w:rsidRDefault="0084208E" w:rsidP="00C23867">
      <w:pPr>
        <w:ind w:firstLine="567"/>
        <w:jc w:val="both"/>
        <w:rPr>
          <w:rFonts w:ascii="Times New Roman" w:hAnsi="Times New Roman" w:cs="Times New Roman"/>
          <w:sz w:val="28"/>
          <w:szCs w:val="28"/>
          <w:lang w:val="ru-RU"/>
        </w:rPr>
      </w:pPr>
      <w:r w:rsidRPr="00C23867">
        <w:rPr>
          <w:rFonts w:ascii="Times New Roman" w:hAnsi="Times New Roman" w:cs="Times New Roman"/>
          <w:sz w:val="28"/>
          <w:szCs w:val="28"/>
          <w:lang w:val="ru-RU"/>
        </w:rPr>
        <w:t>С 2020 года с соответствии с Федеральным законом от 02.08.2019 № 307-ФЗ «О внесении изменений в Бюджетный кодекс Российской Федерации в целях совершенствования межбюджетных отношений» уточнены условия предоставления межбюджетных трансфертов из бюджетов субъектов Российской Федерации местным бюджетам, в частности, исключена возможность предоставления субсидий на выравнивание обеспеченности муниципальных образований.</w:t>
      </w:r>
    </w:p>
    <w:p w:rsidR="0084208E" w:rsidRPr="00C23867" w:rsidRDefault="0084208E" w:rsidP="00C23867">
      <w:pPr>
        <w:tabs>
          <w:tab w:val="left" w:pos="993"/>
        </w:tabs>
        <w:autoSpaceDE w:val="0"/>
        <w:autoSpaceDN w:val="0"/>
        <w:adjustRightInd w:val="0"/>
        <w:ind w:firstLine="567"/>
        <w:jc w:val="both"/>
        <w:rPr>
          <w:rFonts w:ascii="Times New Roman" w:hAnsi="Times New Roman" w:cs="Times New Roman"/>
          <w:sz w:val="28"/>
          <w:szCs w:val="28"/>
          <w:lang w:val="ru-RU"/>
        </w:rPr>
      </w:pPr>
      <w:r w:rsidRPr="00C23867">
        <w:rPr>
          <w:rFonts w:ascii="Times New Roman" w:hAnsi="Times New Roman" w:cs="Times New Roman"/>
          <w:sz w:val="28"/>
          <w:szCs w:val="28"/>
          <w:lang w:val="ru-RU"/>
        </w:rPr>
        <w:t>Внесены изменения в статью 46 Бюджетного кодекса, устанавливающую нормативы зачисления доходов от штрафов в бюджеты бюджетной системы. С этого года такие доходы зачисляются в тот бюджет, из которого осуществляется финансовое обеспечение деятельности органа, налагающего штраф. Данное решение повлекло выпадающие доходы местного бюджета.</w:t>
      </w:r>
    </w:p>
    <w:p w:rsidR="0084208E" w:rsidRPr="00C23867" w:rsidRDefault="0084208E" w:rsidP="00C23867">
      <w:pPr>
        <w:ind w:firstLine="567"/>
        <w:jc w:val="both"/>
        <w:rPr>
          <w:rFonts w:ascii="Times New Roman" w:hAnsi="Times New Roman" w:cs="Times New Roman"/>
          <w:sz w:val="28"/>
          <w:szCs w:val="28"/>
          <w:lang w:val="ru-RU"/>
        </w:rPr>
      </w:pPr>
      <w:r w:rsidRPr="00C23867">
        <w:rPr>
          <w:rFonts w:ascii="Times New Roman" w:hAnsi="Times New Roman" w:cs="Times New Roman"/>
          <w:sz w:val="28"/>
          <w:szCs w:val="28"/>
          <w:lang w:val="ru-RU"/>
        </w:rPr>
        <w:t xml:space="preserve">Также приняты решения о передаче на местный уровень расходов по повышению заработной платы отдельным категориям работников бюджетной сферы в рамках реализации «майских» Указов Президента Российской Федерации 2012 года, на увеличение МРОТ и другие решения по увеличению заработной платы работников бюджетной сферы, на оплату которых в течение 2018 – 2019 годов выделялись субсидии из краевого бюджета. </w:t>
      </w:r>
    </w:p>
    <w:p w:rsidR="0084208E" w:rsidRPr="00C23867" w:rsidRDefault="0084208E" w:rsidP="00C23867">
      <w:pPr>
        <w:ind w:firstLine="567"/>
        <w:jc w:val="both"/>
        <w:rPr>
          <w:rFonts w:ascii="Times New Roman" w:hAnsi="Times New Roman" w:cs="Times New Roman"/>
          <w:sz w:val="28"/>
          <w:szCs w:val="28"/>
          <w:lang w:val="ru-RU"/>
        </w:rPr>
      </w:pPr>
      <w:r w:rsidRPr="00C23867">
        <w:rPr>
          <w:rFonts w:ascii="Times New Roman" w:hAnsi="Times New Roman" w:cs="Times New Roman"/>
          <w:sz w:val="28"/>
          <w:szCs w:val="28"/>
          <w:lang w:val="ru-RU"/>
        </w:rPr>
        <w:t>Эти изменения потребовали перенастройки системы межбюджетных отношений в крае. С целью обеспечения сбалансированности бюджетов муниципальных образований принято решение о передаче в местные бюджеты дополнительно 5 процентов налога на прибыль организаций, зачисляемого в региональные бюджеты.</w:t>
      </w:r>
    </w:p>
    <w:p w:rsidR="0084208E" w:rsidRPr="00C23867" w:rsidRDefault="0084208E" w:rsidP="00C23867">
      <w:pPr>
        <w:ind w:firstLine="567"/>
        <w:jc w:val="both"/>
        <w:rPr>
          <w:rFonts w:ascii="Times New Roman" w:hAnsi="Times New Roman" w:cs="Times New Roman"/>
          <w:sz w:val="28"/>
          <w:szCs w:val="28"/>
          <w:lang w:val="ru-RU"/>
        </w:rPr>
      </w:pPr>
      <w:r w:rsidRPr="00C23867">
        <w:rPr>
          <w:rFonts w:ascii="Times New Roman" w:hAnsi="Times New Roman" w:cs="Times New Roman"/>
          <w:sz w:val="28"/>
          <w:szCs w:val="28"/>
          <w:lang w:val="ru-RU"/>
        </w:rPr>
        <w:t xml:space="preserve">Дополнительные доходы не в полном объеме компенсируют потери бюджета города от изменения законодательства. </w:t>
      </w:r>
    </w:p>
    <w:p w:rsidR="0084208E" w:rsidRPr="00C23867" w:rsidRDefault="0084208E" w:rsidP="00C23867">
      <w:pPr>
        <w:ind w:firstLine="567"/>
        <w:jc w:val="both"/>
        <w:rPr>
          <w:rFonts w:ascii="Times New Roman" w:hAnsi="Times New Roman" w:cs="Times New Roman"/>
          <w:sz w:val="28"/>
          <w:szCs w:val="28"/>
          <w:lang w:val="ru-RU"/>
        </w:rPr>
      </w:pPr>
      <w:r w:rsidRPr="00C23867">
        <w:rPr>
          <w:rFonts w:ascii="Times New Roman" w:hAnsi="Times New Roman" w:cs="Times New Roman"/>
          <w:sz w:val="28"/>
          <w:szCs w:val="28"/>
          <w:lang w:val="ru-RU"/>
        </w:rPr>
        <w:t>В текущем году сбалансированность бюджета Норильска обеспечивается остатками средств, образовавшимися на начало года в результате дополнительных поступлений по налогу на прибыль организаций.</w:t>
      </w:r>
    </w:p>
    <w:p w:rsidR="0084208E" w:rsidRPr="00C23867" w:rsidRDefault="0084208E" w:rsidP="00C23867">
      <w:pPr>
        <w:ind w:firstLine="567"/>
        <w:jc w:val="both"/>
        <w:rPr>
          <w:rFonts w:ascii="Times New Roman" w:hAnsi="Times New Roman" w:cs="Times New Roman"/>
          <w:sz w:val="28"/>
          <w:szCs w:val="28"/>
          <w:lang w:val="ru-RU"/>
        </w:rPr>
      </w:pPr>
      <w:r w:rsidRPr="00C23867">
        <w:rPr>
          <w:rFonts w:ascii="Times New Roman" w:hAnsi="Times New Roman" w:cs="Times New Roman"/>
          <w:sz w:val="28"/>
          <w:szCs w:val="28"/>
          <w:lang w:val="ru-RU"/>
        </w:rPr>
        <w:t>Однако в последующие годы без изменений в системе межбюджетных отношений на федеральном и краевом уровнях сохранить объем расходных обязательств на имеющемся уровне не удастся.</w:t>
      </w:r>
    </w:p>
    <w:p w:rsidR="0084208E" w:rsidRPr="00C23867" w:rsidRDefault="0084208E" w:rsidP="00C23867">
      <w:pPr>
        <w:shd w:val="clear" w:color="auto" w:fill="FFFFFF"/>
        <w:suppressAutoHyphens/>
        <w:ind w:firstLine="567"/>
        <w:jc w:val="both"/>
        <w:rPr>
          <w:rFonts w:ascii="Times New Roman" w:hAnsi="Times New Roman" w:cs="Times New Roman"/>
          <w:snapToGrid w:val="0"/>
          <w:sz w:val="28"/>
          <w:szCs w:val="28"/>
          <w:lang w:val="ru-RU"/>
        </w:rPr>
      </w:pPr>
      <w:r w:rsidRPr="00C23867">
        <w:rPr>
          <w:rFonts w:ascii="Times New Roman" w:hAnsi="Times New Roman" w:cs="Times New Roman"/>
          <w:sz w:val="28"/>
          <w:szCs w:val="28"/>
          <w:lang w:val="ru-RU"/>
        </w:rPr>
        <w:t xml:space="preserve">Ситуация усугубляется конъюнктурной зависимостью бюджета Норильска. С повышением </w:t>
      </w:r>
      <w:r w:rsidRPr="00C23867">
        <w:rPr>
          <w:rFonts w:ascii="Times New Roman" w:hAnsi="Times New Roman" w:cs="Times New Roman"/>
          <w:snapToGrid w:val="0"/>
          <w:sz w:val="28"/>
          <w:szCs w:val="28"/>
          <w:lang w:val="ru-RU"/>
        </w:rPr>
        <w:t>роли налога на прибыль в формировании собственных доходов бюджета города эта зависимость только возросла. Колебания цен на металлы и курса доллара могут привести к снижению налога на прибыль и необходимости пересмотра бюджетных параметров.</w:t>
      </w:r>
    </w:p>
    <w:p w:rsidR="0084208E" w:rsidRPr="00C23867" w:rsidRDefault="0084208E" w:rsidP="00C23867">
      <w:pPr>
        <w:ind w:firstLine="567"/>
        <w:jc w:val="both"/>
        <w:rPr>
          <w:rFonts w:ascii="Times New Roman" w:hAnsi="Times New Roman" w:cs="Times New Roman"/>
          <w:snapToGrid w:val="0"/>
          <w:sz w:val="28"/>
          <w:szCs w:val="28"/>
          <w:lang w:val="ru-RU"/>
        </w:rPr>
      </w:pPr>
      <w:r w:rsidRPr="00C23867">
        <w:rPr>
          <w:rFonts w:ascii="Times New Roman" w:hAnsi="Times New Roman" w:cs="Times New Roman"/>
          <w:snapToGrid w:val="0"/>
          <w:sz w:val="28"/>
          <w:szCs w:val="28"/>
          <w:lang w:val="ru-RU"/>
        </w:rPr>
        <w:t>В настоящее время каких-либо значимых изменений, направленных на увеличение собственной доходной базы местных бюджетов, на федеральном и краевом уровнях не рассматривается.</w:t>
      </w:r>
    </w:p>
    <w:p w:rsidR="0084208E" w:rsidRPr="00C23867" w:rsidRDefault="0084208E" w:rsidP="00C23867">
      <w:pPr>
        <w:ind w:firstLine="567"/>
        <w:jc w:val="both"/>
        <w:rPr>
          <w:rFonts w:ascii="Times New Roman" w:hAnsi="Times New Roman" w:cs="Times New Roman"/>
          <w:snapToGrid w:val="0"/>
          <w:sz w:val="28"/>
          <w:szCs w:val="28"/>
          <w:lang w:val="ru-RU"/>
        </w:rPr>
      </w:pPr>
      <w:r w:rsidRPr="00C23867">
        <w:rPr>
          <w:rFonts w:ascii="Times New Roman" w:hAnsi="Times New Roman" w:cs="Times New Roman"/>
          <w:snapToGrid w:val="0"/>
          <w:sz w:val="28"/>
          <w:szCs w:val="28"/>
          <w:lang w:val="ru-RU"/>
        </w:rPr>
        <w:t>Напротив, с 2021 года отменяется система налогообложения в виде единого налога на вмененный доход для отдельных видов деятельности, что повлечет выпадающие доходы местного бюджета.</w:t>
      </w:r>
    </w:p>
    <w:p w:rsidR="0084208E" w:rsidRPr="00C23867" w:rsidRDefault="0084208E" w:rsidP="00C23867">
      <w:pPr>
        <w:ind w:firstLine="567"/>
        <w:jc w:val="both"/>
        <w:rPr>
          <w:rFonts w:ascii="Times New Roman" w:hAnsi="Times New Roman" w:cs="Times New Roman"/>
          <w:snapToGrid w:val="0"/>
          <w:sz w:val="28"/>
          <w:szCs w:val="28"/>
          <w:lang w:val="ru-RU"/>
        </w:rPr>
      </w:pPr>
      <w:r w:rsidRPr="00C23867">
        <w:rPr>
          <w:rFonts w:ascii="Times New Roman" w:hAnsi="Times New Roman" w:cs="Times New Roman"/>
          <w:snapToGrid w:val="0"/>
          <w:sz w:val="28"/>
          <w:szCs w:val="28"/>
          <w:lang w:val="ru-RU"/>
        </w:rPr>
        <w:t xml:space="preserve">На сегодняшний день основными проблемами, препятствующими развитию внутреннего и въездного туризма на территории, остаются: </w:t>
      </w:r>
    </w:p>
    <w:p w:rsidR="0084208E" w:rsidRPr="00C23867" w:rsidRDefault="0084208E" w:rsidP="00C23867">
      <w:pPr>
        <w:pStyle w:val="ListParagraph"/>
        <w:widowControl/>
        <w:numPr>
          <w:ilvl w:val="0"/>
          <w:numId w:val="5"/>
        </w:numPr>
        <w:tabs>
          <w:tab w:val="left" w:pos="1134"/>
        </w:tabs>
        <w:ind w:left="0" w:firstLine="567"/>
        <w:jc w:val="both"/>
        <w:rPr>
          <w:rFonts w:ascii="Times New Roman" w:hAnsi="Times New Roman" w:cs="Times New Roman"/>
          <w:sz w:val="28"/>
          <w:szCs w:val="28"/>
          <w:lang w:val="ru-RU"/>
        </w:rPr>
      </w:pPr>
      <w:r w:rsidRPr="00C23867">
        <w:rPr>
          <w:rFonts w:ascii="Times New Roman" w:hAnsi="Times New Roman" w:cs="Times New Roman"/>
          <w:sz w:val="28"/>
          <w:szCs w:val="28"/>
          <w:lang w:val="ru-RU"/>
        </w:rPr>
        <w:t xml:space="preserve">высокая стоимость туров (с учетом транспортной составляющей существенно превышающей среднеевропейский уровень); </w:t>
      </w:r>
    </w:p>
    <w:p w:rsidR="0084208E" w:rsidRPr="00C23867" w:rsidRDefault="0084208E" w:rsidP="00C23867">
      <w:pPr>
        <w:pStyle w:val="ListParagraph"/>
        <w:widowControl/>
        <w:numPr>
          <w:ilvl w:val="0"/>
          <w:numId w:val="5"/>
        </w:numPr>
        <w:tabs>
          <w:tab w:val="left" w:pos="1134"/>
        </w:tabs>
        <w:ind w:left="0" w:firstLine="567"/>
        <w:jc w:val="both"/>
        <w:rPr>
          <w:rFonts w:ascii="Times New Roman" w:hAnsi="Times New Roman" w:cs="Times New Roman"/>
          <w:sz w:val="28"/>
          <w:szCs w:val="28"/>
          <w:lang w:val="ru-RU"/>
        </w:rPr>
      </w:pPr>
      <w:r w:rsidRPr="00C23867">
        <w:rPr>
          <w:rFonts w:ascii="Times New Roman" w:hAnsi="Times New Roman" w:cs="Times New Roman"/>
          <w:sz w:val="28"/>
          <w:szCs w:val="28"/>
          <w:lang w:val="ru-RU"/>
        </w:rPr>
        <w:t xml:space="preserve">недостаточно развитая туристская инфраструктура, малое количество коллективных средств размещения туристского класса с современным уровнем комфорта, дефицит современных туристских автобусов и других транспортных средств; </w:t>
      </w:r>
    </w:p>
    <w:p w:rsidR="0084208E" w:rsidRPr="00C23867" w:rsidRDefault="0084208E" w:rsidP="00C23867">
      <w:pPr>
        <w:pStyle w:val="ListParagraph"/>
        <w:widowControl/>
        <w:numPr>
          <w:ilvl w:val="0"/>
          <w:numId w:val="5"/>
        </w:numPr>
        <w:tabs>
          <w:tab w:val="left" w:pos="1134"/>
        </w:tabs>
        <w:ind w:left="0" w:firstLine="567"/>
        <w:jc w:val="both"/>
        <w:rPr>
          <w:rFonts w:ascii="Times New Roman" w:hAnsi="Times New Roman" w:cs="Times New Roman"/>
          <w:sz w:val="28"/>
          <w:szCs w:val="28"/>
          <w:lang w:val="ru-RU"/>
        </w:rPr>
      </w:pPr>
      <w:r w:rsidRPr="00C23867">
        <w:rPr>
          <w:rFonts w:ascii="Times New Roman" w:hAnsi="Times New Roman" w:cs="Times New Roman"/>
          <w:sz w:val="28"/>
          <w:szCs w:val="28"/>
          <w:lang w:val="ru-RU"/>
        </w:rPr>
        <w:t>недостаточные механизмы продвижения туристских возможностей на территории города и за его пределами.</w:t>
      </w:r>
    </w:p>
    <w:p w:rsidR="0084208E" w:rsidRPr="00C23867" w:rsidRDefault="0084208E" w:rsidP="00C23867">
      <w:pPr>
        <w:pStyle w:val="ListParagraph"/>
        <w:tabs>
          <w:tab w:val="left" w:pos="284"/>
        </w:tabs>
        <w:ind w:firstLine="567"/>
        <w:jc w:val="both"/>
        <w:rPr>
          <w:rFonts w:ascii="Times New Roman" w:hAnsi="Times New Roman" w:cs="Times New Roman"/>
          <w:sz w:val="28"/>
          <w:szCs w:val="28"/>
          <w:lang w:val="ru-RU"/>
        </w:rPr>
      </w:pPr>
      <w:r w:rsidRPr="00C23867">
        <w:rPr>
          <w:rFonts w:ascii="Times New Roman" w:hAnsi="Times New Roman" w:cs="Times New Roman"/>
          <w:sz w:val="28"/>
          <w:szCs w:val="28"/>
          <w:lang w:val="ru-RU"/>
        </w:rPr>
        <w:t>Какие задачи стоят в 2020 году?</w:t>
      </w:r>
    </w:p>
    <w:p w:rsidR="0084208E" w:rsidRPr="00C23867" w:rsidRDefault="0084208E" w:rsidP="00C23867">
      <w:pPr>
        <w:ind w:firstLine="567"/>
        <w:jc w:val="both"/>
        <w:rPr>
          <w:rFonts w:ascii="Times New Roman" w:hAnsi="Times New Roman" w:cs="Times New Roman"/>
          <w:sz w:val="28"/>
          <w:szCs w:val="28"/>
          <w:lang w:val="ru-RU"/>
        </w:rPr>
      </w:pPr>
      <w:r w:rsidRPr="00C23867">
        <w:rPr>
          <w:rStyle w:val="s1"/>
          <w:rFonts w:ascii="Times New Roman" w:hAnsi="Times New Roman" w:cs="Times New Roman"/>
          <w:sz w:val="28"/>
          <w:szCs w:val="28"/>
          <w:lang w:val="ru-RU"/>
        </w:rPr>
        <w:t xml:space="preserve">В сфере экономического развития основной целью города Норильска является социально-экономическое развитие территории в рамках основных приоритетных направлений, обозначенных в Стратегии </w:t>
      </w:r>
      <w:r w:rsidRPr="00C23867">
        <w:rPr>
          <w:rFonts w:ascii="Times New Roman" w:hAnsi="Times New Roman" w:cs="Times New Roman"/>
          <w:sz w:val="28"/>
          <w:szCs w:val="28"/>
          <w:lang w:val="ru-RU"/>
        </w:rPr>
        <w:t>социально-экономического развития муниципального образования город Норильск до 2030 года:</w:t>
      </w:r>
    </w:p>
    <w:p w:rsidR="0084208E" w:rsidRPr="00C23867" w:rsidRDefault="0084208E" w:rsidP="00C23867">
      <w:pPr>
        <w:pStyle w:val="ListParagraph"/>
        <w:widowControl/>
        <w:numPr>
          <w:ilvl w:val="0"/>
          <w:numId w:val="5"/>
        </w:numPr>
        <w:tabs>
          <w:tab w:val="left" w:pos="1134"/>
        </w:tabs>
        <w:ind w:left="0" w:firstLine="567"/>
        <w:jc w:val="both"/>
        <w:rPr>
          <w:rFonts w:ascii="Times New Roman" w:hAnsi="Times New Roman" w:cs="Times New Roman"/>
          <w:sz w:val="28"/>
          <w:szCs w:val="28"/>
        </w:rPr>
      </w:pPr>
      <w:r w:rsidRPr="00C23867">
        <w:rPr>
          <w:rFonts w:ascii="Times New Roman" w:hAnsi="Times New Roman" w:cs="Times New Roman"/>
          <w:sz w:val="28"/>
          <w:szCs w:val="28"/>
        </w:rPr>
        <w:t>индустриальная экономика;</w:t>
      </w:r>
    </w:p>
    <w:p w:rsidR="0084208E" w:rsidRPr="00C23867" w:rsidRDefault="0084208E" w:rsidP="00C23867">
      <w:pPr>
        <w:pStyle w:val="ListParagraph"/>
        <w:widowControl/>
        <w:numPr>
          <w:ilvl w:val="0"/>
          <w:numId w:val="5"/>
        </w:numPr>
        <w:tabs>
          <w:tab w:val="left" w:pos="1134"/>
        </w:tabs>
        <w:ind w:left="0" w:firstLine="567"/>
        <w:jc w:val="both"/>
        <w:rPr>
          <w:rFonts w:ascii="Times New Roman" w:hAnsi="Times New Roman" w:cs="Times New Roman"/>
          <w:sz w:val="28"/>
          <w:szCs w:val="28"/>
        </w:rPr>
      </w:pPr>
      <w:r w:rsidRPr="00C23867">
        <w:rPr>
          <w:rFonts w:ascii="Times New Roman" w:hAnsi="Times New Roman" w:cs="Times New Roman"/>
          <w:sz w:val="28"/>
          <w:szCs w:val="28"/>
        </w:rPr>
        <w:t>экология;</w:t>
      </w:r>
    </w:p>
    <w:p w:rsidR="0084208E" w:rsidRPr="00C23867" w:rsidRDefault="0084208E" w:rsidP="00C23867">
      <w:pPr>
        <w:pStyle w:val="ListParagraph"/>
        <w:widowControl/>
        <w:numPr>
          <w:ilvl w:val="0"/>
          <w:numId w:val="5"/>
        </w:numPr>
        <w:tabs>
          <w:tab w:val="left" w:pos="1134"/>
        </w:tabs>
        <w:ind w:left="0" w:firstLine="567"/>
        <w:jc w:val="both"/>
        <w:rPr>
          <w:rFonts w:ascii="Times New Roman" w:hAnsi="Times New Roman" w:cs="Times New Roman"/>
          <w:sz w:val="28"/>
          <w:szCs w:val="28"/>
        </w:rPr>
      </w:pPr>
      <w:r w:rsidRPr="00C23867">
        <w:rPr>
          <w:rFonts w:ascii="Times New Roman" w:hAnsi="Times New Roman" w:cs="Times New Roman"/>
          <w:sz w:val="28"/>
          <w:szCs w:val="28"/>
        </w:rPr>
        <w:t>цифровизация;</w:t>
      </w:r>
    </w:p>
    <w:p w:rsidR="0084208E" w:rsidRPr="00C23867" w:rsidRDefault="0084208E" w:rsidP="00C23867">
      <w:pPr>
        <w:pStyle w:val="ListParagraph"/>
        <w:widowControl/>
        <w:numPr>
          <w:ilvl w:val="0"/>
          <w:numId w:val="5"/>
        </w:numPr>
        <w:tabs>
          <w:tab w:val="left" w:pos="1134"/>
        </w:tabs>
        <w:ind w:left="0" w:firstLine="567"/>
        <w:jc w:val="both"/>
        <w:rPr>
          <w:rFonts w:ascii="Times New Roman" w:hAnsi="Times New Roman" w:cs="Times New Roman"/>
          <w:sz w:val="28"/>
          <w:szCs w:val="28"/>
        </w:rPr>
      </w:pPr>
      <w:r w:rsidRPr="00C23867">
        <w:rPr>
          <w:rFonts w:ascii="Times New Roman" w:hAnsi="Times New Roman" w:cs="Times New Roman"/>
          <w:sz w:val="28"/>
          <w:szCs w:val="28"/>
        </w:rPr>
        <w:t>арктический инжиринг;</w:t>
      </w:r>
    </w:p>
    <w:p w:rsidR="0084208E" w:rsidRPr="00C23867" w:rsidRDefault="0084208E" w:rsidP="00C23867">
      <w:pPr>
        <w:pStyle w:val="ListParagraph"/>
        <w:widowControl/>
        <w:numPr>
          <w:ilvl w:val="0"/>
          <w:numId w:val="5"/>
        </w:numPr>
        <w:tabs>
          <w:tab w:val="left" w:pos="1134"/>
        </w:tabs>
        <w:ind w:left="0" w:firstLine="567"/>
        <w:jc w:val="both"/>
        <w:rPr>
          <w:rFonts w:ascii="Times New Roman" w:hAnsi="Times New Roman" w:cs="Times New Roman"/>
          <w:sz w:val="28"/>
          <w:szCs w:val="28"/>
        </w:rPr>
      </w:pPr>
      <w:r w:rsidRPr="00C23867">
        <w:rPr>
          <w:rFonts w:ascii="Times New Roman" w:hAnsi="Times New Roman" w:cs="Times New Roman"/>
          <w:sz w:val="28"/>
          <w:szCs w:val="28"/>
        </w:rPr>
        <w:t>реновация жилищного фонда;</w:t>
      </w:r>
    </w:p>
    <w:p w:rsidR="0084208E" w:rsidRPr="00C23867" w:rsidRDefault="0084208E" w:rsidP="00C23867">
      <w:pPr>
        <w:pStyle w:val="ListParagraph"/>
        <w:widowControl/>
        <w:numPr>
          <w:ilvl w:val="0"/>
          <w:numId w:val="5"/>
        </w:numPr>
        <w:tabs>
          <w:tab w:val="left" w:pos="1134"/>
        </w:tabs>
        <w:ind w:left="0" w:firstLine="567"/>
        <w:jc w:val="both"/>
        <w:rPr>
          <w:rStyle w:val="s1"/>
          <w:rFonts w:ascii="Times New Roman" w:hAnsi="Times New Roman" w:cs="Times New Roman"/>
          <w:sz w:val="28"/>
          <w:szCs w:val="28"/>
        </w:rPr>
      </w:pPr>
      <w:r w:rsidRPr="00C23867">
        <w:rPr>
          <w:rFonts w:ascii="Times New Roman" w:hAnsi="Times New Roman" w:cs="Times New Roman"/>
          <w:sz w:val="28"/>
          <w:szCs w:val="28"/>
        </w:rPr>
        <w:t>арктический туристический кластер.</w:t>
      </w:r>
    </w:p>
    <w:p w:rsidR="0084208E" w:rsidRPr="00C23867" w:rsidRDefault="0084208E" w:rsidP="00C23867">
      <w:pPr>
        <w:ind w:firstLine="567"/>
        <w:jc w:val="both"/>
        <w:rPr>
          <w:rFonts w:ascii="Times New Roman" w:hAnsi="Times New Roman" w:cs="Times New Roman"/>
          <w:color w:val="000000"/>
          <w:sz w:val="28"/>
          <w:szCs w:val="28"/>
          <w:lang w:val="ru-RU"/>
        </w:rPr>
      </w:pPr>
      <w:r w:rsidRPr="00C23867">
        <w:rPr>
          <w:rFonts w:ascii="Times New Roman" w:hAnsi="Times New Roman" w:cs="Times New Roman"/>
          <w:color w:val="000000"/>
          <w:sz w:val="28"/>
          <w:szCs w:val="28"/>
          <w:lang w:val="ru-RU"/>
        </w:rPr>
        <w:t xml:space="preserve">В сфере бюджетной политики основной цельюна 2020 год и плановый период 2021 и 2022 годов, как и в предыдущем периоде, является обеспечение устойчивости бюджета города.  </w:t>
      </w:r>
    </w:p>
    <w:p w:rsidR="0084208E" w:rsidRPr="00C23867" w:rsidRDefault="0084208E" w:rsidP="00C23867">
      <w:pPr>
        <w:ind w:firstLine="567"/>
        <w:jc w:val="both"/>
        <w:rPr>
          <w:rFonts w:ascii="Times New Roman" w:hAnsi="Times New Roman" w:cs="Times New Roman"/>
          <w:color w:val="000000"/>
          <w:sz w:val="28"/>
          <w:szCs w:val="28"/>
          <w:lang w:val="ru-RU"/>
        </w:rPr>
      </w:pPr>
      <w:r w:rsidRPr="00C23867">
        <w:rPr>
          <w:rFonts w:ascii="Times New Roman" w:hAnsi="Times New Roman" w:cs="Times New Roman"/>
          <w:color w:val="000000"/>
          <w:sz w:val="28"/>
          <w:szCs w:val="28"/>
          <w:lang w:val="ru-RU"/>
        </w:rPr>
        <w:t xml:space="preserve">Данная цель будет достигаться через решение следующих задач: </w:t>
      </w:r>
    </w:p>
    <w:p w:rsidR="0084208E" w:rsidRPr="00C23867" w:rsidRDefault="0084208E" w:rsidP="00C23867">
      <w:pPr>
        <w:ind w:firstLine="567"/>
        <w:jc w:val="both"/>
        <w:rPr>
          <w:rFonts w:ascii="Times New Roman" w:hAnsi="Times New Roman" w:cs="Times New Roman"/>
          <w:color w:val="000000"/>
          <w:sz w:val="28"/>
          <w:szCs w:val="28"/>
          <w:lang w:val="ru-RU"/>
        </w:rPr>
      </w:pPr>
      <w:r w:rsidRPr="00C23867">
        <w:rPr>
          <w:rFonts w:ascii="Times New Roman" w:hAnsi="Times New Roman" w:cs="Times New Roman"/>
          <w:color w:val="000000"/>
          <w:sz w:val="28"/>
          <w:szCs w:val="28"/>
          <w:lang w:val="ru-RU"/>
        </w:rPr>
        <w:t>1. обеспечение финансовой и социальной стабильности на территории;</w:t>
      </w:r>
    </w:p>
    <w:p w:rsidR="0084208E" w:rsidRPr="00C23867" w:rsidRDefault="0084208E" w:rsidP="00C23867">
      <w:pPr>
        <w:tabs>
          <w:tab w:val="left" w:pos="993"/>
        </w:tabs>
        <w:ind w:firstLine="567"/>
        <w:jc w:val="both"/>
        <w:rPr>
          <w:rFonts w:ascii="Times New Roman" w:hAnsi="Times New Roman" w:cs="Times New Roman"/>
          <w:color w:val="000000"/>
          <w:sz w:val="28"/>
          <w:szCs w:val="28"/>
          <w:lang w:val="ru-RU"/>
        </w:rPr>
      </w:pPr>
      <w:r w:rsidRPr="00C23867">
        <w:rPr>
          <w:rFonts w:ascii="Times New Roman" w:hAnsi="Times New Roman" w:cs="Times New Roman"/>
          <w:color w:val="000000"/>
          <w:sz w:val="28"/>
          <w:szCs w:val="28"/>
          <w:lang w:val="ru-RU"/>
        </w:rPr>
        <w:t>2. повышение эффективности бюджетных расходов;</w:t>
      </w:r>
    </w:p>
    <w:p w:rsidR="0084208E" w:rsidRPr="00C23867" w:rsidRDefault="0084208E" w:rsidP="00C23867">
      <w:pPr>
        <w:tabs>
          <w:tab w:val="left" w:pos="993"/>
        </w:tabs>
        <w:ind w:firstLine="567"/>
        <w:jc w:val="both"/>
        <w:rPr>
          <w:rFonts w:ascii="Times New Roman" w:hAnsi="Times New Roman" w:cs="Times New Roman"/>
          <w:sz w:val="28"/>
          <w:szCs w:val="28"/>
          <w:lang w:val="ru-RU"/>
        </w:rPr>
      </w:pPr>
      <w:r w:rsidRPr="00C23867">
        <w:rPr>
          <w:rFonts w:ascii="Times New Roman" w:hAnsi="Times New Roman" w:cs="Times New Roman"/>
          <w:color w:val="000000"/>
          <w:sz w:val="28"/>
          <w:szCs w:val="28"/>
          <w:lang w:val="ru-RU"/>
        </w:rPr>
        <w:t>3.</w:t>
      </w:r>
      <w:r w:rsidRPr="00C23867">
        <w:rPr>
          <w:rFonts w:ascii="Times New Roman" w:hAnsi="Times New Roman" w:cs="Times New Roman"/>
          <w:color w:val="000000"/>
          <w:sz w:val="28"/>
          <w:szCs w:val="28"/>
          <w:lang w:val="ru-RU"/>
        </w:rPr>
        <w:tab/>
      </w:r>
      <w:r w:rsidRPr="00C23867">
        <w:rPr>
          <w:rFonts w:ascii="Times New Roman" w:hAnsi="Times New Roman" w:cs="Times New Roman"/>
          <w:sz w:val="28"/>
          <w:szCs w:val="28"/>
          <w:lang w:val="ru-RU"/>
        </w:rPr>
        <w:t>продолжение работы по взаимодействию с краевыми органами власти по привлечению дополнительных средств из краевого бюджета;</w:t>
      </w:r>
    </w:p>
    <w:p w:rsidR="0084208E" w:rsidRPr="00C23867" w:rsidRDefault="0084208E" w:rsidP="00C23867">
      <w:pPr>
        <w:ind w:firstLine="567"/>
        <w:jc w:val="both"/>
        <w:rPr>
          <w:rFonts w:ascii="Times New Roman" w:hAnsi="Times New Roman" w:cs="Times New Roman"/>
          <w:color w:val="000000"/>
          <w:sz w:val="28"/>
          <w:szCs w:val="28"/>
          <w:lang w:val="ru-RU"/>
        </w:rPr>
      </w:pPr>
      <w:r w:rsidRPr="00C23867">
        <w:rPr>
          <w:rFonts w:ascii="Times New Roman" w:hAnsi="Times New Roman" w:cs="Times New Roman"/>
          <w:color w:val="000000"/>
          <w:sz w:val="28"/>
          <w:szCs w:val="28"/>
          <w:lang w:val="ru-RU"/>
        </w:rPr>
        <w:t>4. реализацию 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w:t>
      </w:r>
    </w:p>
    <w:p w:rsidR="0084208E" w:rsidRPr="00C23867" w:rsidRDefault="0084208E" w:rsidP="00C23867">
      <w:pPr>
        <w:ind w:firstLine="567"/>
        <w:jc w:val="both"/>
        <w:rPr>
          <w:rFonts w:ascii="Times New Roman" w:hAnsi="Times New Roman" w:cs="Times New Roman"/>
          <w:color w:val="000000"/>
          <w:sz w:val="28"/>
          <w:szCs w:val="28"/>
          <w:lang w:val="ru-RU"/>
        </w:rPr>
      </w:pPr>
      <w:r w:rsidRPr="00C23867">
        <w:rPr>
          <w:rFonts w:ascii="Times New Roman" w:hAnsi="Times New Roman" w:cs="Times New Roman"/>
          <w:color w:val="000000"/>
          <w:sz w:val="28"/>
          <w:szCs w:val="28"/>
          <w:lang w:val="ru-RU"/>
        </w:rPr>
        <w:t>5. обеспечение открытости и прозрачности бюджетного процесса;</w:t>
      </w:r>
    </w:p>
    <w:p w:rsidR="0084208E" w:rsidRPr="00C23867" w:rsidRDefault="0084208E" w:rsidP="00C23867">
      <w:pPr>
        <w:ind w:firstLine="567"/>
        <w:jc w:val="both"/>
        <w:rPr>
          <w:rFonts w:ascii="Times New Roman" w:hAnsi="Times New Roman" w:cs="Times New Roman"/>
          <w:color w:val="000000"/>
          <w:sz w:val="28"/>
          <w:szCs w:val="28"/>
          <w:lang w:val="ru-RU"/>
        </w:rPr>
      </w:pPr>
      <w:r w:rsidRPr="00C23867">
        <w:rPr>
          <w:rFonts w:ascii="Times New Roman" w:hAnsi="Times New Roman" w:cs="Times New Roman"/>
          <w:color w:val="000000"/>
          <w:sz w:val="28"/>
          <w:szCs w:val="28"/>
          <w:lang w:val="ru-RU"/>
        </w:rPr>
        <w:t>6. управление муниципальным долгом.</w:t>
      </w:r>
    </w:p>
    <w:p w:rsidR="0084208E" w:rsidRPr="00C23867" w:rsidRDefault="0084208E" w:rsidP="00C23867">
      <w:pPr>
        <w:pStyle w:val="ListParagraph"/>
        <w:tabs>
          <w:tab w:val="left" w:pos="284"/>
        </w:tabs>
        <w:ind w:firstLine="567"/>
        <w:jc w:val="both"/>
        <w:rPr>
          <w:rFonts w:ascii="Times New Roman" w:hAnsi="Times New Roman" w:cs="Times New Roman"/>
          <w:sz w:val="28"/>
          <w:szCs w:val="28"/>
          <w:lang w:val="ru-RU"/>
        </w:rPr>
      </w:pPr>
      <w:r w:rsidRPr="00C23867">
        <w:rPr>
          <w:rFonts w:ascii="Times New Roman" w:hAnsi="Times New Roman" w:cs="Times New Roman"/>
          <w:sz w:val="28"/>
          <w:szCs w:val="28"/>
          <w:lang w:val="ru-RU"/>
        </w:rPr>
        <w:t>Какую помощь и содействие, на Ваш взгляд, может оказать АСДГ в решении стоящих проблем в рамках своих компетенций?</w:t>
      </w:r>
    </w:p>
    <w:p w:rsidR="0084208E" w:rsidRPr="00C23867" w:rsidRDefault="0084208E" w:rsidP="00C23867">
      <w:pPr>
        <w:ind w:firstLine="567"/>
        <w:jc w:val="both"/>
        <w:rPr>
          <w:rFonts w:ascii="Times New Roman" w:hAnsi="Times New Roman" w:cs="Times New Roman"/>
          <w:sz w:val="28"/>
          <w:szCs w:val="28"/>
          <w:lang w:val="ru-RU"/>
        </w:rPr>
      </w:pPr>
      <w:r w:rsidRPr="00C23867">
        <w:rPr>
          <w:rFonts w:ascii="Times New Roman" w:hAnsi="Times New Roman" w:cs="Times New Roman"/>
          <w:sz w:val="28"/>
          <w:szCs w:val="28"/>
          <w:lang w:val="ru-RU"/>
        </w:rPr>
        <w:t>Учитывая большой опыт в общении с разными городами при проведении конференций, на которых обсуждаются и решаются обострившиеся проблемы и вопросы органов местного самоуправления, АСДГ имеет значительные возможности для проявления инициативы с целью объединения схожих проблем разных территорий и выхода с предложениями для их решений на различные уровни власти (государственной, региональной).</w:t>
      </w:r>
    </w:p>
    <w:p w:rsidR="0084208E" w:rsidRPr="00C23867" w:rsidRDefault="0084208E" w:rsidP="00C23867">
      <w:pPr>
        <w:ind w:firstLine="567"/>
        <w:jc w:val="both"/>
        <w:rPr>
          <w:rFonts w:ascii="Times New Roman" w:hAnsi="Times New Roman" w:cs="Times New Roman"/>
          <w:sz w:val="28"/>
          <w:szCs w:val="28"/>
          <w:lang w:val="ru-RU"/>
        </w:rPr>
      </w:pPr>
      <w:r w:rsidRPr="00C23867">
        <w:rPr>
          <w:rFonts w:ascii="Times New Roman" w:hAnsi="Times New Roman" w:cs="Times New Roman"/>
          <w:sz w:val="28"/>
          <w:szCs w:val="28"/>
          <w:lang w:val="ru-RU"/>
        </w:rPr>
        <w:t>Также АСДГ может оказать содействие в распространении положительного опыта муниципальных образований</w:t>
      </w:r>
      <w:r>
        <w:rPr>
          <w:rFonts w:ascii="Times New Roman" w:hAnsi="Times New Roman" w:cs="Times New Roman"/>
          <w:sz w:val="28"/>
          <w:szCs w:val="28"/>
          <w:lang w:val="ru-RU"/>
        </w:rPr>
        <w:t xml:space="preserve"> </w:t>
      </w:r>
      <w:r w:rsidRPr="00C23867">
        <w:rPr>
          <w:rFonts w:ascii="Times New Roman" w:hAnsi="Times New Roman" w:cs="Times New Roman"/>
          <w:sz w:val="28"/>
          <w:szCs w:val="28"/>
          <w:lang w:val="ru-RU"/>
        </w:rPr>
        <w:t>Ассоциации Сибирских и Дальневосточных городов в получении информации об опыте других городов.</w:t>
      </w:r>
    </w:p>
    <w:p w:rsidR="0084208E" w:rsidRPr="00C23867" w:rsidRDefault="0084208E" w:rsidP="00C23867">
      <w:pPr>
        <w:tabs>
          <w:tab w:val="left" w:pos="993"/>
        </w:tabs>
        <w:ind w:firstLine="567"/>
        <w:jc w:val="both"/>
        <w:rPr>
          <w:rFonts w:ascii="Times New Roman" w:hAnsi="Times New Roman" w:cs="Times New Roman"/>
          <w:sz w:val="28"/>
          <w:szCs w:val="28"/>
          <w:lang w:val="ru-RU"/>
        </w:rPr>
      </w:pPr>
      <w:r w:rsidRPr="00C23867">
        <w:rPr>
          <w:rFonts w:ascii="Times New Roman" w:hAnsi="Times New Roman" w:cs="Times New Roman"/>
          <w:sz w:val="28"/>
          <w:szCs w:val="28"/>
          <w:lang w:val="ru-RU"/>
        </w:rPr>
        <w:t xml:space="preserve">По-прежнему актуальной остается проблема органов местного самоуправления, связанная с получением статистической информации, необходимой для проведения прогнозно-аналитической работы. Согласно действующему законодательству органы местного самоуправления не наделены полномочиями и правами на получение от хозяйствующих субъектов, в том числесубъектов малого и среднего предпринимательства, финансово-экономических показателей их деятельности, информации о перспективах и стратегии развития предприятий. Информация от хозяйствующих субъектов может быть предоставлена органам местного самоуправления только на добровольной основе, что позволяет предприятиям уклонятся от предоставления необходимой информации. </w:t>
      </w:r>
    </w:p>
    <w:p w:rsidR="0084208E" w:rsidRPr="00C23867" w:rsidRDefault="0084208E" w:rsidP="00C23867">
      <w:pPr>
        <w:ind w:firstLine="567"/>
        <w:jc w:val="both"/>
        <w:rPr>
          <w:rFonts w:ascii="Times New Roman" w:hAnsi="Times New Roman" w:cs="Times New Roman"/>
          <w:sz w:val="28"/>
          <w:szCs w:val="28"/>
          <w:lang w:val="ru-RU"/>
        </w:rPr>
      </w:pPr>
      <w:r w:rsidRPr="00C23867">
        <w:rPr>
          <w:rFonts w:ascii="Times New Roman" w:hAnsi="Times New Roman" w:cs="Times New Roman"/>
          <w:sz w:val="28"/>
          <w:szCs w:val="28"/>
          <w:lang w:val="ru-RU"/>
        </w:rPr>
        <w:t>На сегодняшний день существует большая проблема полноты получения статистической информации от органов статистики, которая служит базовым вектором при формировании прогнозных документов любого горизонта планирования, а также документов стратегического планирования. С каждым годом все больший объем статистических данных попадает в разряд конфиденциальной информации, в связи с этимонане доступна органам местного самоуправления, что в конечном итоге влияет на полноту и достоверность данных, используемых при принятии решений, влияющих на социально-экономическое развитие территории.</w:t>
      </w:r>
    </w:p>
    <w:p w:rsidR="0084208E" w:rsidRPr="00C23867" w:rsidRDefault="0084208E" w:rsidP="00C23867">
      <w:pPr>
        <w:pStyle w:val="ListParagraph"/>
        <w:tabs>
          <w:tab w:val="left" w:pos="284"/>
        </w:tabs>
        <w:ind w:firstLine="567"/>
        <w:jc w:val="both"/>
        <w:rPr>
          <w:rFonts w:ascii="Times New Roman" w:hAnsi="Times New Roman" w:cs="Times New Roman"/>
          <w:sz w:val="28"/>
          <w:szCs w:val="28"/>
          <w:lang w:val="ru-RU"/>
        </w:rPr>
      </w:pPr>
      <w:r w:rsidRPr="00C23867">
        <w:rPr>
          <w:rFonts w:ascii="Times New Roman" w:hAnsi="Times New Roman" w:cs="Times New Roman"/>
          <w:sz w:val="28"/>
          <w:szCs w:val="28"/>
          <w:lang w:val="ru-RU"/>
        </w:rPr>
        <w:t>Наиболее важные и актуальныевопросы для обсуждения их на мероприятиях АСДГ по обмену опытом.</w:t>
      </w:r>
    </w:p>
    <w:p w:rsidR="0084208E" w:rsidRPr="00C23867" w:rsidRDefault="0084208E" w:rsidP="00C23867">
      <w:pPr>
        <w:ind w:firstLine="567"/>
        <w:jc w:val="both"/>
        <w:rPr>
          <w:rFonts w:ascii="Times New Roman" w:hAnsi="Times New Roman" w:cs="Times New Roman"/>
          <w:sz w:val="28"/>
          <w:szCs w:val="28"/>
          <w:lang w:val="ru-RU"/>
        </w:rPr>
      </w:pPr>
      <w:r w:rsidRPr="00C23867">
        <w:rPr>
          <w:rFonts w:ascii="Times New Roman" w:hAnsi="Times New Roman" w:cs="Times New Roman"/>
          <w:sz w:val="28"/>
          <w:szCs w:val="28"/>
          <w:lang w:val="ru-RU"/>
        </w:rPr>
        <w:t>В качестве наиболее важных вопросов предлагаю для обсуждения следующие темы:</w:t>
      </w:r>
    </w:p>
    <w:p w:rsidR="0084208E" w:rsidRPr="00C23867" w:rsidRDefault="0084208E" w:rsidP="00C23867">
      <w:pPr>
        <w:pStyle w:val="ListParagraph"/>
        <w:widowControl/>
        <w:numPr>
          <w:ilvl w:val="0"/>
          <w:numId w:val="2"/>
        </w:numPr>
        <w:tabs>
          <w:tab w:val="left" w:pos="993"/>
        </w:tabs>
        <w:ind w:left="0" w:firstLine="567"/>
        <w:jc w:val="both"/>
        <w:rPr>
          <w:rFonts w:ascii="Times New Roman" w:hAnsi="Times New Roman" w:cs="Times New Roman"/>
          <w:sz w:val="28"/>
          <w:szCs w:val="28"/>
          <w:lang w:val="ru-RU"/>
        </w:rPr>
      </w:pPr>
      <w:r w:rsidRPr="00C23867">
        <w:rPr>
          <w:rFonts w:ascii="Times New Roman" w:hAnsi="Times New Roman" w:cs="Times New Roman"/>
          <w:sz w:val="28"/>
          <w:szCs w:val="28"/>
          <w:lang w:val="ru-RU"/>
        </w:rPr>
        <w:t>привлечение квалифицированных кадров, обладающих дефицитными специальностями, в том числе и в туристической индустрии для работы в Арктических территориях Российской Федерации;</w:t>
      </w:r>
    </w:p>
    <w:p w:rsidR="0084208E" w:rsidRPr="00C23867" w:rsidRDefault="0084208E" w:rsidP="00C23867">
      <w:pPr>
        <w:pStyle w:val="ListParagraph"/>
        <w:widowControl/>
        <w:numPr>
          <w:ilvl w:val="0"/>
          <w:numId w:val="2"/>
        </w:numPr>
        <w:tabs>
          <w:tab w:val="left" w:pos="993"/>
        </w:tabs>
        <w:ind w:left="0" w:firstLine="567"/>
        <w:jc w:val="both"/>
        <w:rPr>
          <w:rFonts w:ascii="Times New Roman" w:hAnsi="Times New Roman" w:cs="Times New Roman"/>
          <w:sz w:val="28"/>
          <w:szCs w:val="28"/>
          <w:lang w:val="ru-RU"/>
        </w:rPr>
      </w:pPr>
      <w:r w:rsidRPr="00C23867">
        <w:rPr>
          <w:rFonts w:ascii="Times New Roman" w:hAnsi="Times New Roman" w:cs="Times New Roman"/>
          <w:sz w:val="28"/>
          <w:szCs w:val="28"/>
          <w:lang w:val="ru-RU"/>
        </w:rPr>
        <w:t>реализация и внедрение проектного управления и проектной деятельности в органах местного самоуправления;</w:t>
      </w:r>
    </w:p>
    <w:p w:rsidR="0084208E" w:rsidRPr="00C23867" w:rsidRDefault="0084208E" w:rsidP="00C23867">
      <w:pPr>
        <w:pStyle w:val="ListParagraph"/>
        <w:widowControl/>
        <w:numPr>
          <w:ilvl w:val="0"/>
          <w:numId w:val="2"/>
        </w:numPr>
        <w:tabs>
          <w:tab w:val="left" w:pos="993"/>
        </w:tabs>
        <w:ind w:left="0" w:firstLine="567"/>
        <w:jc w:val="both"/>
        <w:rPr>
          <w:rFonts w:ascii="Times New Roman" w:hAnsi="Times New Roman" w:cs="Times New Roman"/>
          <w:sz w:val="28"/>
          <w:szCs w:val="28"/>
          <w:lang w:val="ru-RU"/>
        </w:rPr>
      </w:pPr>
      <w:r w:rsidRPr="00C23867">
        <w:rPr>
          <w:rFonts w:ascii="Times New Roman" w:hAnsi="Times New Roman" w:cs="Times New Roman"/>
          <w:sz w:val="28"/>
          <w:szCs w:val="28"/>
          <w:lang w:val="ru-RU"/>
        </w:rPr>
        <w:t>трансляция опыта других территорий по определению пути, возможности и формы повышения инвестиционной привлекательности муниципалитетов. Обсуждение механизмов продвижения туристских возможностей на различных территориях северных городов.</w:t>
      </w:r>
    </w:p>
    <w:p w:rsidR="0084208E" w:rsidRPr="00C23867" w:rsidRDefault="0084208E" w:rsidP="00C23867">
      <w:pPr>
        <w:ind w:firstLine="567"/>
        <w:jc w:val="both"/>
        <w:rPr>
          <w:rFonts w:ascii="Times New Roman" w:hAnsi="Times New Roman" w:cs="Times New Roman"/>
          <w:sz w:val="28"/>
          <w:szCs w:val="28"/>
          <w:lang w:val="ru-RU"/>
        </w:rPr>
      </w:pPr>
      <w:r w:rsidRPr="00C23867">
        <w:rPr>
          <w:rFonts w:ascii="Times New Roman" w:hAnsi="Times New Roman" w:cs="Times New Roman"/>
          <w:sz w:val="28"/>
          <w:szCs w:val="28"/>
          <w:lang w:val="ru-RU"/>
        </w:rPr>
        <w:t>Бюджетным законодательством Российской Федерации предусмотрено осуществление каждым главным администратором и администраторомбюджетных средств проведение внутреннего финансового аудита.</w:t>
      </w:r>
    </w:p>
    <w:p w:rsidR="0084208E" w:rsidRPr="00C23867" w:rsidRDefault="0084208E" w:rsidP="00C23867">
      <w:pPr>
        <w:autoSpaceDE w:val="0"/>
        <w:autoSpaceDN w:val="0"/>
        <w:adjustRightInd w:val="0"/>
        <w:ind w:firstLine="567"/>
        <w:jc w:val="both"/>
        <w:rPr>
          <w:rFonts w:ascii="Times New Roman" w:hAnsi="Times New Roman" w:cs="Times New Roman"/>
          <w:sz w:val="28"/>
          <w:szCs w:val="28"/>
          <w:lang w:val="ru-RU"/>
        </w:rPr>
      </w:pPr>
      <w:r w:rsidRPr="00C23867">
        <w:rPr>
          <w:rFonts w:ascii="Times New Roman" w:hAnsi="Times New Roman" w:cs="Times New Roman"/>
          <w:sz w:val="28"/>
          <w:szCs w:val="28"/>
          <w:lang w:val="ru-RU"/>
        </w:rPr>
        <w:t>С 2020 года проведение внутреннего финансового аудита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84208E" w:rsidRPr="00C23867" w:rsidRDefault="0084208E" w:rsidP="00C23867">
      <w:pPr>
        <w:autoSpaceDE w:val="0"/>
        <w:autoSpaceDN w:val="0"/>
        <w:adjustRightInd w:val="0"/>
        <w:ind w:firstLine="567"/>
        <w:jc w:val="both"/>
        <w:rPr>
          <w:rFonts w:ascii="Times New Roman" w:hAnsi="Times New Roman" w:cs="Times New Roman"/>
          <w:sz w:val="28"/>
          <w:szCs w:val="28"/>
          <w:lang w:val="ru-RU"/>
        </w:rPr>
      </w:pPr>
      <w:r w:rsidRPr="00C23867">
        <w:rPr>
          <w:rFonts w:ascii="Times New Roman" w:hAnsi="Times New Roman" w:cs="Times New Roman"/>
          <w:sz w:val="28"/>
          <w:szCs w:val="28"/>
          <w:lang w:val="ru-RU"/>
        </w:rPr>
        <w:t>При осуществлении данного бюджетного полномочия возникают вопросы, обсуждение которых возможно как в рамках обмена опытом между муниципальными образованиями, так и в рамках обучения по соответствующему направлению.</w:t>
      </w:r>
    </w:p>
    <w:p w:rsidR="0084208E" w:rsidRPr="00C23867" w:rsidRDefault="0084208E" w:rsidP="00C23867">
      <w:pPr>
        <w:pStyle w:val="ListParagraph"/>
        <w:tabs>
          <w:tab w:val="left" w:pos="284"/>
        </w:tabs>
        <w:ind w:firstLine="567"/>
        <w:jc w:val="both"/>
        <w:rPr>
          <w:rFonts w:ascii="Times New Roman" w:hAnsi="Times New Roman" w:cs="Times New Roman"/>
          <w:sz w:val="28"/>
          <w:szCs w:val="28"/>
          <w:lang w:val="ru-RU"/>
        </w:rPr>
      </w:pPr>
      <w:r w:rsidRPr="00C23867">
        <w:rPr>
          <w:rFonts w:ascii="Times New Roman" w:hAnsi="Times New Roman" w:cs="Times New Roman"/>
          <w:sz w:val="28"/>
          <w:szCs w:val="28"/>
          <w:lang w:val="ru-RU"/>
        </w:rPr>
        <w:t>Наиболее важные и актуальные</w:t>
      </w:r>
      <w:r>
        <w:rPr>
          <w:rFonts w:ascii="Times New Roman" w:hAnsi="Times New Roman" w:cs="Times New Roman"/>
          <w:sz w:val="28"/>
          <w:szCs w:val="28"/>
          <w:lang w:val="ru-RU"/>
        </w:rPr>
        <w:t xml:space="preserve"> </w:t>
      </w:r>
      <w:r w:rsidRPr="00C23867">
        <w:rPr>
          <w:rFonts w:ascii="Times New Roman" w:hAnsi="Times New Roman" w:cs="Times New Roman"/>
          <w:sz w:val="28"/>
          <w:szCs w:val="28"/>
          <w:lang w:val="ru-RU"/>
        </w:rPr>
        <w:t>темы и вопросы для включения их в образовательную программу курсов повышения квалификации (учебных курсов для муниципальных служащих) специалистов данной отрасли.</w:t>
      </w:r>
    </w:p>
    <w:p w:rsidR="0084208E" w:rsidRPr="00C23867" w:rsidRDefault="0084208E" w:rsidP="00C23867">
      <w:pPr>
        <w:ind w:firstLine="567"/>
        <w:jc w:val="both"/>
        <w:rPr>
          <w:rFonts w:ascii="Times New Roman" w:hAnsi="Times New Roman" w:cs="Times New Roman"/>
          <w:sz w:val="28"/>
          <w:szCs w:val="28"/>
          <w:lang w:val="ru-RU"/>
        </w:rPr>
      </w:pPr>
      <w:r w:rsidRPr="00C23867">
        <w:rPr>
          <w:rFonts w:ascii="Times New Roman" w:hAnsi="Times New Roman" w:cs="Times New Roman"/>
          <w:sz w:val="28"/>
          <w:szCs w:val="28"/>
          <w:lang w:val="ru-RU"/>
        </w:rPr>
        <w:t>В качестве наиболее важных вопросов предлагается включить в образовательную программу курсов повышения квалификации следующие темы:</w:t>
      </w:r>
    </w:p>
    <w:p w:rsidR="0084208E" w:rsidRPr="00C23867" w:rsidRDefault="0084208E" w:rsidP="00C23867">
      <w:pPr>
        <w:pStyle w:val="ListParagraph"/>
        <w:widowControl/>
        <w:numPr>
          <w:ilvl w:val="0"/>
          <w:numId w:val="2"/>
        </w:numPr>
        <w:tabs>
          <w:tab w:val="left" w:pos="993"/>
        </w:tabs>
        <w:ind w:left="0" w:firstLine="567"/>
        <w:jc w:val="both"/>
        <w:rPr>
          <w:rFonts w:ascii="Times New Roman" w:hAnsi="Times New Roman" w:cs="Times New Roman"/>
          <w:sz w:val="28"/>
          <w:szCs w:val="28"/>
          <w:lang w:val="ru-RU"/>
        </w:rPr>
      </w:pPr>
      <w:r w:rsidRPr="00C23867">
        <w:rPr>
          <w:rFonts w:ascii="Times New Roman" w:hAnsi="Times New Roman" w:cs="Times New Roman"/>
          <w:sz w:val="28"/>
          <w:szCs w:val="28"/>
          <w:lang w:val="ru-RU"/>
        </w:rPr>
        <w:t>кадровое обеспечение проведения внутреннего финансового аудита (как правило, в структуре главных администраторов и администраторов бюджетных средств отсутствуют аудиторы. Кроме того, должностные лица, на которых возложено проведение аудита, не обладают необходимой для этого компетенцией, а также происходит отвлечение их от выполнения основной работы);</w:t>
      </w:r>
    </w:p>
    <w:p w:rsidR="0084208E" w:rsidRPr="00C23867" w:rsidRDefault="0084208E" w:rsidP="00C23867">
      <w:pPr>
        <w:pStyle w:val="ListParagraph"/>
        <w:widowControl/>
        <w:numPr>
          <w:ilvl w:val="0"/>
          <w:numId w:val="2"/>
        </w:numPr>
        <w:tabs>
          <w:tab w:val="left" w:pos="993"/>
        </w:tabs>
        <w:ind w:left="0" w:firstLine="567"/>
        <w:jc w:val="both"/>
        <w:rPr>
          <w:rFonts w:ascii="Times New Roman" w:hAnsi="Times New Roman" w:cs="Times New Roman"/>
          <w:sz w:val="28"/>
          <w:szCs w:val="28"/>
          <w:lang w:val="ru-RU"/>
        </w:rPr>
      </w:pPr>
      <w:r w:rsidRPr="00C23867">
        <w:rPr>
          <w:rFonts w:ascii="Times New Roman" w:hAnsi="Times New Roman" w:cs="Times New Roman"/>
          <w:sz w:val="28"/>
          <w:szCs w:val="28"/>
          <w:lang w:val="ru-RU"/>
        </w:rPr>
        <w:t>для сотрудников, занятых в индустрии туризма, необходимо повышение квалификации в сфере гостеприимства, обучение по программе «Режиссер индивидуальных туристических туров».</w:t>
      </w:r>
    </w:p>
    <w:sectPr w:rsidR="0084208E" w:rsidRPr="00C23867" w:rsidSect="00A17494">
      <w:headerReference w:type="even" r:id="rId7"/>
      <w:headerReference w:type="default" r:id="rId8"/>
      <w:type w:val="nextColumn"/>
      <w:pgSz w:w="11909" w:h="16834"/>
      <w:pgMar w:top="851" w:right="851" w:bottom="851" w:left="851" w:header="720" w:footer="720" w:gutter="0"/>
      <w:paperSrc w:first="7" w:other="7"/>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08E" w:rsidRDefault="0084208E" w:rsidP="00056184">
      <w:r>
        <w:separator/>
      </w:r>
    </w:p>
  </w:endnote>
  <w:endnote w:type="continuationSeparator" w:id="0">
    <w:p w:rsidR="0084208E" w:rsidRDefault="0084208E" w:rsidP="000561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ao U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SimSun">
    <w:altName w:val="§­§°§®§Ц"/>
    <w:panose1 w:val="02010600030101010101"/>
    <w:charset w:val="86"/>
    <w:family w:val="auto"/>
    <w:notTrueType/>
    <w:pitch w:val="variable"/>
    <w:sig w:usb0="00000001" w:usb1="080E0000" w:usb2="00000010" w:usb3="00000000" w:csb0="00040000" w:csb1="00000000"/>
  </w:font>
  <w:font w:name="Candara">
    <w:panose1 w:val="020E0502030303020204"/>
    <w:charset w:val="CC"/>
    <w:family w:val="swiss"/>
    <w:pitch w:val="variable"/>
    <w:sig w:usb0="A00002EF" w:usb1="4000204B"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 New Roman;Times New Roman">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08E" w:rsidRDefault="0084208E" w:rsidP="00056184">
      <w:r>
        <w:separator/>
      </w:r>
    </w:p>
  </w:footnote>
  <w:footnote w:type="continuationSeparator" w:id="0">
    <w:p w:rsidR="0084208E" w:rsidRDefault="0084208E" w:rsidP="000561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08E" w:rsidRDefault="0084208E">
    <w:pPr>
      <w:spacing w:line="200" w:lineRule="exact"/>
      <w:rPr>
        <w:sz w:val="20"/>
        <w:szCs w:val="20"/>
      </w:rPr>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288.15pt;margin-top:35.4pt;width:19.1pt;height:11.95pt;z-index:-251656192;mso-position-horizontal-relative:page;mso-position-vertical-relative:page" filled="f" stroked="f">
          <v:textbox style="mso-next-textbox:#_x0000_s2049" inset="0,0,0,0">
            <w:txbxContent>
              <w:p w:rsidR="0084208E" w:rsidRDefault="0084208E">
                <w:pPr>
                  <w:spacing w:line="224" w:lineRule="exact"/>
                  <w:ind w:left="40"/>
                  <w:rPr>
                    <w:rFonts w:ascii="Times New Roman" w:hAnsi="Times New Roman" w:cs="Times New Roman"/>
                    <w:sz w:val="20"/>
                    <w:szCs w:val="20"/>
                  </w:rPr>
                </w:pPr>
                <w:r>
                  <w:rPr>
                    <w:sz w:val="20"/>
                    <w:szCs w:val="20"/>
                  </w:rPr>
                  <w:fldChar w:fldCharType="begin"/>
                </w:r>
                <w:r>
                  <w:rPr>
                    <w:sz w:val="20"/>
                    <w:szCs w:val="20"/>
                  </w:rPr>
                  <w:instrText xml:space="preserve"> PAGE </w:instrText>
                </w:r>
                <w:r>
                  <w:rPr>
                    <w:sz w:val="20"/>
                    <w:szCs w:val="20"/>
                  </w:rPr>
                  <w:fldChar w:fldCharType="separate"/>
                </w:r>
                <w:r>
                  <w:rPr>
                    <w:noProof/>
                    <w:sz w:val="20"/>
                    <w:szCs w:val="20"/>
                  </w:rPr>
                  <w:t>6</w:t>
                </w:r>
                <w:r>
                  <w:rPr>
                    <w:sz w:val="20"/>
                    <w:szCs w:val="20"/>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08E" w:rsidRDefault="0084208E">
    <w:pPr>
      <w:spacing w:line="200" w:lineRule="exact"/>
      <w:rPr>
        <w:sz w:val="20"/>
        <w:szCs w:val="20"/>
      </w:rPr>
    </w:pPr>
    <w:r>
      <w:rPr>
        <w:noProof/>
        <w:lang w:val="ru-RU" w:eastAsia="ru-RU"/>
      </w:rPr>
      <w:pict>
        <v:shapetype id="_x0000_t202" coordsize="21600,21600" o:spt="202" path="m,l,21600r21600,l21600,xe">
          <v:stroke joinstyle="miter"/>
          <v:path gradientshapeok="t" o:connecttype="rect"/>
        </v:shapetype>
        <v:shape id="_x0000_s2050" type="#_x0000_t202" style="position:absolute;margin-left:288.15pt;margin-top:35.4pt;width:19.1pt;height:11.95pt;z-index:-251654144;mso-position-horizontal-relative:page;mso-position-vertical-relative:page" filled="f" stroked="f">
          <v:textbox style="mso-next-textbox:#_x0000_s2050" inset="0,0,0,0">
            <w:txbxContent>
              <w:p w:rsidR="0084208E" w:rsidRDefault="0084208E">
                <w:pPr>
                  <w:spacing w:line="224" w:lineRule="exact"/>
                  <w:ind w:left="40"/>
                  <w:rPr>
                    <w:rFonts w:ascii="Times New Roman" w:hAnsi="Times New Roman" w:cs="Times New Roman"/>
                    <w:sz w:val="20"/>
                    <w:szCs w:val="20"/>
                  </w:rPr>
                </w:pPr>
                <w:r>
                  <w:rPr>
                    <w:sz w:val="20"/>
                    <w:szCs w:val="20"/>
                  </w:rPr>
                  <w:fldChar w:fldCharType="begin"/>
                </w:r>
                <w:r>
                  <w:rPr>
                    <w:sz w:val="20"/>
                    <w:szCs w:val="20"/>
                  </w:rPr>
                  <w:instrText xml:space="preserve"> PAGE </w:instrText>
                </w:r>
                <w:r>
                  <w:rPr>
                    <w:sz w:val="20"/>
                    <w:szCs w:val="20"/>
                  </w:rPr>
                  <w:fldChar w:fldCharType="separate"/>
                </w:r>
                <w:r>
                  <w:rPr>
                    <w:noProof/>
                    <w:sz w:val="20"/>
                    <w:szCs w:val="20"/>
                  </w:rPr>
                  <w:t>7</w:t>
                </w:r>
                <w:r>
                  <w:rPr>
                    <w:sz w:val="20"/>
                    <w:szCs w:val="20"/>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1572" w:hanging="930"/>
      </w:pPr>
      <w:rPr>
        <w:rFonts w:ascii="Times New Roman" w:hAnsi="Times New Roman" w:cs="Times New Roman"/>
        <w:spacing w:val="-2"/>
        <w:sz w:val="24"/>
        <w:szCs w:val="24"/>
      </w:rPr>
    </w:lvl>
    <w:lvl w:ilvl="1">
      <w:start w:val="1"/>
      <w:numFmt w:val="lowerLetter"/>
      <w:lvlText w:val="%2."/>
      <w:lvlJc w:val="left"/>
      <w:pPr>
        <w:tabs>
          <w:tab w:val="num" w:pos="0"/>
        </w:tabs>
        <w:ind w:left="1722" w:hanging="360"/>
      </w:pPr>
    </w:lvl>
    <w:lvl w:ilvl="2">
      <w:start w:val="1"/>
      <w:numFmt w:val="lowerRoman"/>
      <w:lvlText w:val="%3."/>
      <w:lvlJc w:val="right"/>
      <w:pPr>
        <w:tabs>
          <w:tab w:val="num" w:pos="0"/>
        </w:tabs>
        <w:ind w:left="2442" w:hanging="180"/>
      </w:pPr>
    </w:lvl>
    <w:lvl w:ilvl="3">
      <w:start w:val="1"/>
      <w:numFmt w:val="decimal"/>
      <w:lvlText w:val="%4."/>
      <w:lvlJc w:val="left"/>
      <w:pPr>
        <w:tabs>
          <w:tab w:val="num" w:pos="0"/>
        </w:tabs>
        <w:ind w:left="3162" w:hanging="360"/>
      </w:pPr>
    </w:lvl>
    <w:lvl w:ilvl="4">
      <w:start w:val="1"/>
      <w:numFmt w:val="lowerLetter"/>
      <w:lvlText w:val="%5."/>
      <w:lvlJc w:val="left"/>
      <w:pPr>
        <w:tabs>
          <w:tab w:val="num" w:pos="0"/>
        </w:tabs>
        <w:ind w:left="3882" w:hanging="360"/>
      </w:pPr>
    </w:lvl>
    <w:lvl w:ilvl="5">
      <w:start w:val="1"/>
      <w:numFmt w:val="lowerRoman"/>
      <w:lvlText w:val="%6."/>
      <w:lvlJc w:val="right"/>
      <w:pPr>
        <w:tabs>
          <w:tab w:val="num" w:pos="0"/>
        </w:tabs>
        <w:ind w:left="4602" w:hanging="180"/>
      </w:pPr>
    </w:lvl>
    <w:lvl w:ilvl="6">
      <w:start w:val="1"/>
      <w:numFmt w:val="decimal"/>
      <w:lvlText w:val="%7."/>
      <w:lvlJc w:val="left"/>
      <w:pPr>
        <w:tabs>
          <w:tab w:val="num" w:pos="0"/>
        </w:tabs>
        <w:ind w:left="5322" w:hanging="360"/>
      </w:pPr>
    </w:lvl>
    <w:lvl w:ilvl="7">
      <w:start w:val="1"/>
      <w:numFmt w:val="lowerLetter"/>
      <w:lvlText w:val="%8."/>
      <w:lvlJc w:val="left"/>
      <w:pPr>
        <w:tabs>
          <w:tab w:val="num" w:pos="0"/>
        </w:tabs>
        <w:ind w:left="6042" w:hanging="360"/>
      </w:pPr>
    </w:lvl>
    <w:lvl w:ilvl="8">
      <w:start w:val="1"/>
      <w:numFmt w:val="lowerRoman"/>
      <w:lvlText w:val="%9."/>
      <w:lvlJc w:val="right"/>
      <w:pPr>
        <w:tabs>
          <w:tab w:val="num" w:pos="0"/>
        </w:tabs>
        <w:ind w:left="6762" w:hanging="180"/>
      </w:pPr>
    </w:lvl>
  </w:abstractNum>
  <w:abstractNum w:abstractNumId="1">
    <w:nsid w:val="00000003"/>
    <w:multiLevelType w:val="singleLevel"/>
    <w:tmpl w:val="00000003"/>
    <w:name w:val="WW8Num3"/>
    <w:lvl w:ilvl="0">
      <w:start w:val="46"/>
      <w:numFmt w:val="decimal"/>
      <w:lvlText w:val="%1"/>
      <w:lvlJc w:val="left"/>
      <w:pPr>
        <w:tabs>
          <w:tab w:val="num" w:pos="0"/>
        </w:tabs>
        <w:ind w:left="720" w:hanging="360"/>
      </w:pPr>
      <w:rPr>
        <w:rFonts w:ascii="Times New Roman" w:hAnsi="Times New Roman" w:cs="Times New Roman"/>
      </w:rPr>
    </w:lvl>
  </w:abstractNum>
  <w:abstractNum w:abstractNumId="2">
    <w:nsid w:val="03574591"/>
    <w:multiLevelType w:val="hybridMultilevel"/>
    <w:tmpl w:val="FDD447C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3C30438"/>
    <w:multiLevelType w:val="hybridMultilevel"/>
    <w:tmpl w:val="B044B03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nsid w:val="080A1DE9"/>
    <w:multiLevelType w:val="hybridMultilevel"/>
    <w:tmpl w:val="8E9EC3A6"/>
    <w:lvl w:ilvl="0" w:tplc="89261C58">
      <w:start w:val="1"/>
      <w:numFmt w:val="decimal"/>
      <w:lvlText w:val="%1."/>
      <w:lvlJc w:val="left"/>
      <w:pPr>
        <w:ind w:left="720" w:hanging="360"/>
      </w:pPr>
      <w:rPr>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8346ED4"/>
    <w:multiLevelType w:val="hybridMultilevel"/>
    <w:tmpl w:val="0B041A9A"/>
    <w:lvl w:ilvl="0" w:tplc="761818C2">
      <w:start w:val="1"/>
      <w:numFmt w:val="decimal"/>
      <w:lvlText w:val="%1)"/>
      <w:lvlJc w:val="left"/>
      <w:pPr>
        <w:ind w:left="474" w:hanging="396"/>
      </w:pPr>
      <w:rPr>
        <w:rFonts w:hint="default"/>
      </w:rPr>
    </w:lvl>
    <w:lvl w:ilvl="1" w:tplc="00C856E4">
      <w:start w:val="1"/>
      <w:numFmt w:val="decimal"/>
      <w:lvlText w:val="%2)"/>
      <w:lvlJc w:val="left"/>
      <w:pPr>
        <w:ind w:left="1254" w:hanging="456"/>
      </w:pPr>
      <w:rPr>
        <w:rFonts w:hint="default"/>
      </w:rPr>
    </w:lvl>
    <w:lvl w:ilvl="2" w:tplc="0419001B">
      <w:start w:val="1"/>
      <w:numFmt w:val="lowerRoman"/>
      <w:lvlText w:val="%3."/>
      <w:lvlJc w:val="right"/>
      <w:pPr>
        <w:ind w:left="1878" w:hanging="180"/>
      </w:pPr>
    </w:lvl>
    <w:lvl w:ilvl="3" w:tplc="0419000F">
      <w:start w:val="1"/>
      <w:numFmt w:val="decimal"/>
      <w:lvlText w:val="%4."/>
      <w:lvlJc w:val="left"/>
      <w:pPr>
        <w:ind w:left="2598" w:hanging="360"/>
      </w:pPr>
    </w:lvl>
    <w:lvl w:ilvl="4" w:tplc="04190019">
      <w:start w:val="1"/>
      <w:numFmt w:val="lowerLetter"/>
      <w:lvlText w:val="%5."/>
      <w:lvlJc w:val="left"/>
      <w:pPr>
        <w:ind w:left="3318" w:hanging="360"/>
      </w:pPr>
    </w:lvl>
    <w:lvl w:ilvl="5" w:tplc="0419001B">
      <w:start w:val="1"/>
      <w:numFmt w:val="lowerRoman"/>
      <w:lvlText w:val="%6."/>
      <w:lvlJc w:val="right"/>
      <w:pPr>
        <w:ind w:left="4038" w:hanging="180"/>
      </w:pPr>
    </w:lvl>
    <w:lvl w:ilvl="6" w:tplc="0419000F">
      <w:start w:val="1"/>
      <w:numFmt w:val="decimal"/>
      <w:lvlText w:val="%7."/>
      <w:lvlJc w:val="left"/>
      <w:pPr>
        <w:ind w:left="4758" w:hanging="360"/>
      </w:pPr>
    </w:lvl>
    <w:lvl w:ilvl="7" w:tplc="04190019">
      <w:start w:val="1"/>
      <w:numFmt w:val="lowerLetter"/>
      <w:lvlText w:val="%8."/>
      <w:lvlJc w:val="left"/>
      <w:pPr>
        <w:ind w:left="5478" w:hanging="360"/>
      </w:pPr>
    </w:lvl>
    <w:lvl w:ilvl="8" w:tplc="0419001B">
      <w:start w:val="1"/>
      <w:numFmt w:val="lowerRoman"/>
      <w:lvlText w:val="%9."/>
      <w:lvlJc w:val="right"/>
      <w:pPr>
        <w:ind w:left="6198" w:hanging="180"/>
      </w:pPr>
    </w:lvl>
  </w:abstractNum>
  <w:abstractNum w:abstractNumId="6">
    <w:nsid w:val="0CD321C5"/>
    <w:multiLevelType w:val="hybridMultilevel"/>
    <w:tmpl w:val="7736EB9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0DF65661"/>
    <w:multiLevelType w:val="hybridMultilevel"/>
    <w:tmpl w:val="18446928"/>
    <w:lvl w:ilvl="0" w:tplc="04190001">
      <w:start w:val="1"/>
      <w:numFmt w:val="bullet"/>
      <w:lvlText w:val=""/>
      <w:lvlJc w:val="left"/>
      <w:pPr>
        <w:ind w:left="8441"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8">
    <w:nsid w:val="0F090CE4"/>
    <w:multiLevelType w:val="hybridMultilevel"/>
    <w:tmpl w:val="C324D9D6"/>
    <w:lvl w:ilvl="0" w:tplc="3F9CAA0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10427787"/>
    <w:multiLevelType w:val="hybridMultilevel"/>
    <w:tmpl w:val="9CD89F3E"/>
    <w:lvl w:ilvl="0" w:tplc="11F2B698">
      <w:start w:val="1"/>
      <w:numFmt w:val="bullet"/>
      <w:lvlText w:val=""/>
      <w:lvlJc w:val="left"/>
      <w:pPr>
        <w:ind w:left="6173" w:hanging="360"/>
      </w:pPr>
      <w:rPr>
        <w:rFonts w:ascii="Symbol" w:hAnsi="Symbol" w:cs="Symbol" w:hint="default"/>
      </w:rPr>
    </w:lvl>
    <w:lvl w:ilvl="1" w:tplc="04190003">
      <w:start w:val="1"/>
      <w:numFmt w:val="bullet"/>
      <w:lvlText w:val="o"/>
      <w:lvlJc w:val="left"/>
      <w:pPr>
        <w:ind w:left="6893" w:hanging="360"/>
      </w:pPr>
      <w:rPr>
        <w:rFonts w:ascii="Courier New" w:hAnsi="Courier New" w:cs="Courier New" w:hint="default"/>
      </w:rPr>
    </w:lvl>
    <w:lvl w:ilvl="2" w:tplc="04190005">
      <w:start w:val="1"/>
      <w:numFmt w:val="bullet"/>
      <w:lvlText w:val=""/>
      <w:lvlJc w:val="left"/>
      <w:pPr>
        <w:ind w:left="7613" w:hanging="360"/>
      </w:pPr>
      <w:rPr>
        <w:rFonts w:ascii="Wingdings" w:hAnsi="Wingdings" w:cs="Wingdings" w:hint="default"/>
      </w:rPr>
    </w:lvl>
    <w:lvl w:ilvl="3" w:tplc="04190001">
      <w:start w:val="1"/>
      <w:numFmt w:val="bullet"/>
      <w:lvlText w:val=""/>
      <w:lvlJc w:val="left"/>
      <w:pPr>
        <w:ind w:left="8333" w:hanging="360"/>
      </w:pPr>
      <w:rPr>
        <w:rFonts w:ascii="Symbol" w:hAnsi="Symbol" w:cs="Symbol" w:hint="default"/>
      </w:rPr>
    </w:lvl>
    <w:lvl w:ilvl="4" w:tplc="04190003">
      <w:start w:val="1"/>
      <w:numFmt w:val="bullet"/>
      <w:lvlText w:val="o"/>
      <w:lvlJc w:val="left"/>
      <w:pPr>
        <w:ind w:left="9053" w:hanging="360"/>
      </w:pPr>
      <w:rPr>
        <w:rFonts w:ascii="Courier New" w:hAnsi="Courier New" w:cs="Courier New" w:hint="default"/>
      </w:rPr>
    </w:lvl>
    <w:lvl w:ilvl="5" w:tplc="04190005">
      <w:start w:val="1"/>
      <w:numFmt w:val="bullet"/>
      <w:lvlText w:val=""/>
      <w:lvlJc w:val="left"/>
      <w:pPr>
        <w:ind w:left="9773" w:hanging="360"/>
      </w:pPr>
      <w:rPr>
        <w:rFonts w:ascii="Wingdings" w:hAnsi="Wingdings" w:cs="Wingdings" w:hint="default"/>
      </w:rPr>
    </w:lvl>
    <w:lvl w:ilvl="6" w:tplc="04190001">
      <w:start w:val="1"/>
      <w:numFmt w:val="bullet"/>
      <w:lvlText w:val=""/>
      <w:lvlJc w:val="left"/>
      <w:pPr>
        <w:ind w:left="10493" w:hanging="360"/>
      </w:pPr>
      <w:rPr>
        <w:rFonts w:ascii="Symbol" w:hAnsi="Symbol" w:cs="Symbol" w:hint="default"/>
      </w:rPr>
    </w:lvl>
    <w:lvl w:ilvl="7" w:tplc="04190003">
      <w:start w:val="1"/>
      <w:numFmt w:val="bullet"/>
      <w:lvlText w:val="o"/>
      <w:lvlJc w:val="left"/>
      <w:pPr>
        <w:ind w:left="11213" w:hanging="360"/>
      </w:pPr>
      <w:rPr>
        <w:rFonts w:ascii="Courier New" w:hAnsi="Courier New" w:cs="Courier New" w:hint="default"/>
      </w:rPr>
    </w:lvl>
    <w:lvl w:ilvl="8" w:tplc="04190005">
      <w:start w:val="1"/>
      <w:numFmt w:val="bullet"/>
      <w:lvlText w:val=""/>
      <w:lvlJc w:val="left"/>
      <w:pPr>
        <w:ind w:left="11933" w:hanging="360"/>
      </w:pPr>
      <w:rPr>
        <w:rFonts w:ascii="Wingdings" w:hAnsi="Wingdings" w:cs="Wingdings" w:hint="default"/>
      </w:rPr>
    </w:lvl>
  </w:abstractNum>
  <w:abstractNum w:abstractNumId="10">
    <w:nsid w:val="10C20DFB"/>
    <w:multiLevelType w:val="hybridMultilevel"/>
    <w:tmpl w:val="0CD21EF0"/>
    <w:lvl w:ilvl="0" w:tplc="94449A86">
      <w:start w:val="1"/>
      <w:numFmt w:val="bullet"/>
      <w:lvlText w:val="–"/>
      <w:lvlJc w:val="left"/>
      <w:pPr>
        <w:ind w:left="1429" w:hanging="360"/>
      </w:pPr>
      <w:rPr>
        <w:rFonts w:ascii="Lao UI" w:hAnsi="Lao UI" w:cs="Lao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821639B"/>
    <w:multiLevelType w:val="hybridMultilevel"/>
    <w:tmpl w:val="F8F2E5D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182744B1"/>
    <w:multiLevelType w:val="hybridMultilevel"/>
    <w:tmpl w:val="BC84AB34"/>
    <w:lvl w:ilvl="0" w:tplc="D6E0FF58">
      <w:start w:val="1"/>
      <w:numFmt w:val="bullet"/>
      <w:lvlText w:val="-"/>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1A765FDA"/>
    <w:multiLevelType w:val="hybridMultilevel"/>
    <w:tmpl w:val="03C4F27A"/>
    <w:lvl w:ilvl="0" w:tplc="E8B85ABA">
      <w:start w:val="1"/>
      <w:numFmt w:val="decimal"/>
      <w:lvlText w:val="%1."/>
      <w:lvlJc w:val="left"/>
      <w:pPr>
        <w:ind w:left="1429" w:hanging="360"/>
      </w:pPr>
      <w:rPr>
        <w:b/>
        <w:bCs/>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1EF97546"/>
    <w:multiLevelType w:val="hybridMultilevel"/>
    <w:tmpl w:val="8B2E0FF8"/>
    <w:lvl w:ilvl="0" w:tplc="94449A86">
      <w:start w:val="1"/>
      <w:numFmt w:val="bullet"/>
      <w:lvlText w:val="–"/>
      <w:lvlJc w:val="left"/>
      <w:pPr>
        <w:ind w:left="720" w:hanging="360"/>
      </w:pPr>
      <w:rPr>
        <w:rFonts w:ascii="Lao UI" w:hAnsi="Lao UI" w:cs="Lao U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05878E1"/>
    <w:multiLevelType w:val="hybridMultilevel"/>
    <w:tmpl w:val="5C1AD4AA"/>
    <w:lvl w:ilvl="0" w:tplc="04AA4DD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219F0023"/>
    <w:multiLevelType w:val="hybridMultilevel"/>
    <w:tmpl w:val="ED042FF8"/>
    <w:lvl w:ilvl="0" w:tplc="D6E0FF5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8980A8F"/>
    <w:multiLevelType w:val="hybridMultilevel"/>
    <w:tmpl w:val="93466C88"/>
    <w:lvl w:ilvl="0" w:tplc="2C38B89C">
      <w:start w:val="1"/>
      <w:numFmt w:val="decimal"/>
      <w:lvlText w:val="%1."/>
      <w:lvlJc w:val="left"/>
      <w:pPr>
        <w:ind w:left="1069" w:hanging="360"/>
      </w:pPr>
      <w:rPr>
        <w:rFonts w:hint="default"/>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2C4B7259"/>
    <w:multiLevelType w:val="hybridMultilevel"/>
    <w:tmpl w:val="536CDF00"/>
    <w:lvl w:ilvl="0" w:tplc="04190001">
      <w:start w:val="1"/>
      <w:numFmt w:val="bullet"/>
      <w:lvlText w:val=""/>
      <w:lvlJc w:val="left"/>
      <w:pPr>
        <w:ind w:left="1364" w:hanging="360"/>
      </w:pPr>
      <w:rPr>
        <w:rFonts w:ascii="Symbol" w:hAnsi="Symbol" w:cs="Symbol" w:hint="default"/>
      </w:rPr>
    </w:lvl>
    <w:lvl w:ilvl="1" w:tplc="04190003">
      <w:start w:val="1"/>
      <w:numFmt w:val="bullet"/>
      <w:lvlText w:val="o"/>
      <w:lvlJc w:val="left"/>
      <w:pPr>
        <w:ind w:left="2084" w:hanging="360"/>
      </w:pPr>
      <w:rPr>
        <w:rFonts w:ascii="Courier New" w:hAnsi="Courier New" w:cs="Courier New" w:hint="default"/>
      </w:rPr>
    </w:lvl>
    <w:lvl w:ilvl="2" w:tplc="04190005">
      <w:start w:val="1"/>
      <w:numFmt w:val="bullet"/>
      <w:lvlText w:val=""/>
      <w:lvlJc w:val="left"/>
      <w:pPr>
        <w:ind w:left="2804" w:hanging="360"/>
      </w:pPr>
      <w:rPr>
        <w:rFonts w:ascii="Wingdings" w:hAnsi="Wingdings" w:cs="Wingdings" w:hint="default"/>
      </w:rPr>
    </w:lvl>
    <w:lvl w:ilvl="3" w:tplc="04190001">
      <w:start w:val="1"/>
      <w:numFmt w:val="bullet"/>
      <w:lvlText w:val=""/>
      <w:lvlJc w:val="left"/>
      <w:pPr>
        <w:ind w:left="3524" w:hanging="360"/>
      </w:pPr>
      <w:rPr>
        <w:rFonts w:ascii="Symbol" w:hAnsi="Symbol" w:cs="Symbol" w:hint="default"/>
      </w:rPr>
    </w:lvl>
    <w:lvl w:ilvl="4" w:tplc="04190003">
      <w:start w:val="1"/>
      <w:numFmt w:val="bullet"/>
      <w:lvlText w:val="o"/>
      <w:lvlJc w:val="left"/>
      <w:pPr>
        <w:ind w:left="4244" w:hanging="360"/>
      </w:pPr>
      <w:rPr>
        <w:rFonts w:ascii="Courier New" w:hAnsi="Courier New" w:cs="Courier New" w:hint="default"/>
      </w:rPr>
    </w:lvl>
    <w:lvl w:ilvl="5" w:tplc="04190005">
      <w:start w:val="1"/>
      <w:numFmt w:val="bullet"/>
      <w:lvlText w:val=""/>
      <w:lvlJc w:val="left"/>
      <w:pPr>
        <w:ind w:left="4964" w:hanging="360"/>
      </w:pPr>
      <w:rPr>
        <w:rFonts w:ascii="Wingdings" w:hAnsi="Wingdings" w:cs="Wingdings" w:hint="default"/>
      </w:rPr>
    </w:lvl>
    <w:lvl w:ilvl="6" w:tplc="04190001">
      <w:start w:val="1"/>
      <w:numFmt w:val="bullet"/>
      <w:lvlText w:val=""/>
      <w:lvlJc w:val="left"/>
      <w:pPr>
        <w:ind w:left="5684" w:hanging="360"/>
      </w:pPr>
      <w:rPr>
        <w:rFonts w:ascii="Symbol" w:hAnsi="Symbol" w:cs="Symbol" w:hint="default"/>
      </w:rPr>
    </w:lvl>
    <w:lvl w:ilvl="7" w:tplc="04190003">
      <w:start w:val="1"/>
      <w:numFmt w:val="bullet"/>
      <w:lvlText w:val="o"/>
      <w:lvlJc w:val="left"/>
      <w:pPr>
        <w:ind w:left="6404" w:hanging="360"/>
      </w:pPr>
      <w:rPr>
        <w:rFonts w:ascii="Courier New" w:hAnsi="Courier New" w:cs="Courier New" w:hint="default"/>
      </w:rPr>
    </w:lvl>
    <w:lvl w:ilvl="8" w:tplc="04190005">
      <w:start w:val="1"/>
      <w:numFmt w:val="bullet"/>
      <w:lvlText w:val=""/>
      <w:lvlJc w:val="left"/>
      <w:pPr>
        <w:ind w:left="7124" w:hanging="360"/>
      </w:pPr>
      <w:rPr>
        <w:rFonts w:ascii="Wingdings" w:hAnsi="Wingdings" w:cs="Wingdings" w:hint="default"/>
      </w:rPr>
    </w:lvl>
  </w:abstractNum>
  <w:abstractNum w:abstractNumId="19">
    <w:nsid w:val="2DFC494D"/>
    <w:multiLevelType w:val="hybridMultilevel"/>
    <w:tmpl w:val="937A39D2"/>
    <w:lvl w:ilvl="0" w:tplc="619AC48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310954E4"/>
    <w:multiLevelType w:val="hybridMultilevel"/>
    <w:tmpl w:val="1D50FC9E"/>
    <w:lvl w:ilvl="0" w:tplc="5AF24ADE">
      <w:start w:val="1"/>
      <w:numFmt w:val="bullet"/>
      <w:lvlText w:val=""/>
      <w:lvlJc w:val="left"/>
      <w:pPr>
        <w:ind w:left="5464"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31233DD7"/>
    <w:multiLevelType w:val="hybridMultilevel"/>
    <w:tmpl w:val="388A5CE6"/>
    <w:lvl w:ilvl="0" w:tplc="4A2CE0CC">
      <w:start w:val="1"/>
      <w:numFmt w:val="bullet"/>
      <w:lvlText w:val=""/>
      <w:lvlJc w:val="left"/>
      <w:pPr>
        <w:ind w:left="1429" w:hanging="360"/>
      </w:pPr>
      <w:rPr>
        <w:rFonts w:ascii="Symbol" w:hAnsi="Symbol" w:cs="Symbol" w:hint="default"/>
        <w:b/>
        <w:bCs/>
        <w:strike w:val="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nsid w:val="312E735E"/>
    <w:multiLevelType w:val="hybridMultilevel"/>
    <w:tmpl w:val="52003BFA"/>
    <w:lvl w:ilvl="0" w:tplc="BE1A8FD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34304F13"/>
    <w:multiLevelType w:val="hybridMultilevel"/>
    <w:tmpl w:val="97726322"/>
    <w:lvl w:ilvl="0" w:tplc="04AA4DD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34776443"/>
    <w:multiLevelType w:val="hybridMultilevel"/>
    <w:tmpl w:val="3F308B86"/>
    <w:lvl w:ilvl="0" w:tplc="619AC48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5">
    <w:nsid w:val="3758610D"/>
    <w:multiLevelType w:val="hybridMultilevel"/>
    <w:tmpl w:val="15024D4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C095F13"/>
    <w:multiLevelType w:val="hybridMultilevel"/>
    <w:tmpl w:val="50D43196"/>
    <w:lvl w:ilvl="0" w:tplc="11F2B698">
      <w:start w:val="1"/>
      <w:numFmt w:val="bullet"/>
      <w:lvlText w:val=""/>
      <w:lvlJc w:val="left"/>
      <w:pPr>
        <w:ind w:left="4897" w:hanging="360"/>
      </w:pPr>
      <w:rPr>
        <w:rFonts w:ascii="Symbol" w:hAnsi="Symbol" w:cs="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3DA76A2B"/>
    <w:multiLevelType w:val="hybridMultilevel"/>
    <w:tmpl w:val="A2F05D26"/>
    <w:lvl w:ilvl="0" w:tplc="0419000D">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8">
    <w:nsid w:val="3E4F2620"/>
    <w:multiLevelType w:val="hybridMultilevel"/>
    <w:tmpl w:val="813AEF14"/>
    <w:lvl w:ilvl="0" w:tplc="D6E0FF58">
      <w:start w:val="1"/>
      <w:numFmt w:val="bullet"/>
      <w:lvlText w:val="-"/>
      <w:lvlJc w:val="left"/>
      <w:pPr>
        <w:ind w:left="1518" w:hanging="360"/>
      </w:pPr>
      <w:rPr>
        <w:rFonts w:ascii="Times New Roman" w:hAnsi="Times New Roman" w:cs="Times New Roman" w:hint="default"/>
      </w:rPr>
    </w:lvl>
    <w:lvl w:ilvl="1" w:tplc="04190003">
      <w:start w:val="1"/>
      <w:numFmt w:val="bullet"/>
      <w:lvlText w:val="o"/>
      <w:lvlJc w:val="left"/>
      <w:pPr>
        <w:ind w:left="2238" w:hanging="360"/>
      </w:pPr>
      <w:rPr>
        <w:rFonts w:ascii="Courier New" w:hAnsi="Courier New" w:cs="Courier New" w:hint="default"/>
      </w:rPr>
    </w:lvl>
    <w:lvl w:ilvl="2" w:tplc="04190005">
      <w:start w:val="1"/>
      <w:numFmt w:val="bullet"/>
      <w:lvlText w:val=""/>
      <w:lvlJc w:val="left"/>
      <w:pPr>
        <w:ind w:left="2958" w:hanging="360"/>
      </w:pPr>
      <w:rPr>
        <w:rFonts w:ascii="Wingdings" w:hAnsi="Wingdings" w:cs="Wingdings" w:hint="default"/>
      </w:rPr>
    </w:lvl>
    <w:lvl w:ilvl="3" w:tplc="04190001">
      <w:start w:val="1"/>
      <w:numFmt w:val="bullet"/>
      <w:lvlText w:val=""/>
      <w:lvlJc w:val="left"/>
      <w:pPr>
        <w:ind w:left="3678" w:hanging="360"/>
      </w:pPr>
      <w:rPr>
        <w:rFonts w:ascii="Symbol" w:hAnsi="Symbol" w:cs="Symbol" w:hint="default"/>
      </w:rPr>
    </w:lvl>
    <w:lvl w:ilvl="4" w:tplc="04190003">
      <w:start w:val="1"/>
      <w:numFmt w:val="bullet"/>
      <w:lvlText w:val="o"/>
      <w:lvlJc w:val="left"/>
      <w:pPr>
        <w:ind w:left="4398" w:hanging="360"/>
      </w:pPr>
      <w:rPr>
        <w:rFonts w:ascii="Courier New" w:hAnsi="Courier New" w:cs="Courier New" w:hint="default"/>
      </w:rPr>
    </w:lvl>
    <w:lvl w:ilvl="5" w:tplc="04190005">
      <w:start w:val="1"/>
      <w:numFmt w:val="bullet"/>
      <w:lvlText w:val=""/>
      <w:lvlJc w:val="left"/>
      <w:pPr>
        <w:ind w:left="5118" w:hanging="360"/>
      </w:pPr>
      <w:rPr>
        <w:rFonts w:ascii="Wingdings" w:hAnsi="Wingdings" w:cs="Wingdings" w:hint="default"/>
      </w:rPr>
    </w:lvl>
    <w:lvl w:ilvl="6" w:tplc="04190001">
      <w:start w:val="1"/>
      <w:numFmt w:val="bullet"/>
      <w:lvlText w:val=""/>
      <w:lvlJc w:val="left"/>
      <w:pPr>
        <w:ind w:left="5838" w:hanging="360"/>
      </w:pPr>
      <w:rPr>
        <w:rFonts w:ascii="Symbol" w:hAnsi="Symbol" w:cs="Symbol" w:hint="default"/>
      </w:rPr>
    </w:lvl>
    <w:lvl w:ilvl="7" w:tplc="04190003">
      <w:start w:val="1"/>
      <w:numFmt w:val="bullet"/>
      <w:lvlText w:val="o"/>
      <w:lvlJc w:val="left"/>
      <w:pPr>
        <w:ind w:left="6558" w:hanging="360"/>
      </w:pPr>
      <w:rPr>
        <w:rFonts w:ascii="Courier New" w:hAnsi="Courier New" w:cs="Courier New" w:hint="default"/>
      </w:rPr>
    </w:lvl>
    <w:lvl w:ilvl="8" w:tplc="04190005">
      <w:start w:val="1"/>
      <w:numFmt w:val="bullet"/>
      <w:lvlText w:val=""/>
      <w:lvlJc w:val="left"/>
      <w:pPr>
        <w:ind w:left="7278" w:hanging="360"/>
      </w:pPr>
      <w:rPr>
        <w:rFonts w:ascii="Wingdings" w:hAnsi="Wingdings" w:cs="Wingdings" w:hint="default"/>
      </w:rPr>
    </w:lvl>
  </w:abstractNum>
  <w:abstractNum w:abstractNumId="29">
    <w:nsid w:val="3E5B5E76"/>
    <w:multiLevelType w:val="hybridMultilevel"/>
    <w:tmpl w:val="6138379E"/>
    <w:lvl w:ilvl="0" w:tplc="0778085E">
      <w:start w:val="1"/>
      <w:numFmt w:val="decimal"/>
      <w:suff w:val="space"/>
      <w:lvlText w:val="%1."/>
      <w:lvlJc w:val="left"/>
      <w:pPr>
        <w:ind w:firstLine="709"/>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3FB53E60"/>
    <w:multiLevelType w:val="hybridMultilevel"/>
    <w:tmpl w:val="C6485E72"/>
    <w:lvl w:ilvl="0" w:tplc="76645A4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3FE866FA"/>
    <w:multiLevelType w:val="hybridMultilevel"/>
    <w:tmpl w:val="F8D83AE2"/>
    <w:lvl w:ilvl="0" w:tplc="04AA4DD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42684D16"/>
    <w:multiLevelType w:val="hybridMultilevel"/>
    <w:tmpl w:val="22E86ACC"/>
    <w:lvl w:ilvl="0" w:tplc="D6E0FF5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nsid w:val="44885A9D"/>
    <w:multiLevelType w:val="hybridMultilevel"/>
    <w:tmpl w:val="D5048204"/>
    <w:lvl w:ilvl="0" w:tplc="D2802A58">
      <w:start w:val="1"/>
      <w:numFmt w:val="decimal"/>
      <w:lvlText w:val="%1."/>
      <w:lvlJc w:val="left"/>
      <w:pPr>
        <w:ind w:left="1414" w:hanging="7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nsid w:val="45B20081"/>
    <w:multiLevelType w:val="hybridMultilevel"/>
    <w:tmpl w:val="7DDE35BE"/>
    <w:lvl w:ilvl="0" w:tplc="04AA4DD6">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35">
    <w:nsid w:val="46CC472D"/>
    <w:multiLevelType w:val="hybridMultilevel"/>
    <w:tmpl w:val="9EB6153A"/>
    <w:lvl w:ilvl="0" w:tplc="186E948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6">
    <w:nsid w:val="47456B08"/>
    <w:multiLevelType w:val="hybridMultilevel"/>
    <w:tmpl w:val="83D871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490E5B77"/>
    <w:multiLevelType w:val="hybridMultilevel"/>
    <w:tmpl w:val="6B08B35C"/>
    <w:lvl w:ilvl="0" w:tplc="0419000B">
      <w:start w:val="1"/>
      <w:numFmt w:val="bullet"/>
      <w:lvlText w:val=""/>
      <w:lvlJc w:val="left"/>
      <w:pPr>
        <w:tabs>
          <w:tab w:val="num" w:pos="360"/>
        </w:tabs>
        <w:ind w:left="36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B316C8F"/>
    <w:multiLevelType w:val="hybridMultilevel"/>
    <w:tmpl w:val="5026548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9">
    <w:nsid w:val="4BF129A9"/>
    <w:multiLevelType w:val="hybridMultilevel"/>
    <w:tmpl w:val="EF4A6B1A"/>
    <w:lvl w:ilvl="0" w:tplc="5AF24AD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nsid w:val="4FF5374E"/>
    <w:multiLevelType w:val="hybridMultilevel"/>
    <w:tmpl w:val="DCE27B7A"/>
    <w:lvl w:ilvl="0" w:tplc="94449A86">
      <w:start w:val="1"/>
      <w:numFmt w:val="bullet"/>
      <w:lvlText w:val="–"/>
      <w:lvlJc w:val="left"/>
      <w:pPr>
        <w:ind w:left="1429" w:hanging="360"/>
      </w:pPr>
      <w:rPr>
        <w:rFonts w:ascii="Lao UI" w:hAnsi="Lao UI" w:cs="Lao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1">
    <w:nsid w:val="50824AB6"/>
    <w:multiLevelType w:val="hybridMultilevel"/>
    <w:tmpl w:val="C19286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541B5C7C"/>
    <w:multiLevelType w:val="hybridMultilevel"/>
    <w:tmpl w:val="85A823B6"/>
    <w:lvl w:ilvl="0" w:tplc="04190011">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3">
    <w:nsid w:val="5A59404F"/>
    <w:multiLevelType w:val="hybridMultilevel"/>
    <w:tmpl w:val="C81A0EAE"/>
    <w:lvl w:ilvl="0" w:tplc="A9E2C3A2">
      <w:start w:val="2"/>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5A7A3D70"/>
    <w:multiLevelType w:val="multilevel"/>
    <w:tmpl w:val="53D0A8C0"/>
    <w:lvl w:ilvl="0">
      <w:start w:val="1"/>
      <w:numFmt w:val="decimal"/>
      <w:lvlText w:val="%1."/>
      <w:lvlJc w:val="left"/>
      <w:pPr>
        <w:ind w:left="1070" w:hanging="360"/>
      </w:pPr>
      <w:rPr>
        <w:rFonts w:ascii="Times New Roman" w:eastAsia="Times New Roman" w:hAnsi="Times New Roman"/>
        <w:b w:val="0"/>
        <w:bCs w:val="0"/>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5">
    <w:nsid w:val="5C020DDD"/>
    <w:multiLevelType w:val="hybridMultilevel"/>
    <w:tmpl w:val="F58A3FFE"/>
    <w:lvl w:ilvl="0" w:tplc="D6E0FF58">
      <w:start w:val="1"/>
      <w:numFmt w:val="bullet"/>
      <w:lvlText w:val="-"/>
      <w:lvlJc w:val="left"/>
      <w:pPr>
        <w:ind w:left="1974" w:hanging="360"/>
      </w:pPr>
      <w:rPr>
        <w:rFonts w:ascii="Times New Roman" w:hAnsi="Times New Roman" w:cs="Times New Roman" w:hint="default"/>
      </w:rPr>
    </w:lvl>
    <w:lvl w:ilvl="1" w:tplc="04190003">
      <w:start w:val="1"/>
      <w:numFmt w:val="bullet"/>
      <w:lvlText w:val="o"/>
      <w:lvlJc w:val="left"/>
      <w:pPr>
        <w:ind w:left="2694" w:hanging="360"/>
      </w:pPr>
      <w:rPr>
        <w:rFonts w:ascii="Courier New" w:hAnsi="Courier New" w:cs="Courier New" w:hint="default"/>
      </w:rPr>
    </w:lvl>
    <w:lvl w:ilvl="2" w:tplc="04190005">
      <w:start w:val="1"/>
      <w:numFmt w:val="bullet"/>
      <w:lvlText w:val=""/>
      <w:lvlJc w:val="left"/>
      <w:pPr>
        <w:ind w:left="3414" w:hanging="360"/>
      </w:pPr>
      <w:rPr>
        <w:rFonts w:ascii="Wingdings" w:hAnsi="Wingdings" w:cs="Wingdings" w:hint="default"/>
      </w:rPr>
    </w:lvl>
    <w:lvl w:ilvl="3" w:tplc="04190001">
      <w:start w:val="1"/>
      <w:numFmt w:val="bullet"/>
      <w:lvlText w:val=""/>
      <w:lvlJc w:val="left"/>
      <w:pPr>
        <w:ind w:left="4134" w:hanging="360"/>
      </w:pPr>
      <w:rPr>
        <w:rFonts w:ascii="Symbol" w:hAnsi="Symbol" w:cs="Symbol" w:hint="default"/>
      </w:rPr>
    </w:lvl>
    <w:lvl w:ilvl="4" w:tplc="04190003">
      <w:start w:val="1"/>
      <w:numFmt w:val="bullet"/>
      <w:lvlText w:val="o"/>
      <w:lvlJc w:val="left"/>
      <w:pPr>
        <w:ind w:left="4854" w:hanging="360"/>
      </w:pPr>
      <w:rPr>
        <w:rFonts w:ascii="Courier New" w:hAnsi="Courier New" w:cs="Courier New" w:hint="default"/>
      </w:rPr>
    </w:lvl>
    <w:lvl w:ilvl="5" w:tplc="04190005">
      <w:start w:val="1"/>
      <w:numFmt w:val="bullet"/>
      <w:lvlText w:val=""/>
      <w:lvlJc w:val="left"/>
      <w:pPr>
        <w:ind w:left="5574" w:hanging="360"/>
      </w:pPr>
      <w:rPr>
        <w:rFonts w:ascii="Wingdings" w:hAnsi="Wingdings" w:cs="Wingdings" w:hint="default"/>
      </w:rPr>
    </w:lvl>
    <w:lvl w:ilvl="6" w:tplc="04190001">
      <w:start w:val="1"/>
      <w:numFmt w:val="bullet"/>
      <w:lvlText w:val=""/>
      <w:lvlJc w:val="left"/>
      <w:pPr>
        <w:ind w:left="6294" w:hanging="360"/>
      </w:pPr>
      <w:rPr>
        <w:rFonts w:ascii="Symbol" w:hAnsi="Symbol" w:cs="Symbol" w:hint="default"/>
      </w:rPr>
    </w:lvl>
    <w:lvl w:ilvl="7" w:tplc="04190003">
      <w:start w:val="1"/>
      <w:numFmt w:val="bullet"/>
      <w:lvlText w:val="o"/>
      <w:lvlJc w:val="left"/>
      <w:pPr>
        <w:ind w:left="7014" w:hanging="360"/>
      </w:pPr>
      <w:rPr>
        <w:rFonts w:ascii="Courier New" w:hAnsi="Courier New" w:cs="Courier New" w:hint="default"/>
      </w:rPr>
    </w:lvl>
    <w:lvl w:ilvl="8" w:tplc="04190005">
      <w:start w:val="1"/>
      <w:numFmt w:val="bullet"/>
      <w:lvlText w:val=""/>
      <w:lvlJc w:val="left"/>
      <w:pPr>
        <w:ind w:left="7734" w:hanging="360"/>
      </w:pPr>
      <w:rPr>
        <w:rFonts w:ascii="Wingdings" w:hAnsi="Wingdings" w:cs="Wingdings" w:hint="default"/>
      </w:rPr>
    </w:lvl>
  </w:abstractNum>
  <w:abstractNum w:abstractNumId="46">
    <w:nsid w:val="60282602"/>
    <w:multiLevelType w:val="hybridMultilevel"/>
    <w:tmpl w:val="929E562A"/>
    <w:lvl w:ilvl="0" w:tplc="11F2B698">
      <w:start w:val="1"/>
      <w:numFmt w:val="bullet"/>
      <w:lvlText w:val=""/>
      <w:lvlJc w:val="left"/>
      <w:pPr>
        <w:ind w:left="1500" w:hanging="360"/>
      </w:pPr>
      <w:rPr>
        <w:rFonts w:ascii="Symbol" w:hAnsi="Symbol" w:cs="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cs="Wingdings" w:hint="default"/>
      </w:rPr>
    </w:lvl>
    <w:lvl w:ilvl="3" w:tplc="04190001">
      <w:start w:val="1"/>
      <w:numFmt w:val="bullet"/>
      <w:lvlText w:val=""/>
      <w:lvlJc w:val="left"/>
      <w:pPr>
        <w:ind w:left="3660" w:hanging="360"/>
      </w:pPr>
      <w:rPr>
        <w:rFonts w:ascii="Symbol" w:hAnsi="Symbol" w:cs="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cs="Wingdings" w:hint="default"/>
      </w:rPr>
    </w:lvl>
    <w:lvl w:ilvl="6" w:tplc="04190001">
      <w:start w:val="1"/>
      <w:numFmt w:val="bullet"/>
      <w:lvlText w:val=""/>
      <w:lvlJc w:val="left"/>
      <w:pPr>
        <w:ind w:left="5820" w:hanging="360"/>
      </w:pPr>
      <w:rPr>
        <w:rFonts w:ascii="Symbol" w:hAnsi="Symbol" w:cs="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cs="Wingdings" w:hint="default"/>
      </w:rPr>
    </w:lvl>
  </w:abstractNum>
  <w:abstractNum w:abstractNumId="47">
    <w:nsid w:val="64AA19D6"/>
    <w:multiLevelType w:val="hybridMultilevel"/>
    <w:tmpl w:val="78A27C00"/>
    <w:lvl w:ilvl="0" w:tplc="3EB0468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8">
    <w:nsid w:val="69AC268B"/>
    <w:multiLevelType w:val="hybridMultilevel"/>
    <w:tmpl w:val="C25499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6A076EF8"/>
    <w:multiLevelType w:val="hybridMultilevel"/>
    <w:tmpl w:val="8D2C574E"/>
    <w:lvl w:ilvl="0" w:tplc="D6E0FF58">
      <w:start w:val="1"/>
      <w:numFmt w:val="bullet"/>
      <w:lvlText w:val="-"/>
      <w:lvlJc w:val="left"/>
      <w:pPr>
        <w:ind w:left="1518" w:hanging="360"/>
      </w:pPr>
      <w:rPr>
        <w:rFonts w:ascii="Times New Roman" w:hAnsi="Times New Roman" w:cs="Times New Roman" w:hint="default"/>
      </w:rPr>
    </w:lvl>
    <w:lvl w:ilvl="1" w:tplc="04190003">
      <w:start w:val="1"/>
      <w:numFmt w:val="bullet"/>
      <w:lvlText w:val="o"/>
      <w:lvlJc w:val="left"/>
      <w:pPr>
        <w:ind w:left="2238" w:hanging="360"/>
      </w:pPr>
      <w:rPr>
        <w:rFonts w:ascii="Courier New" w:hAnsi="Courier New" w:cs="Courier New" w:hint="default"/>
      </w:rPr>
    </w:lvl>
    <w:lvl w:ilvl="2" w:tplc="04190005">
      <w:start w:val="1"/>
      <w:numFmt w:val="bullet"/>
      <w:lvlText w:val=""/>
      <w:lvlJc w:val="left"/>
      <w:pPr>
        <w:ind w:left="2958" w:hanging="360"/>
      </w:pPr>
      <w:rPr>
        <w:rFonts w:ascii="Wingdings" w:hAnsi="Wingdings" w:cs="Wingdings" w:hint="default"/>
      </w:rPr>
    </w:lvl>
    <w:lvl w:ilvl="3" w:tplc="04190001">
      <w:start w:val="1"/>
      <w:numFmt w:val="bullet"/>
      <w:lvlText w:val=""/>
      <w:lvlJc w:val="left"/>
      <w:pPr>
        <w:ind w:left="3678" w:hanging="360"/>
      </w:pPr>
      <w:rPr>
        <w:rFonts w:ascii="Symbol" w:hAnsi="Symbol" w:cs="Symbol" w:hint="default"/>
      </w:rPr>
    </w:lvl>
    <w:lvl w:ilvl="4" w:tplc="04190003">
      <w:start w:val="1"/>
      <w:numFmt w:val="bullet"/>
      <w:lvlText w:val="o"/>
      <w:lvlJc w:val="left"/>
      <w:pPr>
        <w:ind w:left="4398" w:hanging="360"/>
      </w:pPr>
      <w:rPr>
        <w:rFonts w:ascii="Courier New" w:hAnsi="Courier New" w:cs="Courier New" w:hint="default"/>
      </w:rPr>
    </w:lvl>
    <w:lvl w:ilvl="5" w:tplc="04190005">
      <w:start w:val="1"/>
      <w:numFmt w:val="bullet"/>
      <w:lvlText w:val=""/>
      <w:lvlJc w:val="left"/>
      <w:pPr>
        <w:ind w:left="5118" w:hanging="360"/>
      </w:pPr>
      <w:rPr>
        <w:rFonts w:ascii="Wingdings" w:hAnsi="Wingdings" w:cs="Wingdings" w:hint="default"/>
      </w:rPr>
    </w:lvl>
    <w:lvl w:ilvl="6" w:tplc="04190001">
      <w:start w:val="1"/>
      <w:numFmt w:val="bullet"/>
      <w:lvlText w:val=""/>
      <w:lvlJc w:val="left"/>
      <w:pPr>
        <w:ind w:left="5838" w:hanging="360"/>
      </w:pPr>
      <w:rPr>
        <w:rFonts w:ascii="Symbol" w:hAnsi="Symbol" w:cs="Symbol" w:hint="default"/>
      </w:rPr>
    </w:lvl>
    <w:lvl w:ilvl="7" w:tplc="04190003">
      <w:start w:val="1"/>
      <w:numFmt w:val="bullet"/>
      <w:lvlText w:val="o"/>
      <w:lvlJc w:val="left"/>
      <w:pPr>
        <w:ind w:left="6558" w:hanging="360"/>
      </w:pPr>
      <w:rPr>
        <w:rFonts w:ascii="Courier New" w:hAnsi="Courier New" w:cs="Courier New" w:hint="default"/>
      </w:rPr>
    </w:lvl>
    <w:lvl w:ilvl="8" w:tplc="04190005">
      <w:start w:val="1"/>
      <w:numFmt w:val="bullet"/>
      <w:lvlText w:val=""/>
      <w:lvlJc w:val="left"/>
      <w:pPr>
        <w:ind w:left="7278" w:hanging="360"/>
      </w:pPr>
      <w:rPr>
        <w:rFonts w:ascii="Wingdings" w:hAnsi="Wingdings" w:cs="Wingdings" w:hint="default"/>
      </w:rPr>
    </w:lvl>
  </w:abstractNum>
  <w:abstractNum w:abstractNumId="50">
    <w:nsid w:val="6DC450E3"/>
    <w:multiLevelType w:val="hybridMultilevel"/>
    <w:tmpl w:val="3DE29B12"/>
    <w:lvl w:ilvl="0" w:tplc="4AC83C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1">
    <w:nsid w:val="70E838E0"/>
    <w:multiLevelType w:val="hybridMultilevel"/>
    <w:tmpl w:val="E6CA9A0A"/>
    <w:lvl w:ilvl="0" w:tplc="04AA4DD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2">
    <w:nsid w:val="716344AD"/>
    <w:multiLevelType w:val="hybridMultilevel"/>
    <w:tmpl w:val="A378AA02"/>
    <w:lvl w:ilvl="0" w:tplc="04AA4DD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3">
    <w:nsid w:val="74FB0E35"/>
    <w:multiLevelType w:val="hybridMultilevel"/>
    <w:tmpl w:val="157806DE"/>
    <w:lvl w:ilvl="0" w:tplc="232A825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4">
    <w:nsid w:val="79686256"/>
    <w:multiLevelType w:val="hybridMultilevel"/>
    <w:tmpl w:val="4E22BF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7E2B1B1A"/>
    <w:multiLevelType w:val="hybridMultilevel"/>
    <w:tmpl w:val="D812B120"/>
    <w:lvl w:ilvl="0" w:tplc="AF780B1C">
      <w:start w:val="1"/>
      <w:numFmt w:val="bullet"/>
      <w:lvlText w:val=""/>
      <w:lvlJc w:val="left"/>
      <w:pPr>
        <w:ind w:left="1495" w:hanging="360"/>
      </w:pPr>
      <w:rPr>
        <w:rFonts w:ascii="Symbol" w:hAnsi="Symbol" w:cs="Symbol"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cs="Wingdings" w:hint="default"/>
      </w:rPr>
    </w:lvl>
    <w:lvl w:ilvl="3" w:tplc="04190001">
      <w:start w:val="1"/>
      <w:numFmt w:val="bullet"/>
      <w:lvlText w:val=""/>
      <w:lvlJc w:val="left"/>
      <w:pPr>
        <w:ind w:left="3655" w:hanging="360"/>
      </w:pPr>
      <w:rPr>
        <w:rFonts w:ascii="Symbol" w:hAnsi="Symbol" w:cs="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cs="Wingdings" w:hint="default"/>
      </w:rPr>
    </w:lvl>
    <w:lvl w:ilvl="6" w:tplc="04190001">
      <w:start w:val="1"/>
      <w:numFmt w:val="bullet"/>
      <w:lvlText w:val=""/>
      <w:lvlJc w:val="left"/>
      <w:pPr>
        <w:ind w:left="5815" w:hanging="360"/>
      </w:pPr>
      <w:rPr>
        <w:rFonts w:ascii="Symbol" w:hAnsi="Symbol" w:cs="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cs="Wingdings" w:hint="default"/>
      </w:rPr>
    </w:lvl>
  </w:abstractNum>
  <w:abstractNum w:abstractNumId="56">
    <w:nsid w:val="7EB41E77"/>
    <w:multiLevelType w:val="hybridMultilevel"/>
    <w:tmpl w:val="CA9A2ED6"/>
    <w:lvl w:ilvl="0" w:tplc="5488443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24"/>
  </w:num>
  <w:num w:numId="2">
    <w:abstractNumId w:val="19"/>
  </w:num>
  <w:num w:numId="3">
    <w:abstractNumId w:val="27"/>
  </w:num>
  <w:num w:numId="4">
    <w:abstractNumId w:val="22"/>
  </w:num>
  <w:num w:numId="5">
    <w:abstractNumId w:val="56"/>
  </w:num>
  <w:num w:numId="6">
    <w:abstractNumId w:val="48"/>
  </w:num>
  <w:num w:numId="7">
    <w:abstractNumId w:val="33"/>
  </w:num>
  <w:num w:numId="8">
    <w:abstractNumId w:val="53"/>
  </w:num>
  <w:num w:numId="9">
    <w:abstractNumId w:val="36"/>
  </w:num>
  <w:num w:numId="10">
    <w:abstractNumId w:val="54"/>
  </w:num>
  <w:num w:numId="11">
    <w:abstractNumId w:val="40"/>
  </w:num>
  <w:num w:numId="12">
    <w:abstractNumId w:val="10"/>
  </w:num>
  <w:num w:numId="13">
    <w:abstractNumId w:val="31"/>
  </w:num>
  <w:num w:numId="14">
    <w:abstractNumId w:val="23"/>
  </w:num>
  <w:num w:numId="15">
    <w:abstractNumId w:val="34"/>
  </w:num>
  <w:num w:numId="16">
    <w:abstractNumId w:val="51"/>
  </w:num>
  <w:num w:numId="17">
    <w:abstractNumId w:val="21"/>
  </w:num>
  <w:num w:numId="18">
    <w:abstractNumId w:val="35"/>
  </w:num>
  <w:num w:numId="19">
    <w:abstractNumId w:val="15"/>
  </w:num>
  <w:num w:numId="20">
    <w:abstractNumId w:val="52"/>
  </w:num>
  <w:num w:numId="21">
    <w:abstractNumId w:val="14"/>
  </w:num>
  <w:num w:numId="22">
    <w:abstractNumId w:val="13"/>
  </w:num>
  <w:num w:numId="23">
    <w:abstractNumId w:val="29"/>
  </w:num>
  <w:num w:numId="24">
    <w:abstractNumId w:val="7"/>
  </w:num>
  <w:num w:numId="25">
    <w:abstractNumId w:val="3"/>
  </w:num>
  <w:num w:numId="26">
    <w:abstractNumId w:val="43"/>
  </w:num>
  <w:num w:numId="27">
    <w:abstractNumId w:val="18"/>
  </w:num>
  <w:num w:numId="28">
    <w:abstractNumId w:val="20"/>
  </w:num>
  <w:num w:numId="29">
    <w:abstractNumId w:val="30"/>
  </w:num>
  <w:num w:numId="30">
    <w:abstractNumId w:val="39"/>
  </w:num>
  <w:num w:numId="31">
    <w:abstractNumId w:val="9"/>
  </w:num>
  <w:num w:numId="32">
    <w:abstractNumId w:val="46"/>
  </w:num>
  <w:num w:numId="33">
    <w:abstractNumId w:val="26"/>
  </w:num>
  <w:num w:numId="34">
    <w:abstractNumId w:val="17"/>
  </w:num>
  <w:num w:numId="35">
    <w:abstractNumId w:val="41"/>
  </w:num>
  <w:num w:numId="36">
    <w:abstractNumId w:val="11"/>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num>
  <w:num w:numId="39">
    <w:abstractNumId w:val="55"/>
  </w:num>
  <w:num w:numId="40">
    <w:abstractNumId w:val="25"/>
  </w:num>
  <w:num w:numId="41">
    <w:abstractNumId w:val="6"/>
  </w:num>
  <w:num w:numId="42">
    <w:abstractNumId w:val="2"/>
  </w:num>
  <w:num w:numId="43">
    <w:abstractNumId w:val="0"/>
  </w:num>
  <w:num w:numId="44">
    <w:abstractNumId w:val="42"/>
  </w:num>
  <w:num w:numId="45">
    <w:abstractNumId w:val="32"/>
  </w:num>
  <w:num w:numId="46">
    <w:abstractNumId w:val="38"/>
  </w:num>
  <w:num w:numId="47">
    <w:abstractNumId w:val="44"/>
  </w:num>
  <w:num w:numId="48">
    <w:abstractNumId w:val="16"/>
  </w:num>
  <w:num w:numId="49">
    <w:abstractNumId w:val="8"/>
  </w:num>
  <w:num w:numId="50">
    <w:abstractNumId w:val="5"/>
  </w:num>
  <w:num w:numId="51">
    <w:abstractNumId w:val="50"/>
  </w:num>
  <w:num w:numId="52">
    <w:abstractNumId w:val="45"/>
  </w:num>
  <w:num w:numId="53">
    <w:abstractNumId w:val="28"/>
  </w:num>
  <w:num w:numId="54">
    <w:abstractNumId w:val="49"/>
  </w:num>
  <w:num w:numId="55">
    <w:abstractNumId w:val="12"/>
  </w:num>
  <w:num w:numId="5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doNotHyphenateCaps/>
  <w:evenAndOddHeader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6184"/>
    <w:rsid w:val="000436D4"/>
    <w:rsid w:val="0005029E"/>
    <w:rsid w:val="00056184"/>
    <w:rsid w:val="000820F0"/>
    <w:rsid w:val="00151A43"/>
    <w:rsid w:val="001E53F8"/>
    <w:rsid w:val="00213AF7"/>
    <w:rsid w:val="00232CED"/>
    <w:rsid w:val="00234367"/>
    <w:rsid w:val="002528CE"/>
    <w:rsid w:val="002B23B8"/>
    <w:rsid w:val="003542A8"/>
    <w:rsid w:val="00354FF0"/>
    <w:rsid w:val="0039193E"/>
    <w:rsid w:val="00487808"/>
    <w:rsid w:val="004916B1"/>
    <w:rsid w:val="004C5A32"/>
    <w:rsid w:val="00534A42"/>
    <w:rsid w:val="00546C4F"/>
    <w:rsid w:val="00582542"/>
    <w:rsid w:val="005C6048"/>
    <w:rsid w:val="00600D8E"/>
    <w:rsid w:val="006238DF"/>
    <w:rsid w:val="0063495A"/>
    <w:rsid w:val="006C5E35"/>
    <w:rsid w:val="0084208E"/>
    <w:rsid w:val="008B1A65"/>
    <w:rsid w:val="008C3A9D"/>
    <w:rsid w:val="008E0F2F"/>
    <w:rsid w:val="008F45EC"/>
    <w:rsid w:val="008F78B1"/>
    <w:rsid w:val="00A17494"/>
    <w:rsid w:val="00B34AD6"/>
    <w:rsid w:val="00B45DAE"/>
    <w:rsid w:val="00C23867"/>
    <w:rsid w:val="00C44EC4"/>
    <w:rsid w:val="00CD6F00"/>
    <w:rsid w:val="00CE4C37"/>
    <w:rsid w:val="00CE4CDC"/>
    <w:rsid w:val="00D444CA"/>
    <w:rsid w:val="00D614F3"/>
    <w:rsid w:val="00D63BFE"/>
    <w:rsid w:val="00DB2D77"/>
    <w:rsid w:val="00DB7D9C"/>
    <w:rsid w:val="00DC6579"/>
    <w:rsid w:val="00E17911"/>
    <w:rsid w:val="00E63ACF"/>
    <w:rsid w:val="00E87C11"/>
    <w:rsid w:val="00EA576E"/>
    <w:rsid w:val="00F06619"/>
    <w:rsid w:val="00FF67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6184"/>
    <w:pPr>
      <w:widowControl w:val="0"/>
    </w:pPr>
    <w:rPr>
      <w:rFonts w:cs="Calibri"/>
      <w:lang w:val="en-US" w:eastAsia="en-US"/>
    </w:rPr>
  </w:style>
  <w:style w:type="paragraph" w:styleId="Heading1">
    <w:name w:val="heading 1"/>
    <w:aliases w:val="Знак"/>
    <w:basedOn w:val="Normal"/>
    <w:next w:val="Normal"/>
    <w:link w:val="Heading1Char"/>
    <w:uiPriority w:val="99"/>
    <w:qFormat/>
    <w:rsid w:val="001E53F8"/>
    <w:pPr>
      <w:keepNext/>
      <w:widowControl/>
      <w:outlineLvl w:val="0"/>
    </w:pPr>
    <w:rPr>
      <w:rFonts w:ascii="Times New Roman" w:eastAsia="Times New Roman" w:hAnsi="Times New Roman" w:cs="Times New Roman"/>
      <w:sz w:val="28"/>
      <w:szCs w:val="28"/>
      <w:lang w:val="ru-RU" w:eastAsia="ru-RU"/>
    </w:rPr>
  </w:style>
  <w:style w:type="paragraph" w:styleId="Heading2">
    <w:name w:val="heading 2"/>
    <w:basedOn w:val="Normal"/>
    <w:next w:val="Normal"/>
    <w:link w:val="Heading2Char"/>
    <w:uiPriority w:val="99"/>
    <w:qFormat/>
    <w:rsid w:val="001E53F8"/>
    <w:pPr>
      <w:keepNext/>
      <w:widowControl/>
      <w:outlineLvl w:val="1"/>
    </w:pPr>
    <w:rPr>
      <w:rFonts w:ascii="Times New Roman" w:eastAsia="Times New Roman" w:hAnsi="Times New Roman" w:cs="Times New Roman"/>
      <w:sz w:val="24"/>
      <w:szCs w:val="24"/>
      <w:lang w:val="ru-RU" w:eastAsia="ru-RU"/>
    </w:rPr>
  </w:style>
  <w:style w:type="paragraph" w:styleId="Heading3">
    <w:name w:val="heading 3"/>
    <w:basedOn w:val="Normal"/>
    <w:next w:val="Normal"/>
    <w:link w:val="Heading3Char"/>
    <w:uiPriority w:val="99"/>
    <w:qFormat/>
    <w:rsid w:val="001E53F8"/>
    <w:pPr>
      <w:keepNext/>
      <w:keepLines/>
      <w:widowControl/>
      <w:spacing w:before="200"/>
      <w:outlineLvl w:val="2"/>
    </w:pPr>
    <w:rPr>
      <w:rFonts w:ascii="Cambria" w:eastAsia="Times New Roman" w:hAnsi="Cambria" w:cs="Cambria"/>
      <w:b/>
      <w:bCs/>
      <w:color w:val="4F81BD"/>
      <w:sz w:val="28"/>
      <w:szCs w:val="28"/>
      <w:lang w:val="ru-RU"/>
    </w:rPr>
  </w:style>
  <w:style w:type="paragraph" w:styleId="Heading4">
    <w:name w:val="heading 4"/>
    <w:basedOn w:val="Normal"/>
    <w:next w:val="Normal"/>
    <w:link w:val="Heading4Char"/>
    <w:uiPriority w:val="99"/>
    <w:qFormat/>
    <w:rsid w:val="001E53F8"/>
    <w:pPr>
      <w:keepNext/>
      <w:widowControl/>
      <w:spacing w:before="240" w:after="60"/>
      <w:outlineLvl w:val="3"/>
    </w:pPr>
    <w:rPr>
      <w:rFonts w:ascii="Times New Roman" w:eastAsia="Times New Roman" w:hAnsi="Times New Roman" w:cs="Times New Roman"/>
      <w:b/>
      <w:bCs/>
      <w:sz w:val="28"/>
      <w:szCs w:val="28"/>
      <w:lang w:val="ru-RU" w:eastAsia="ru-RU"/>
    </w:rPr>
  </w:style>
  <w:style w:type="paragraph" w:styleId="Heading5">
    <w:name w:val="heading 5"/>
    <w:basedOn w:val="Normal"/>
    <w:next w:val="Normal"/>
    <w:link w:val="Heading5Char"/>
    <w:uiPriority w:val="99"/>
    <w:qFormat/>
    <w:rsid w:val="001E53F8"/>
    <w:pPr>
      <w:widowControl/>
      <w:spacing w:before="240" w:after="60"/>
      <w:outlineLvl w:val="4"/>
    </w:pPr>
    <w:rPr>
      <w:rFonts w:eastAsia="Times New Roman"/>
      <w:b/>
      <w:bCs/>
      <w:i/>
      <w:iCs/>
      <w:sz w:val="26"/>
      <w:szCs w:val="26"/>
      <w:lang w:val="ru-RU" w:eastAsia="ru-RU"/>
    </w:rPr>
  </w:style>
  <w:style w:type="paragraph" w:styleId="Heading6">
    <w:name w:val="heading 6"/>
    <w:basedOn w:val="Normal"/>
    <w:next w:val="Normal"/>
    <w:link w:val="Heading6Char"/>
    <w:uiPriority w:val="99"/>
    <w:qFormat/>
    <w:rsid w:val="001E53F8"/>
    <w:pPr>
      <w:keepNext/>
      <w:widowControl/>
      <w:jc w:val="both"/>
      <w:outlineLvl w:val="5"/>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
    <w:basedOn w:val="DefaultParagraphFont"/>
    <w:link w:val="Heading1"/>
    <w:uiPriority w:val="99"/>
    <w:locked/>
    <w:rsid w:val="001E53F8"/>
    <w:rPr>
      <w:rFonts w:ascii="Times New Roman" w:hAnsi="Times New Roman" w:cs="Times New Roman"/>
      <w:sz w:val="20"/>
      <w:szCs w:val="20"/>
      <w:lang w:val="ru-RU" w:eastAsia="ru-RU"/>
    </w:rPr>
  </w:style>
  <w:style w:type="character" w:customStyle="1" w:styleId="Heading2Char">
    <w:name w:val="Heading 2 Char"/>
    <w:basedOn w:val="DefaultParagraphFont"/>
    <w:link w:val="Heading2"/>
    <w:uiPriority w:val="99"/>
    <w:locked/>
    <w:rsid w:val="001E53F8"/>
    <w:rPr>
      <w:rFonts w:ascii="Times New Roman" w:hAnsi="Times New Roman" w:cs="Times New Roman"/>
      <w:sz w:val="20"/>
      <w:szCs w:val="20"/>
      <w:lang w:val="ru-RU" w:eastAsia="ru-RU"/>
    </w:rPr>
  </w:style>
  <w:style w:type="character" w:customStyle="1" w:styleId="Heading3Char">
    <w:name w:val="Heading 3 Char"/>
    <w:basedOn w:val="DefaultParagraphFont"/>
    <w:link w:val="Heading3"/>
    <w:uiPriority w:val="99"/>
    <w:semiHidden/>
    <w:locked/>
    <w:rsid w:val="001E53F8"/>
    <w:rPr>
      <w:rFonts w:ascii="Cambria" w:hAnsi="Cambria" w:cs="Cambria"/>
      <w:b/>
      <w:bCs/>
      <w:color w:val="4F81BD"/>
      <w:sz w:val="28"/>
      <w:szCs w:val="28"/>
      <w:lang w:val="ru-RU"/>
    </w:rPr>
  </w:style>
  <w:style w:type="character" w:customStyle="1" w:styleId="Heading4Char">
    <w:name w:val="Heading 4 Char"/>
    <w:basedOn w:val="DefaultParagraphFont"/>
    <w:link w:val="Heading4"/>
    <w:uiPriority w:val="99"/>
    <w:locked/>
    <w:rsid w:val="001E53F8"/>
    <w:rPr>
      <w:rFonts w:ascii="Times New Roman" w:hAnsi="Times New Roman" w:cs="Times New Roman"/>
      <w:b/>
      <w:bCs/>
      <w:sz w:val="28"/>
      <w:szCs w:val="28"/>
      <w:lang w:val="ru-RU" w:eastAsia="ru-RU"/>
    </w:rPr>
  </w:style>
  <w:style w:type="character" w:customStyle="1" w:styleId="Heading5Char">
    <w:name w:val="Heading 5 Char"/>
    <w:basedOn w:val="DefaultParagraphFont"/>
    <w:link w:val="Heading5"/>
    <w:uiPriority w:val="99"/>
    <w:locked/>
    <w:rsid w:val="001E53F8"/>
    <w:rPr>
      <w:rFonts w:ascii="Calibri" w:hAnsi="Calibri" w:cs="Calibri"/>
      <w:b/>
      <w:bCs/>
      <w:i/>
      <w:iCs/>
      <w:sz w:val="26"/>
      <w:szCs w:val="26"/>
      <w:lang w:val="ru-RU" w:eastAsia="ru-RU"/>
    </w:rPr>
  </w:style>
  <w:style w:type="character" w:customStyle="1" w:styleId="Heading6Char">
    <w:name w:val="Heading 6 Char"/>
    <w:basedOn w:val="DefaultParagraphFont"/>
    <w:link w:val="Heading6"/>
    <w:uiPriority w:val="99"/>
    <w:locked/>
    <w:rsid w:val="001E53F8"/>
    <w:rPr>
      <w:rFonts w:ascii="Times New Roman" w:hAnsi="Times New Roman" w:cs="Times New Roman"/>
      <w:sz w:val="20"/>
      <w:szCs w:val="20"/>
      <w:lang w:val="ru-RU" w:eastAsia="ru-RU"/>
    </w:rPr>
  </w:style>
  <w:style w:type="table" w:customStyle="1" w:styleId="TableNormal1">
    <w:name w:val="Table Normal1"/>
    <w:uiPriority w:val="99"/>
    <w:semiHidden/>
    <w:rsid w:val="00056184"/>
    <w:pPr>
      <w:widowControl w:val="0"/>
    </w:pPr>
    <w:rPr>
      <w:rFonts w:cs="Calibri"/>
      <w:lang w:val="en-US" w:eastAsia="en-US"/>
    </w:rPr>
    <w:tblPr>
      <w:tblCellMar>
        <w:top w:w="0" w:type="dxa"/>
        <w:left w:w="0" w:type="dxa"/>
        <w:bottom w:w="0" w:type="dxa"/>
        <w:right w:w="0" w:type="dxa"/>
      </w:tblCellMar>
    </w:tblPr>
  </w:style>
  <w:style w:type="paragraph" w:styleId="BodyText">
    <w:name w:val="Body Text"/>
    <w:aliases w:val="bt,Òàáë òåêñò,Знак1,TabelTekst,text,Body Text2,Char,Body Text2 Char Char Char Char Char Char Char Char Char Знак Знак,Body Text2 Char Char Char Char Char Char Char Char Char,Char Знак,Char Знак Знак,Основной текст1"/>
    <w:basedOn w:val="Normal"/>
    <w:link w:val="BodyTextChar1"/>
    <w:uiPriority w:val="99"/>
    <w:rsid w:val="00056184"/>
    <w:pPr>
      <w:ind w:left="112"/>
    </w:pPr>
    <w:rPr>
      <w:rFonts w:ascii="Times New Roman" w:eastAsia="Times New Roman" w:hAnsi="Times New Roman" w:cs="Times New Roman"/>
      <w:sz w:val="28"/>
      <w:szCs w:val="28"/>
    </w:rPr>
  </w:style>
  <w:style w:type="character" w:customStyle="1" w:styleId="BodyTextChar">
    <w:name w:val="Body Text Char"/>
    <w:aliases w:val="bt Char,Òàáë òåêñò Char,Знак1 Char,TabelTekst Char,text Char,Body Text2 Char,Char Char,Body Text2 Char Char Char Char Char Char Char Char Char Знак Знак Char,Body Text2 Char Char Char Char Char Char Char Char Char Char,Char Знак Char"/>
    <w:basedOn w:val="DefaultParagraphFont"/>
    <w:link w:val="BodyText"/>
    <w:uiPriority w:val="99"/>
    <w:semiHidden/>
    <w:rsid w:val="00180C63"/>
    <w:rPr>
      <w:rFonts w:cs="Calibri"/>
      <w:lang w:val="en-US" w:eastAsia="en-US"/>
    </w:rPr>
  </w:style>
  <w:style w:type="character" w:customStyle="1" w:styleId="BodyTextChar1">
    <w:name w:val="Body Text Char1"/>
    <w:aliases w:val="bt Char1,Òàáë òåêñò Char1,Знак1 Char1,TabelTekst Char1,text Char1,Body Text2 Char1,Char Char1,Body Text2 Char Char Char Char Char Char Char Char Char Знак Знак Char1,Body Text2 Char Char Char Char Char Char Char Char Char Char1"/>
    <w:basedOn w:val="DefaultParagraphFont"/>
    <w:link w:val="BodyText"/>
    <w:uiPriority w:val="99"/>
    <w:locked/>
    <w:rsid w:val="001E53F8"/>
    <w:rPr>
      <w:rFonts w:ascii="Times New Roman" w:hAnsi="Times New Roman" w:cs="Times New Roman"/>
      <w:sz w:val="28"/>
      <w:szCs w:val="28"/>
    </w:rPr>
  </w:style>
  <w:style w:type="paragraph" w:customStyle="1" w:styleId="Heading11">
    <w:name w:val="Heading 11"/>
    <w:basedOn w:val="Normal"/>
    <w:uiPriority w:val="99"/>
    <w:rsid w:val="00056184"/>
    <w:pPr>
      <w:ind w:left="678"/>
      <w:outlineLvl w:val="1"/>
    </w:pPr>
    <w:rPr>
      <w:rFonts w:ascii="Times New Roman" w:eastAsia="Times New Roman" w:hAnsi="Times New Roman" w:cs="Times New Roman"/>
      <w:b/>
      <w:bCs/>
      <w:sz w:val="28"/>
      <w:szCs w:val="28"/>
    </w:rPr>
  </w:style>
  <w:style w:type="paragraph" w:customStyle="1" w:styleId="Heading21">
    <w:name w:val="Heading 21"/>
    <w:basedOn w:val="Normal"/>
    <w:uiPriority w:val="99"/>
    <w:rsid w:val="00056184"/>
    <w:pPr>
      <w:spacing w:before="3"/>
      <w:ind w:left="678"/>
      <w:outlineLvl w:val="2"/>
    </w:pPr>
    <w:rPr>
      <w:rFonts w:ascii="Times New Roman" w:eastAsia="Times New Roman" w:hAnsi="Times New Roman" w:cs="Times New Roman"/>
      <w:b/>
      <w:bCs/>
      <w:i/>
      <w:iCs/>
      <w:sz w:val="28"/>
      <w:szCs w:val="28"/>
    </w:rPr>
  </w:style>
  <w:style w:type="paragraph" w:styleId="ListParagraph">
    <w:name w:val="List Paragraph"/>
    <w:aliases w:val="Абзац списка основной,List Paragraph2,ПАРАГРАФ,Нумерация,список 1,List Paragraph1,Абзац списка11,Bullet 1,Use Case List Paragraph,Второй абзац списка,Абзац списка в таблице"/>
    <w:basedOn w:val="Normal"/>
    <w:link w:val="ListParagraphChar"/>
    <w:uiPriority w:val="99"/>
    <w:qFormat/>
    <w:rsid w:val="00056184"/>
  </w:style>
  <w:style w:type="character" w:customStyle="1" w:styleId="ListParagraphChar">
    <w:name w:val="List Paragraph Char"/>
    <w:aliases w:val="Абзац списка основной Char,List Paragraph2 Char,ПАРАГРАФ Char,Нумерация Char,список 1 Char,List Paragraph1 Char,Абзац списка11 Char,Bullet 1 Char,Use Case List Paragraph Char,Второй абзац списка Char,Абзац списка в таблице Char"/>
    <w:link w:val="ListParagraph"/>
    <w:uiPriority w:val="99"/>
    <w:locked/>
    <w:rsid w:val="001E53F8"/>
  </w:style>
  <w:style w:type="paragraph" w:customStyle="1" w:styleId="TableParagraph">
    <w:name w:val="Table Paragraph"/>
    <w:basedOn w:val="Normal"/>
    <w:uiPriority w:val="99"/>
    <w:rsid w:val="00056184"/>
  </w:style>
  <w:style w:type="paragraph" w:styleId="Header">
    <w:name w:val="header"/>
    <w:basedOn w:val="Normal"/>
    <w:link w:val="HeaderChar"/>
    <w:uiPriority w:val="99"/>
    <w:rsid w:val="000436D4"/>
    <w:pPr>
      <w:tabs>
        <w:tab w:val="center" w:pos="4677"/>
        <w:tab w:val="right" w:pos="9355"/>
      </w:tabs>
    </w:pPr>
  </w:style>
  <w:style w:type="character" w:customStyle="1" w:styleId="HeaderChar">
    <w:name w:val="Header Char"/>
    <w:basedOn w:val="DefaultParagraphFont"/>
    <w:link w:val="Header"/>
    <w:uiPriority w:val="99"/>
    <w:locked/>
    <w:rsid w:val="000436D4"/>
  </w:style>
  <w:style w:type="paragraph" w:styleId="Footer">
    <w:name w:val="footer"/>
    <w:basedOn w:val="Normal"/>
    <w:link w:val="FooterChar"/>
    <w:uiPriority w:val="99"/>
    <w:rsid w:val="000436D4"/>
    <w:pPr>
      <w:tabs>
        <w:tab w:val="center" w:pos="4677"/>
        <w:tab w:val="right" w:pos="9355"/>
      </w:tabs>
    </w:pPr>
  </w:style>
  <w:style w:type="character" w:customStyle="1" w:styleId="FooterChar">
    <w:name w:val="Footer Char"/>
    <w:basedOn w:val="DefaultParagraphFont"/>
    <w:link w:val="Footer"/>
    <w:uiPriority w:val="99"/>
    <w:locked/>
    <w:rsid w:val="000436D4"/>
  </w:style>
  <w:style w:type="paragraph" w:customStyle="1" w:styleId="Style1">
    <w:name w:val="Style1"/>
    <w:basedOn w:val="Normal"/>
    <w:uiPriority w:val="99"/>
    <w:rsid w:val="001E53F8"/>
    <w:pPr>
      <w:autoSpaceDE w:val="0"/>
      <w:autoSpaceDN w:val="0"/>
      <w:adjustRightInd w:val="0"/>
    </w:pPr>
    <w:rPr>
      <w:rFonts w:ascii="Times New Roman" w:eastAsia="Times New Roman" w:hAnsi="Times New Roman" w:cs="Times New Roman"/>
      <w:sz w:val="24"/>
      <w:szCs w:val="24"/>
      <w:lang w:val="ru-RU" w:eastAsia="ru-RU"/>
    </w:rPr>
  </w:style>
  <w:style w:type="paragraph" w:customStyle="1" w:styleId="Style2">
    <w:name w:val="Style2"/>
    <w:basedOn w:val="Normal"/>
    <w:uiPriority w:val="99"/>
    <w:rsid w:val="001E53F8"/>
    <w:pPr>
      <w:autoSpaceDE w:val="0"/>
      <w:autoSpaceDN w:val="0"/>
      <w:adjustRightInd w:val="0"/>
    </w:pPr>
    <w:rPr>
      <w:rFonts w:ascii="Times New Roman" w:eastAsia="Times New Roman" w:hAnsi="Times New Roman" w:cs="Times New Roman"/>
      <w:sz w:val="24"/>
      <w:szCs w:val="24"/>
      <w:lang w:val="ru-RU" w:eastAsia="ru-RU"/>
    </w:rPr>
  </w:style>
  <w:style w:type="paragraph" w:customStyle="1" w:styleId="Style3">
    <w:name w:val="Style3"/>
    <w:basedOn w:val="Normal"/>
    <w:uiPriority w:val="99"/>
    <w:rsid w:val="001E53F8"/>
    <w:pPr>
      <w:autoSpaceDE w:val="0"/>
      <w:autoSpaceDN w:val="0"/>
      <w:adjustRightInd w:val="0"/>
    </w:pPr>
    <w:rPr>
      <w:rFonts w:ascii="Times New Roman" w:eastAsia="Times New Roman" w:hAnsi="Times New Roman" w:cs="Times New Roman"/>
      <w:sz w:val="24"/>
      <w:szCs w:val="24"/>
      <w:lang w:val="ru-RU" w:eastAsia="ru-RU"/>
    </w:rPr>
  </w:style>
  <w:style w:type="paragraph" w:customStyle="1" w:styleId="Style4">
    <w:name w:val="Style4"/>
    <w:basedOn w:val="Normal"/>
    <w:uiPriority w:val="99"/>
    <w:rsid w:val="001E53F8"/>
    <w:pPr>
      <w:autoSpaceDE w:val="0"/>
      <w:autoSpaceDN w:val="0"/>
      <w:adjustRightInd w:val="0"/>
    </w:pPr>
    <w:rPr>
      <w:rFonts w:ascii="Times New Roman" w:eastAsia="Times New Roman" w:hAnsi="Times New Roman" w:cs="Times New Roman"/>
      <w:sz w:val="24"/>
      <w:szCs w:val="24"/>
      <w:lang w:val="ru-RU" w:eastAsia="ru-RU"/>
    </w:rPr>
  </w:style>
  <w:style w:type="paragraph" w:customStyle="1" w:styleId="Style5">
    <w:name w:val="Style5"/>
    <w:basedOn w:val="Normal"/>
    <w:uiPriority w:val="99"/>
    <w:rsid w:val="001E53F8"/>
    <w:pPr>
      <w:autoSpaceDE w:val="0"/>
      <w:autoSpaceDN w:val="0"/>
      <w:adjustRightInd w:val="0"/>
    </w:pPr>
    <w:rPr>
      <w:rFonts w:ascii="Times New Roman" w:eastAsia="Times New Roman" w:hAnsi="Times New Roman" w:cs="Times New Roman"/>
      <w:sz w:val="24"/>
      <w:szCs w:val="24"/>
      <w:lang w:val="ru-RU" w:eastAsia="ru-RU"/>
    </w:rPr>
  </w:style>
  <w:style w:type="paragraph" w:customStyle="1" w:styleId="Style6">
    <w:name w:val="Style6"/>
    <w:basedOn w:val="Normal"/>
    <w:uiPriority w:val="99"/>
    <w:rsid w:val="001E53F8"/>
    <w:pPr>
      <w:autoSpaceDE w:val="0"/>
      <w:autoSpaceDN w:val="0"/>
      <w:adjustRightInd w:val="0"/>
    </w:pPr>
    <w:rPr>
      <w:rFonts w:ascii="Times New Roman" w:eastAsia="Times New Roman" w:hAnsi="Times New Roman" w:cs="Times New Roman"/>
      <w:sz w:val="24"/>
      <w:szCs w:val="24"/>
      <w:lang w:val="ru-RU" w:eastAsia="ru-RU"/>
    </w:rPr>
  </w:style>
  <w:style w:type="paragraph" w:customStyle="1" w:styleId="Style7">
    <w:name w:val="Style7"/>
    <w:basedOn w:val="Normal"/>
    <w:uiPriority w:val="99"/>
    <w:rsid w:val="001E53F8"/>
    <w:pPr>
      <w:autoSpaceDE w:val="0"/>
      <w:autoSpaceDN w:val="0"/>
      <w:adjustRightInd w:val="0"/>
    </w:pPr>
    <w:rPr>
      <w:rFonts w:ascii="Times New Roman" w:eastAsia="Times New Roman" w:hAnsi="Times New Roman" w:cs="Times New Roman"/>
      <w:sz w:val="24"/>
      <w:szCs w:val="24"/>
      <w:lang w:val="ru-RU" w:eastAsia="ru-RU"/>
    </w:rPr>
  </w:style>
  <w:style w:type="paragraph" w:customStyle="1" w:styleId="Style8">
    <w:name w:val="Style8"/>
    <w:basedOn w:val="Normal"/>
    <w:uiPriority w:val="99"/>
    <w:rsid w:val="001E53F8"/>
    <w:pPr>
      <w:autoSpaceDE w:val="0"/>
      <w:autoSpaceDN w:val="0"/>
      <w:adjustRightInd w:val="0"/>
    </w:pPr>
    <w:rPr>
      <w:rFonts w:ascii="Times New Roman" w:eastAsia="Times New Roman" w:hAnsi="Times New Roman" w:cs="Times New Roman"/>
      <w:sz w:val="24"/>
      <w:szCs w:val="24"/>
      <w:lang w:val="ru-RU" w:eastAsia="ru-RU"/>
    </w:rPr>
  </w:style>
  <w:style w:type="paragraph" w:customStyle="1" w:styleId="Style9">
    <w:name w:val="Style9"/>
    <w:basedOn w:val="Normal"/>
    <w:uiPriority w:val="99"/>
    <w:rsid w:val="001E53F8"/>
    <w:pPr>
      <w:autoSpaceDE w:val="0"/>
      <w:autoSpaceDN w:val="0"/>
      <w:adjustRightInd w:val="0"/>
    </w:pPr>
    <w:rPr>
      <w:rFonts w:ascii="Times New Roman" w:eastAsia="Times New Roman" w:hAnsi="Times New Roman" w:cs="Times New Roman"/>
      <w:sz w:val="24"/>
      <w:szCs w:val="24"/>
      <w:lang w:val="ru-RU" w:eastAsia="ru-RU"/>
    </w:rPr>
  </w:style>
  <w:style w:type="paragraph" w:customStyle="1" w:styleId="Style10">
    <w:name w:val="Style10"/>
    <w:basedOn w:val="Normal"/>
    <w:uiPriority w:val="99"/>
    <w:rsid w:val="001E53F8"/>
    <w:pPr>
      <w:autoSpaceDE w:val="0"/>
      <w:autoSpaceDN w:val="0"/>
      <w:adjustRightInd w:val="0"/>
    </w:pPr>
    <w:rPr>
      <w:rFonts w:ascii="Times New Roman" w:eastAsia="Times New Roman" w:hAnsi="Times New Roman" w:cs="Times New Roman"/>
      <w:sz w:val="24"/>
      <w:szCs w:val="24"/>
      <w:lang w:val="ru-RU" w:eastAsia="ru-RU"/>
    </w:rPr>
  </w:style>
  <w:style w:type="paragraph" w:customStyle="1" w:styleId="Style11">
    <w:name w:val="Style11"/>
    <w:basedOn w:val="Normal"/>
    <w:uiPriority w:val="99"/>
    <w:rsid w:val="001E53F8"/>
    <w:pPr>
      <w:autoSpaceDE w:val="0"/>
      <w:autoSpaceDN w:val="0"/>
      <w:adjustRightInd w:val="0"/>
    </w:pPr>
    <w:rPr>
      <w:rFonts w:ascii="Times New Roman" w:eastAsia="Times New Roman" w:hAnsi="Times New Roman" w:cs="Times New Roman"/>
      <w:sz w:val="24"/>
      <w:szCs w:val="24"/>
      <w:lang w:val="ru-RU" w:eastAsia="ru-RU"/>
    </w:rPr>
  </w:style>
  <w:style w:type="character" w:customStyle="1" w:styleId="FontStyle13">
    <w:name w:val="Font Style13"/>
    <w:basedOn w:val="DefaultParagraphFont"/>
    <w:uiPriority w:val="99"/>
    <w:rsid w:val="001E53F8"/>
    <w:rPr>
      <w:rFonts w:ascii="Times New Roman" w:hAnsi="Times New Roman" w:cs="Times New Roman"/>
      <w:b/>
      <w:bCs/>
      <w:color w:val="000000"/>
      <w:spacing w:val="10"/>
      <w:sz w:val="22"/>
      <w:szCs w:val="22"/>
    </w:rPr>
  </w:style>
  <w:style w:type="character" w:customStyle="1" w:styleId="FontStyle14">
    <w:name w:val="Font Style14"/>
    <w:basedOn w:val="DefaultParagraphFont"/>
    <w:uiPriority w:val="99"/>
    <w:rsid w:val="001E53F8"/>
    <w:rPr>
      <w:rFonts w:ascii="Times New Roman" w:hAnsi="Times New Roman" w:cs="Times New Roman"/>
      <w:color w:val="000000"/>
      <w:spacing w:val="20"/>
      <w:sz w:val="22"/>
      <w:szCs w:val="22"/>
    </w:rPr>
  </w:style>
  <w:style w:type="character" w:customStyle="1" w:styleId="FontStyle15">
    <w:name w:val="Font Style15"/>
    <w:basedOn w:val="DefaultParagraphFont"/>
    <w:uiPriority w:val="99"/>
    <w:rsid w:val="001E53F8"/>
    <w:rPr>
      <w:rFonts w:ascii="Times New Roman" w:hAnsi="Times New Roman" w:cs="Times New Roman"/>
      <w:color w:val="000000"/>
      <w:sz w:val="22"/>
      <w:szCs w:val="22"/>
    </w:rPr>
  </w:style>
  <w:style w:type="paragraph" w:customStyle="1" w:styleId="Style12">
    <w:name w:val="Style12"/>
    <w:basedOn w:val="Normal"/>
    <w:uiPriority w:val="99"/>
    <w:rsid w:val="001E53F8"/>
    <w:pPr>
      <w:autoSpaceDE w:val="0"/>
      <w:autoSpaceDN w:val="0"/>
      <w:adjustRightInd w:val="0"/>
    </w:pPr>
    <w:rPr>
      <w:rFonts w:ascii="Times New Roman" w:eastAsia="Times New Roman" w:hAnsi="Times New Roman" w:cs="Times New Roman"/>
      <w:sz w:val="24"/>
      <w:szCs w:val="24"/>
      <w:lang w:val="ru-RU" w:eastAsia="ru-RU"/>
    </w:rPr>
  </w:style>
  <w:style w:type="paragraph" w:customStyle="1" w:styleId="Style13">
    <w:name w:val="Style13"/>
    <w:basedOn w:val="Normal"/>
    <w:uiPriority w:val="99"/>
    <w:rsid w:val="001E53F8"/>
    <w:pPr>
      <w:autoSpaceDE w:val="0"/>
      <w:autoSpaceDN w:val="0"/>
      <w:adjustRightInd w:val="0"/>
    </w:pPr>
    <w:rPr>
      <w:rFonts w:ascii="Times New Roman" w:eastAsia="Times New Roman" w:hAnsi="Times New Roman" w:cs="Times New Roman"/>
      <w:sz w:val="24"/>
      <w:szCs w:val="24"/>
      <w:lang w:val="ru-RU" w:eastAsia="ru-RU"/>
    </w:rPr>
  </w:style>
  <w:style w:type="paragraph" w:customStyle="1" w:styleId="Style14">
    <w:name w:val="Style14"/>
    <w:basedOn w:val="Normal"/>
    <w:uiPriority w:val="99"/>
    <w:rsid w:val="001E53F8"/>
    <w:pPr>
      <w:autoSpaceDE w:val="0"/>
      <w:autoSpaceDN w:val="0"/>
      <w:adjustRightInd w:val="0"/>
    </w:pPr>
    <w:rPr>
      <w:rFonts w:ascii="Times New Roman" w:eastAsia="Times New Roman" w:hAnsi="Times New Roman" w:cs="Times New Roman"/>
      <w:sz w:val="24"/>
      <w:szCs w:val="24"/>
      <w:lang w:val="ru-RU" w:eastAsia="ru-RU"/>
    </w:rPr>
  </w:style>
  <w:style w:type="paragraph" w:customStyle="1" w:styleId="Style15">
    <w:name w:val="Style15"/>
    <w:basedOn w:val="Normal"/>
    <w:uiPriority w:val="99"/>
    <w:rsid w:val="001E53F8"/>
    <w:pPr>
      <w:autoSpaceDE w:val="0"/>
      <w:autoSpaceDN w:val="0"/>
      <w:adjustRightInd w:val="0"/>
    </w:pPr>
    <w:rPr>
      <w:rFonts w:ascii="Times New Roman" w:eastAsia="Times New Roman" w:hAnsi="Times New Roman" w:cs="Times New Roman"/>
      <w:sz w:val="24"/>
      <w:szCs w:val="24"/>
      <w:lang w:val="ru-RU" w:eastAsia="ru-RU"/>
    </w:rPr>
  </w:style>
  <w:style w:type="paragraph" w:customStyle="1" w:styleId="Style16">
    <w:name w:val="Style16"/>
    <w:basedOn w:val="Normal"/>
    <w:uiPriority w:val="99"/>
    <w:rsid w:val="001E53F8"/>
    <w:pPr>
      <w:autoSpaceDE w:val="0"/>
      <w:autoSpaceDN w:val="0"/>
      <w:adjustRightInd w:val="0"/>
    </w:pPr>
    <w:rPr>
      <w:rFonts w:ascii="Times New Roman" w:eastAsia="Times New Roman" w:hAnsi="Times New Roman" w:cs="Times New Roman"/>
      <w:sz w:val="24"/>
      <w:szCs w:val="24"/>
      <w:lang w:val="ru-RU" w:eastAsia="ru-RU"/>
    </w:rPr>
  </w:style>
  <w:style w:type="paragraph" w:customStyle="1" w:styleId="Style17">
    <w:name w:val="Style17"/>
    <w:basedOn w:val="Normal"/>
    <w:uiPriority w:val="99"/>
    <w:rsid w:val="001E53F8"/>
    <w:pPr>
      <w:autoSpaceDE w:val="0"/>
      <w:autoSpaceDN w:val="0"/>
      <w:adjustRightInd w:val="0"/>
    </w:pPr>
    <w:rPr>
      <w:rFonts w:ascii="Times New Roman" w:eastAsia="Times New Roman" w:hAnsi="Times New Roman" w:cs="Times New Roman"/>
      <w:sz w:val="24"/>
      <w:szCs w:val="24"/>
      <w:lang w:val="ru-RU" w:eastAsia="ru-RU"/>
    </w:rPr>
  </w:style>
  <w:style w:type="paragraph" w:customStyle="1" w:styleId="Style18">
    <w:name w:val="Style18"/>
    <w:basedOn w:val="Normal"/>
    <w:uiPriority w:val="99"/>
    <w:rsid w:val="001E53F8"/>
    <w:pPr>
      <w:autoSpaceDE w:val="0"/>
      <w:autoSpaceDN w:val="0"/>
      <w:adjustRightInd w:val="0"/>
    </w:pPr>
    <w:rPr>
      <w:rFonts w:ascii="Times New Roman" w:eastAsia="Times New Roman" w:hAnsi="Times New Roman" w:cs="Times New Roman"/>
      <w:sz w:val="24"/>
      <w:szCs w:val="24"/>
      <w:lang w:val="ru-RU" w:eastAsia="ru-RU"/>
    </w:rPr>
  </w:style>
  <w:style w:type="paragraph" w:customStyle="1" w:styleId="Style19">
    <w:name w:val="Style19"/>
    <w:basedOn w:val="Normal"/>
    <w:uiPriority w:val="99"/>
    <w:rsid w:val="001E53F8"/>
    <w:pPr>
      <w:autoSpaceDE w:val="0"/>
      <w:autoSpaceDN w:val="0"/>
      <w:adjustRightInd w:val="0"/>
    </w:pPr>
    <w:rPr>
      <w:rFonts w:ascii="Times New Roman" w:eastAsia="Times New Roman" w:hAnsi="Times New Roman" w:cs="Times New Roman"/>
      <w:sz w:val="24"/>
      <w:szCs w:val="24"/>
      <w:lang w:val="ru-RU" w:eastAsia="ru-RU"/>
    </w:rPr>
  </w:style>
  <w:style w:type="paragraph" w:customStyle="1" w:styleId="Style20">
    <w:name w:val="Style20"/>
    <w:basedOn w:val="Normal"/>
    <w:uiPriority w:val="99"/>
    <w:rsid w:val="001E53F8"/>
    <w:pPr>
      <w:autoSpaceDE w:val="0"/>
      <w:autoSpaceDN w:val="0"/>
      <w:adjustRightInd w:val="0"/>
    </w:pPr>
    <w:rPr>
      <w:rFonts w:ascii="Times New Roman" w:eastAsia="Times New Roman" w:hAnsi="Times New Roman" w:cs="Times New Roman"/>
      <w:sz w:val="24"/>
      <w:szCs w:val="24"/>
      <w:lang w:val="ru-RU" w:eastAsia="ru-RU"/>
    </w:rPr>
  </w:style>
  <w:style w:type="paragraph" w:customStyle="1" w:styleId="Style21">
    <w:name w:val="Style21"/>
    <w:basedOn w:val="Normal"/>
    <w:uiPriority w:val="99"/>
    <w:rsid w:val="001E53F8"/>
    <w:pPr>
      <w:autoSpaceDE w:val="0"/>
      <w:autoSpaceDN w:val="0"/>
      <w:adjustRightInd w:val="0"/>
    </w:pPr>
    <w:rPr>
      <w:rFonts w:ascii="Times New Roman" w:eastAsia="Times New Roman" w:hAnsi="Times New Roman" w:cs="Times New Roman"/>
      <w:sz w:val="24"/>
      <w:szCs w:val="24"/>
      <w:lang w:val="ru-RU" w:eastAsia="ru-RU"/>
    </w:rPr>
  </w:style>
  <w:style w:type="paragraph" w:customStyle="1" w:styleId="Style22">
    <w:name w:val="Style22"/>
    <w:basedOn w:val="Normal"/>
    <w:uiPriority w:val="99"/>
    <w:rsid w:val="001E53F8"/>
    <w:pPr>
      <w:autoSpaceDE w:val="0"/>
      <w:autoSpaceDN w:val="0"/>
      <w:adjustRightInd w:val="0"/>
    </w:pPr>
    <w:rPr>
      <w:rFonts w:ascii="Times New Roman" w:eastAsia="Times New Roman" w:hAnsi="Times New Roman" w:cs="Times New Roman"/>
      <w:sz w:val="24"/>
      <w:szCs w:val="24"/>
      <w:lang w:val="ru-RU" w:eastAsia="ru-RU"/>
    </w:rPr>
  </w:style>
  <w:style w:type="paragraph" w:customStyle="1" w:styleId="Style23">
    <w:name w:val="Style23"/>
    <w:basedOn w:val="Normal"/>
    <w:uiPriority w:val="99"/>
    <w:rsid w:val="001E53F8"/>
    <w:pPr>
      <w:autoSpaceDE w:val="0"/>
      <w:autoSpaceDN w:val="0"/>
      <w:adjustRightInd w:val="0"/>
    </w:pPr>
    <w:rPr>
      <w:rFonts w:ascii="Times New Roman" w:eastAsia="Times New Roman" w:hAnsi="Times New Roman" w:cs="Times New Roman"/>
      <w:sz w:val="24"/>
      <w:szCs w:val="24"/>
      <w:lang w:val="ru-RU" w:eastAsia="ru-RU"/>
    </w:rPr>
  </w:style>
  <w:style w:type="character" w:customStyle="1" w:styleId="FontStyle25">
    <w:name w:val="Font Style25"/>
    <w:basedOn w:val="DefaultParagraphFont"/>
    <w:uiPriority w:val="99"/>
    <w:rsid w:val="001E53F8"/>
    <w:rPr>
      <w:rFonts w:ascii="Times New Roman" w:hAnsi="Times New Roman" w:cs="Times New Roman"/>
      <w:b/>
      <w:bCs/>
      <w:smallCaps/>
      <w:color w:val="000000"/>
      <w:sz w:val="26"/>
      <w:szCs w:val="26"/>
    </w:rPr>
  </w:style>
  <w:style w:type="character" w:customStyle="1" w:styleId="FontStyle26">
    <w:name w:val="Font Style26"/>
    <w:basedOn w:val="DefaultParagraphFont"/>
    <w:uiPriority w:val="99"/>
    <w:rsid w:val="001E53F8"/>
    <w:rPr>
      <w:rFonts w:ascii="Times New Roman" w:hAnsi="Times New Roman" w:cs="Times New Roman"/>
      <w:color w:val="000000"/>
      <w:sz w:val="26"/>
      <w:szCs w:val="26"/>
    </w:rPr>
  </w:style>
  <w:style w:type="character" w:customStyle="1" w:styleId="FontStyle27">
    <w:name w:val="Font Style27"/>
    <w:basedOn w:val="DefaultParagraphFont"/>
    <w:uiPriority w:val="99"/>
    <w:rsid w:val="001E53F8"/>
    <w:rPr>
      <w:rFonts w:ascii="Times New Roman" w:hAnsi="Times New Roman" w:cs="Times New Roman"/>
      <w:color w:val="000000"/>
      <w:sz w:val="24"/>
      <w:szCs w:val="24"/>
    </w:rPr>
  </w:style>
  <w:style w:type="character" w:customStyle="1" w:styleId="FontStyle28">
    <w:name w:val="Font Style28"/>
    <w:basedOn w:val="DefaultParagraphFont"/>
    <w:uiPriority w:val="99"/>
    <w:rsid w:val="001E53F8"/>
    <w:rPr>
      <w:rFonts w:ascii="Times New Roman" w:hAnsi="Times New Roman" w:cs="Times New Roman"/>
      <w:color w:val="000000"/>
      <w:sz w:val="18"/>
      <w:szCs w:val="18"/>
    </w:rPr>
  </w:style>
  <w:style w:type="paragraph" w:styleId="BodyTextIndent">
    <w:name w:val="Body Text Indent"/>
    <w:basedOn w:val="Normal"/>
    <w:link w:val="BodyTextIndentChar"/>
    <w:uiPriority w:val="99"/>
    <w:rsid w:val="001E53F8"/>
    <w:pPr>
      <w:widowControl/>
      <w:spacing w:after="120"/>
      <w:ind w:left="283"/>
    </w:pPr>
    <w:rPr>
      <w:rFonts w:ascii="Times New Roman" w:eastAsia="Times New Roman" w:hAnsi="Times New Roman" w:cs="Times New Roman"/>
      <w:sz w:val="24"/>
      <w:szCs w:val="24"/>
      <w:lang w:val="ru-RU" w:eastAsia="ru-RU"/>
    </w:rPr>
  </w:style>
  <w:style w:type="character" w:customStyle="1" w:styleId="BodyTextIndentChar">
    <w:name w:val="Body Text Indent Char"/>
    <w:basedOn w:val="DefaultParagraphFont"/>
    <w:link w:val="BodyTextIndent"/>
    <w:uiPriority w:val="99"/>
    <w:locked/>
    <w:rsid w:val="001E53F8"/>
    <w:rPr>
      <w:rFonts w:ascii="Times New Roman" w:hAnsi="Times New Roman" w:cs="Times New Roman"/>
      <w:sz w:val="24"/>
      <w:szCs w:val="24"/>
      <w:lang w:val="ru-RU" w:eastAsia="ru-RU"/>
    </w:rPr>
  </w:style>
  <w:style w:type="paragraph" w:styleId="NoSpacing">
    <w:name w:val="No Spacing"/>
    <w:link w:val="NoSpacingChar1"/>
    <w:uiPriority w:val="99"/>
    <w:qFormat/>
    <w:rsid w:val="001E53F8"/>
    <w:rPr>
      <w:rFonts w:cs="Calibri"/>
      <w:lang w:eastAsia="en-US"/>
    </w:rPr>
  </w:style>
  <w:style w:type="character" w:customStyle="1" w:styleId="NoSpacingChar1">
    <w:name w:val="No Spacing Char1"/>
    <w:basedOn w:val="DefaultParagraphFont"/>
    <w:link w:val="NoSpacing"/>
    <w:uiPriority w:val="99"/>
    <w:locked/>
    <w:rsid w:val="001E53F8"/>
    <w:rPr>
      <w:rFonts w:ascii="Calibri" w:eastAsia="Times New Roman" w:hAnsi="Calibri" w:cs="Calibri"/>
      <w:sz w:val="22"/>
      <w:szCs w:val="22"/>
      <w:lang w:val="ru-RU" w:eastAsia="en-US"/>
    </w:rPr>
  </w:style>
  <w:style w:type="paragraph" w:styleId="NormalWeb">
    <w:name w:val="Normal (Web)"/>
    <w:aliases w:val="Обычный (Web),Знак Знак4,Обычный (Web)1,Обычный (Web)11,Обычный (веб) Знак1,Обычный (веб) Знак Знак1,Обычный (веб) Знак Знак Знак,Знак Знак1 Знак Знак,Обычный (веб) Знак Знак Знак Знак,Знак Знак Знак Знак Зна,Обычный (веб) Знак2 Знак"/>
    <w:basedOn w:val="Normal"/>
    <w:link w:val="NormalWebChar"/>
    <w:uiPriority w:val="99"/>
    <w:rsid w:val="001E53F8"/>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NormalWebChar">
    <w:name w:val="Normal (Web) Char"/>
    <w:aliases w:val="Обычный (Web) Char,Знак Знак4 Char,Обычный (Web)1 Char,Обычный (Web)11 Char,Обычный (веб) Знак1 Char,Обычный (веб) Знак Знак1 Char,Обычный (веб) Знак Знак Знак Char,Знак Знак1 Знак Знак Char,Обычный (веб) Знак Знак Знак Знак Char"/>
    <w:basedOn w:val="DefaultParagraphFont"/>
    <w:link w:val="NormalWeb"/>
    <w:uiPriority w:val="99"/>
    <w:locked/>
    <w:rsid w:val="001E53F8"/>
    <w:rPr>
      <w:rFonts w:ascii="Times New Roman" w:hAnsi="Times New Roman" w:cs="Times New Roman"/>
      <w:sz w:val="24"/>
      <w:szCs w:val="24"/>
      <w:lang w:val="ru-RU" w:eastAsia="ru-RU"/>
    </w:rPr>
  </w:style>
  <w:style w:type="paragraph" w:customStyle="1" w:styleId="1">
    <w:name w:val="Обычный1"/>
    <w:uiPriority w:val="99"/>
    <w:rsid w:val="001E53F8"/>
    <w:pPr>
      <w:widowControl w:val="0"/>
      <w:spacing w:before="60" w:line="300" w:lineRule="auto"/>
      <w:ind w:firstLine="720"/>
      <w:jc w:val="both"/>
    </w:pPr>
    <w:rPr>
      <w:rFonts w:ascii="Arial" w:eastAsia="Times New Roman" w:hAnsi="Arial" w:cs="Arial"/>
    </w:rPr>
  </w:style>
  <w:style w:type="paragraph" w:customStyle="1" w:styleId="Default">
    <w:name w:val="Default"/>
    <w:uiPriority w:val="99"/>
    <w:rsid w:val="001E53F8"/>
    <w:pPr>
      <w:autoSpaceDE w:val="0"/>
      <w:autoSpaceDN w:val="0"/>
      <w:adjustRightInd w:val="0"/>
    </w:pPr>
    <w:rPr>
      <w:color w:val="000000"/>
      <w:sz w:val="24"/>
      <w:szCs w:val="24"/>
      <w:lang w:eastAsia="en-US"/>
    </w:rPr>
  </w:style>
  <w:style w:type="character" w:customStyle="1" w:styleId="s1">
    <w:name w:val="s1"/>
    <w:basedOn w:val="DefaultParagraphFont"/>
    <w:uiPriority w:val="99"/>
    <w:rsid w:val="001E53F8"/>
  </w:style>
  <w:style w:type="paragraph" w:styleId="FootnoteText">
    <w:name w:val="footnote text"/>
    <w:aliases w:val="Знак Знак Знак Знак Знак,Знак Знак Знак,Знак Знак Знак Знак Знак Знак Знак Знак,Знак Знак Знак Знак Знак Знак Знак,Знак Знак Знак Знак,Знак Знак Знак Знак Знак Знак Знак Знак Знак Знак Знак Знак Знак"/>
    <w:basedOn w:val="Normal"/>
    <w:link w:val="FootnoteTextChar"/>
    <w:uiPriority w:val="99"/>
    <w:semiHidden/>
    <w:rsid w:val="001E53F8"/>
    <w:pPr>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otnoteTextChar">
    <w:name w:val="Footnote Text Char"/>
    <w:aliases w:val="Знак Знак Знак Знак Знак Char,Знак Знак Знак Char,Знак Знак Знак Знак Знак Знак Знак Знак Char,Знак Знак Знак Знак Знак Знак Знак Char,Знак Знак Знак Знак Char,Знак Знак Знак Знак Знак Знак Знак Знак Знак Знак Знак Знак Знак Char"/>
    <w:basedOn w:val="DefaultParagraphFont"/>
    <w:link w:val="FootnoteText"/>
    <w:uiPriority w:val="99"/>
    <w:locked/>
    <w:rsid w:val="001E53F8"/>
    <w:rPr>
      <w:rFonts w:ascii="Times New Roman" w:hAnsi="Times New Roman" w:cs="Times New Roman"/>
      <w:sz w:val="20"/>
      <w:szCs w:val="20"/>
      <w:lang w:val="ru-RU" w:eastAsia="ru-RU"/>
    </w:rPr>
  </w:style>
  <w:style w:type="character" w:styleId="FootnoteReference">
    <w:name w:val="footnote reference"/>
    <w:basedOn w:val="DefaultParagraphFont"/>
    <w:uiPriority w:val="99"/>
    <w:semiHidden/>
    <w:rsid w:val="001E53F8"/>
    <w:rPr>
      <w:vertAlign w:val="superscript"/>
    </w:rPr>
  </w:style>
  <w:style w:type="paragraph" w:styleId="BodyTextIndent2">
    <w:name w:val="Body Text Indent 2"/>
    <w:basedOn w:val="Normal"/>
    <w:link w:val="BodyTextIndent2Char"/>
    <w:uiPriority w:val="99"/>
    <w:rsid w:val="001E53F8"/>
    <w:pPr>
      <w:widowControl/>
      <w:tabs>
        <w:tab w:val="left" w:pos="993"/>
      </w:tabs>
      <w:spacing w:line="360" w:lineRule="auto"/>
      <w:ind w:left="425" w:firstLine="709"/>
      <w:jc w:val="both"/>
    </w:pPr>
    <w:rPr>
      <w:rFonts w:ascii="Times New Roman" w:eastAsia="Times New Roman" w:hAnsi="Times New Roman" w:cs="Times New Roman"/>
      <w:sz w:val="26"/>
      <w:szCs w:val="26"/>
      <w:lang w:val="ru-RU" w:eastAsia="ru-RU"/>
    </w:rPr>
  </w:style>
  <w:style w:type="character" w:customStyle="1" w:styleId="BodyTextIndent2Char">
    <w:name w:val="Body Text Indent 2 Char"/>
    <w:basedOn w:val="DefaultParagraphFont"/>
    <w:link w:val="BodyTextIndent2"/>
    <w:uiPriority w:val="99"/>
    <w:locked/>
    <w:rsid w:val="001E53F8"/>
    <w:rPr>
      <w:rFonts w:ascii="Times New Roman" w:hAnsi="Times New Roman" w:cs="Times New Roman"/>
      <w:sz w:val="20"/>
      <w:szCs w:val="20"/>
      <w:lang w:val="ru-RU" w:eastAsia="ru-RU"/>
    </w:rPr>
  </w:style>
  <w:style w:type="paragraph" w:styleId="BodyTextIndent3">
    <w:name w:val="Body Text Indent 3"/>
    <w:basedOn w:val="Normal"/>
    <w:link w:val="BodyTextIndent3Char"/>
    <w:uiPriority w:val="99"/>
    <w:rsid w:val="001E53F8"/>
    <w:pPr>
      <w:widowControl/>
      <w:tabs>
        <w:tab w:val="left" w:pos="993"/>
      </w:tabs>
      <w:spacing w:line="360" w:lineRule="exact"/>
      <w:ind w:firstLine="851"/>
    </w:pPr>
    <w:rPr>
      <w:rFonts w:ascii="Times New Roman" w:eastAsia="Times New Roman" w:hAnsi="Times New Roman" w:cs="Times New Roman"/>
      <w:sz w:val="26"/>
      <w:szCs w:val="26"/>
      <w:lang w:val="ru-RU" w:eastAsia="ru-RU"/>
    </w:rPr>
  </w:style>
  <w:style w:type="character" w:customStyle="1" w:styleId="BodyTextIndent3Char">
    <w:name w:val="Body Text Indent 3 Char"/>
    <w:basedOn w:val="DefaultParagraphFont"/>
    <w:link w:val="BodyTextIndent3"/>
    <w:uiPriority w:val="99"/>
    <w:locked/>
    <w:rsid w:val="001E53F8"/>
    <w:rPr>
      <w:rFonts w:ascii="Times New Roman" w:hAnsi="Times New Roman" w:cs="Times New Roman"/>
      <w:sz w:val="20"/>
      <w:szCs w:val="20"/>
      <w:lang w:val="ru-RU" w:eastAsia="ru-RU"/>
    </w:rPr>
  </w:style>
  <w:style w:type="paragraph" w:styleId="Caption">
    <w:name w:val="caption"/>
    <w:basedOn w:val="Normal"/>
    <w:next w:val="Normal"/>
    <w:uiPriority w:val="99"/>
    <w:qFormat/>
    <w:rsid w:val="001E53F8"/>
    <w:pPr>
      <w:widowControl/>
      <w:spacing w:line="360" w:lineRule="auto"/>
      <w:ind w:hanging="426"/>
      <w:jc w:val="center"/>
    </w:pPr>
    <w:rPr>
      <w:rFonts w:ascii="Times New Roman" w:eastAsia="Times New Roman" w:hAnsi="Times New Roman" w:cs="Times New Roman"/>
      <w:b/>
      <w:bCs/>
      <w:sz w:val="28"/>
      <w:szCs w:val="28"/>
      <w:lang w:val="ru-RU" w:eastAsia="ru-RU"/>
    </w:rPr>
  </w:style>
  <w:style w:type="character" w:styleId="Hyperlink">
    <w:name w:val="Hyperlink"/>
    <w:basedOn w:val="DefaultParagraphFont"/>
    <w:uiPriority w:val="99"/>
    <w:rsid w:val="001E53F8"/>
    <w:rPr>
      <w:color w:val="0000FF"/>
      <w:u w:val="single"/>
    </w:rPr>
  </w:style>
  <w:style w:type="paragraph" w:customStyle="1" w:styleId="ConsPlusNormal">
    <w:name w:val="ConsPlusNormal"/>
    <w:link w:val="ConsPlusNormal0"/>
    <w:uiPriority w:val="99"/>
    <w:rsid w:val="001E53F8"/>
    <w:pPr>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1E53F8"/>
    <w:rPr>
      <w:rFonts w:ascii="Arial" w:hAnsi="Arial" w:cs="Arial"/>
      <w:sz w:val="22"/>
      <w:szCs w:val="22"/>
      <w:lang w:val="ru-RU" w:eastAsia="ru-RU"/>
    </w:rPr>
  </w:style>
  <w:style w:type="paragraph" w:customStyle="1" w:styleId="ConsPlusCell">
    <w:name w:val="ConsPlusCell"/>
    <w:uiPriority w:val="99"/>
    <w:rsid w:val="001E53F8"/>
    <w:pPr>
      <w:autoSpaceDE w:val="0"/>
      <w:autoSpaceDN w:val="0"/>
      <w:adjustRightInd w:val="0"/>
    </w:pPr>
    <w:rPr>
      <w:sz w:val="24"/>
      <w:szCs w:val="24"/>
    </w:rPr>
  </w:style>
  <w:style w:type="paragraph" w:customStyle="1" w:styleId="ConsNormal">
    <w:name w:val="ConsNormal"/>
    <w:uiPriority w:val="99"/>
    <w:rsid w:val="001E53F8"/>
    <w:pPr>
      <w:widowControl w:val="0"/>
      <w:suppressAutoHyphens/>
      <w:ind w:firstLine="720"/>
    </w:pPr>
    <w:rPr>
      <w:rFonts w:ascii="Arial" w:eastAsia="Times New Roman" w:hAnsi="Arial" w:cs="Arial"/>
      <w:kern w:val="2"/>
      <w:sz w:val="20"/>
      <w:szCs w:val="20"/>
      <w:lang w:eastAsia="ar-SA"/>
    </w:rPr>
  </w:style>
  <w:style w:type="character" w:customStyle="1" w:styleId="apple-style-span">
    <w:name w:val="apple-style-span"/>
    <w:basedOn w:val="DefaultParagraphFont"/>
    <w:uiPriority w:val="99"/>
    <w:rsid w:val="001E53F8"/>
  </w:style>
  <w:style w:type="paragraph" w:styleId="BodyText3">
    <w:name w:val="Body Text 3"/>
    <w:basedOn w:val="Normal"/>
    <w:link w:val="BodyText3Char"/>
    <w:uiPriority w:val="99"/>
    <w:rsid w:val="001E53F8"/>
    <w:pPr>
      <w:widowControl/>
      <w:spacing w:after="120"/>
    </w:pPr>
    <w:rPr>
      <w:rFonts w:ascii="TimesDL" w:eastAsia="Times New Roman" w:hAnsi="TimesDL" w:cs="TimesDL"/>
      <w:sz w:val="16"/>
      <w:szCs w:val="16"/>
      <w:lang w:val="ru-RU" w:eastAsia="ru-RU"/>
    </w:rPr>
  </w:style>
  <w:style w:type="character" w:customStyle="1" w:styleId="BodyText3Char">
    <w:name w:val="Body Text 3 Char"/>
    <w:basedOn w:val="DefaultParagraphFont"/>
    <w:link w:val="BodyText3"/>
    <w:uiPriority w:val="99"/>
    <w:locked/>
    <w:rsid w:val="001E53F8"/>
    <w:rPr>
      <w:rFonts w:ascii="TimesDL" w:hAnsi="TimesDL" w:cs="TimesDL"/>
      <w:sz w:val="16"/>
      <w:szCs w:val="16"/>
      <w:lang w:val="ru-RU" w:eastAsia="ru-RU"/>
    </w:rPr>
  </w:style>
  <w:style w:type="paragraph" w:styleId="Title">
    <w:name w:val="Title"/>
    <w:basedOn w:val="Normal"/>
    <w:link w:val="TitleChar"/>
    <w:uiPriority w:val="99"/>
    <w:qFormat/>
    <w:rsid w:val="001E53F8"/>
    <w:pPr>
      <w:widowControl/>
      <w:jc w:val="center"/>
    </w:pPr>
    <w:rPr>
      <w:rFonts w:ascii="Times New Roman" w:eastAsia="Times New Roman" w:hAnsi="Times New Roman" w:cs="Times New Roman"/>
      <w:sz w:val="28"/>
      <w:szCs w:val="28"/>
      <w:lang w:val="ru-RU" w:eastAsia="ru-RU"/>
    </w:rPr>
  </w:style>
  <w:style w:type="character" w:customStyle="1" w:styleId="TitleChar">
    <w:name w:val="Title Char"/>
    <w:basedOn w:val="DefaultParagraphFont"/>
    <w:link w:val="Title"/>
    <w:uiPriority w:val="99"/>
    <w:locked/>
    <w:rsid w:val="001E53F8"/>
    <w:rPr>
      <w:rFonts w:ascii="Times New Roman" w:hAnsi="Times New Roman" w:cs="Times New Roman"/>
      <w:sz w:val="28"/>
      <w:szCs w:val="28"/>
      <w:lang w:val="ru-RU" w:eastAsia="ru-RU"/>
    </w:rPr>
  </w:style>
  <w:style w:type="paragraph" w:customStyle="1" w:styleId="ConsPlusTitle">
    <w:name w:val="ConsPlusTitle"/>
    <w:uiPriority w:val="99"/>
    <w:rsid w:val="001E53F8"/>
    <w:pPr>
      <w:widowControl w:val="0"/>
      <w:autoSpaceDE w:val="0"/>
      <w:autoSpaceDN w:val="0"/>
      <w:adjustRightInd w:val="0"/>
    </w:pPr>
    <w:rPr>
      <w:b/>
      <w:bCs/>
      <w:sz w:val="28"/>
      <w:szCs w:val="28"/>
    </w:rPr>
  </w:style>
  <w:style w:type="character" w:customStyle="1" w:styleId="FontStyle44">
    <w:name w:val="Font Style44"/>
    <w:basedOn w:val="DefaultParagraphFont"/>
    <w:uiPriority w:val="99"/>
    <w:rsid w:val="001E53F8"/>
    <w:rPr>
      <w:rFonts w:ascii="Times New Roman" w:hAnsi="Times New Roman" w:cs="Times New Roman"/>
      <w:color w:val="000000"/>
      <w:sz w:val="26"/>
      <w:szCs w:val="26"/>
    </w:rPr>
  </w:style>
  <w:style w:type="character" w:customStyle="1" w:styleId="FontStyle20">
    <w:name w:val="Font Style20"/>
    <w:basedOn w:val="DefaultParagraphFont"/>
    <w:uiPriority w:val="99"/>
    <w:rsid w:val="001E53F8"/>
    <w:rPr>
      <w:rFonts w:ascii="Times New Roman" w:hAnsi="Times New Roman" w:cs="Times New Roman"/>
      <w:color w:val="000000"/>
      <w:sz w:val="24"/>
      <w:szCs w:val="24"/>
    </w:rPr>
  </w:style>
  <w:style w:type="paragraph" w:customStyle="1" w:styleId="msonormalbullet2gif">
    <w:name w:val="msonormalbullet2.gif"/>
    <w:basedOn w:val="Normal"/>
    <w:uiPriority w:val="99"/>
    <w:rsid w:val="001E53F8"/>
    <w:pPr>
      <w:widowControl/>
      <w:spacing w:before="100" w:beforeAutospacing="1" w:after="100" w:afterAutospacing="1"/>
    </w:pPr>
    <w:rPr>
      <w:rFonts w:cs="Times New Roman"/>
      <w:sz w:val="24"/>
      <w:szCs w:val="24"/>
      <w:lang w:val="ru-RU" w:eastAsia="ru-RU"/>
    </w:rPr>
  </w:style>
  <w:style w:type="table" w:styleId="TableGrid">
    <w:name w:val="Table Grid"/>
    <w:basedOn w:val="TableNormal"/>
    <w:uiPriority w:val="99"/>
    <w:rsid w:val="001E53F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1E53F8"/>
    <w:rPr>
      <w:b/>
      <w:bCs/>
    </w:rPr>
  </w:style>
  <w:style w:type="character" w:customStyle="1" w:styleId="FontStyle12">
    <w:name w:val="Font Style12"/>
    <w:basedOn w:val="DefaultParagraphFont"/>
    <w:uiPriority w:val="99"/>
    <w:rsid w:val="001E53F8"/>
    <w:rPr>
      <w:rFonts w:ascii="Times New Roman" w:hAnsi="Times New Roman" w:cs="Times New Roman"/>
      <w:b/>
      <w:bCs/>
      <w:color w:val="000000"/>
      <w:spacing w:val="20"/>
      <w:sz w:val="24"/>
      <w:szCs w:val="24"/>
    </w:rPr>
  </w:style>
  <w:style w:type="character" w:customStyle="1" w:styleId="FontStyle16">
    <w:name w:val="Font Style16"/>
    <w:basedOn w:val="DefaultParagraphFont"/>
    <w:uiPriority w:val="99"/>
    <w:rsid w:val="001E53F8"/>
    <w:rPr>
      <w:rFonts w:ascii="MS Reference Sans Serif" w:hAnsi="MS Reference Sans Serif" w:cs="MS Reference Sans Serif"/>
      <w:b/>
      <w:bCs/>
      <w:color w:val="000000"/>
      <w:sz w:val="16"/>
      <w:szCs w:val="16"/>
    </w:rPr>
  </w:style>
  <w:style w:type="character" w:customStyle="1" w:styleId="FontStyle17">
    <w:name w:val="Font Style17"/>
    <w:basedOn w:val="DefaultParagraphFont"/>
    <w:uiPriority w:val="99"/>
    <w:rsid w:val="001E53F8"/>
    <w:rPr>
      <w:rFonts w:ascii="Times New Roman" w:hAnsi="Times New Roman" w:cs="Times New Roman"/>
      <w:i/>
      <w:iCs/>
      <w:color w:val="000000"/>
      <w:sz w:val="24"/>
      <w:szCs w:val="24"/>
    </w:rPr>
  </w:style>
  <w:style w:type="character" w:customStyle="1" w:styleId="ff1">
    <w:name w:val="ff1"/>
    <w:basedOn w:val="DefaultParagraphFont"/>
    <w:uiPriority w:val="99"/>
    <w:rsid w:val="001E53F8"/>
  </w:style>
  <w:style w:type="character" w:customStyle="1" w:styleId="apple-converted-space">
    <w:name w:val="apple-converted-space"/>
    <w:basedOn w:val="DefaultParagraphFont"/>
    <w:uiPriority w:val="99"/>
    <w:rsid w:val="001E53F8"/>
  </w:style>
  <w:style w:type="paragraph" w:styleId="BodyText2">
    <w:name w:val="Body Text 2"/>
    <w:basedOn w:val="Normal"/>
    <w:link w:val="BodyText2Char"/>
    <w:uiPriority w:val="99"/>
    <w:rsid w:val="001E53F8"/>
    <w:pPr>
      <w:widowControl/>
      <w:spacing w:after="120" w:line="480" w:lineRule="auto"/>
    </w:pPr>
    <w:rPr>
      <w:rFonts w:ascii="Times New Roman" w:eastAsia="Times New Roman" w:hAnsi="Times New Roman" w:cs="Times New Roman"/>
      <w:sz w:val="24"/>
      <w:szCs w:val="24"/>
      <w:lang w:val="ru-RU" w:eastAsia="ru-RU"/>
    </w:rPr>
  </w:style>
  <w:style w:type="character" w:customStyle="1" w:styleId="BodyText2Char">
    <w:name w:val="Body Text 2 Char"/>
    <w:basedOn w:val="DefaultParagraphFont"/>
    <w:link w:val="BodyText2"/>
    <w:uiPriority w:val="99"/>
    <w:locked/>
    <w:rsid w:val="001E53F8"/>
    <w:rPr>
      <w:rFonts w:ascii="Times New Roman" w:hAnsi="Times New Roman" w:cs="Times New Roman"/>
      <w:sz w:val="24"/>
      <w:szCs w:val="24"/>
      <w:lang w:val="ru-RU" w:eastAsia="ru-RU"/>
    </w:rPr>
  </w:style>
  <w:style w:type="character" w:customStyle="1" w:styleId="FontStyle11">
    <w:name w:val="Font Style11"/>
    <w:basedOn w:val="DefaultParagraphFont"/>
    <w:uiPriority w:val="99"/>
    <w:rsid w:val="001E53F8"/>
    <w:rPr>
      <w:rFonts w:ascii="Times New Roman" w:hAnsi="Times New Roman" w:cs="Times New Roman"/>
      <w:color w:val="000000"/>
      <w:sz w:val="22"/>
      <w:szCs w:val="22"/>
    </w:rPr>
  </w:style>
  <w:style w:type="character" w:customStyle="1" w:styleId="FontStyle18">
    <w:name w:val="Font Style18"/>
    <w:basedOn w:val="DefaultParagraphFont"/>
    <w:uiPriority w:val="99"/>
    <w:rsid w:val="001E53F8"/>
    <w:rPr>
      <w:rFonts w:ascii="Times New Roman" w:hAnsi="Times New Roman" w:cs="Times New Roman"/>
      <w:color w:val="000000"/>
      <w:sz w:val="24"/>
      <w:szCs w:val="24"/>
    </w:rPr>
  </w:style>
  <w:style w:type="paragraph" w:customStyle="1" w:styleId="Style24">
    <w:name w:val="Style24"/>
    <w:basedOn w:val="Normal"/>
    <w:uiPriority w:val="99"/>
    <w:rsid w:val="001E53F8"/>
    <w:pPr>
      <w:autoSpaceDE w:val="0"/>
      <w:autoSpaceDN w:val="0"/>
      <w:adjustRightInd w:val="0"/>
    </w:pPr>
    <w:rPr>
      <w:rFonts w:ascii="Lucida Sans Unicode" w:eastAsia="Times New Roman" w:hAnsi="Lucida Sans Unicode" w:cs="Lucida Sans Unicode"/>
      <w:sz w:val="24"/>
      <w:szCs w:val="24"/>
      <w:lang w:val="ru-RU" w:eastAsia="ru-RU"/>
    </w:rPr>
  </w:style>
  <w:style w:type="paragraph" w:customStyle="1" w:styleId="Style25">
    <w:name w:val="Style25"/>
    <w:basedOn w:val="Normal"/>
    <w:uiPriority w:val="99"/>
    <w:rsid w:val="001E53F8"/>
    <w:pPr>
      <w:autoSpaceDE w:val="0"/>
      <w:autoSpaceDN w:val="0"/>
      <w:adjustRightInd w:val="0"/>
    </w:pPr>
    <w:rPr>
      <w:rFonts w:ascii="Lucida Sans Unicode" w:eastAsia="Times New Roman" w:hAnsi="Lucida Sans Unicode" w:cs="Lucida Sans Unicode"/>
      <w:sz w:val="24"/>
      <w:szCs w:val="24"/>
      <w:lang w:val="ru-RU" w:eastAsia="ru-RU"/>
    </w:rPr>
  </w:style>
  <w:style w:type="paragraph" w:customStyle="1" w:styleId="Style26">
    <w:name w:val="Style26"/>
    <w:basedOn w:val="Normal"/>
    <w:uiPriority w:val="99"/>
    <w:rsid w:val="001E53F8"/>
    <w:pPr>
      <w:autoSpaceDE w:val="0"/>
      <w:autoSpaceDN w:val="0"/>
      <w:adjustRightInd w:val="0"/>
    </w:pPr>
    <w:rPr>
      <w:rFonts w:ascii="Lucida Sans Unicode" w:eastAsia="Times New Roman" w:hAnsi="Lucida Sans Unicode" w:cs="Lucida Sans Unicode"/>
      <w:sz w:val="24"/>
      <w:szCs w:val="24"/>
      <w:lang w:val="ru-RU" w:eastAsia="ru-RU"/>
    </w:rPr>
  </w:style>
  <w:style w:type="paragraph" w:customStyle="1" w:styleId="Style27">
    <w:name w:val="Style27"/>
    <w:basedOn w:val="Normal"/>
    <w:uiPriority w:val="99"/>
    <w:rsid w:val="001E53F8"/>
    <w:pPr>
      <w:autoSpaceDE w:val="0"/>
      <w:autoSpaceDN w:val="0"/>
      <w:adjustRightInd w:val="0"/>
    </w:pPr>
    <w:rPr>
      <w:rFonts w:ascii="Lucida Sans Unicode" w:eastAsia="Times New Roman" w:hAnsi="Lucida Sans Unicode" w:cs="Lucida Sans Unicode"/>
      <w:sz w:val="24"/>
      <w:szCs w:val="24"/>
      <w:lang w:val="ru-RU" w:eastAsia="ru-RU"/>
    </w:rPr>
  </w:style>
  <w:style w:type="paragraph" w:customStyle="1" w:styleId="Style28">
    <w:name w:val="Style28"/>
    <w:basedOn w:val="Normal"/>
    <w:uiPriority w:val="99"/>
    <w:rsid w:val="001E53F8"/>
    <w:pPr>
      <w:autoSpaceDE w:val="0"/>
      <w:autoSpaceDN w:val="0"/>
      <w:adjustRightInd w:val="0"/>
    </w:pPr>
    <w:rPr>
      <w:rFonts w:ascii="Lucida Sans Unicode" w:eastAsia="Times New Roman" w:hAnsi="Lucida Sans Unicode" w:cs="Lucida Sans Unicode"/>
      <w:sz w:val="24"/>
      <w:szCs w:val="24"/>
      <w:lang w:val="ru-RU" w:eastAsia="ru-RU"/>
    </w:rPr>
  </w:style>
  <w:style w:type="paragraph" w:customStyle="1" w:styleId="Style29">
    <w:name w:val="Style29"/>
    <w:basedOn w:val="Normal"/>
    <w:uiPriority w:val="99"/>
    <w:rsid w:val="001E53F8"/>
    <w:pPr>
      <w:autoSpaceDE w:val="0"/>
      <w:autoSpaceDN w:val="0"/>
      <w:adjustRightInd w:val="0"/>
    </w:pPr>
    <w:rPr>
      <w:rFonts w:ascii="Lucida Sans Unicode" w:eastAsia="Times New Roman" w:hAnsi="Lucida Sans Unicode" w:cs="Lucida Sans Unicode"/>
      <w:sz w:val="24"/>
      <w:szCs w:val="24"/>
      <w:lang w:val="ru-RU" w:eastAsia="ru-RU"/>
    </w:rPr>
  </w:style>
  <w:style w:type="character" w:customStyle="1" w:styleId="FontStyle31">
    <w:name w:val="Font Style31"/>
    <w:basedOn w:val="DefaultParagraphFont"/>
    <w:uiPriority w:val="99"/>
    <w:rsid w:val="001E53F8"/>
    <w:rPr>
      <w:rFonts w:ascii="Times New Roman" w:hAnsi="Times New Roman" w:cs="Times New Roman"/>
      <w:b/>
      <w:bCs/>
      <w:color w:val="000000"/>
      <w:sz w:val="38"/>
      <w:szCs w:val="38"/>
    </w:rPr>
  </w:style>
  <w:style w:type="character" w:customStyle="1" w:styleId="FontStyle32">
    <w:name w:val="Font Style32"/>
    <w:basedOn w:val="DefaultParagraphFont"/>
    <w:uiPriority w:val="99"/>
    <w:rsid w:val="001E53F8"/>
    <w:rPr>
      <w:rFonts w:ascii="SimSun" w:eastAsia="SimSun" w:cs="SimSun"/>
      <w:i/>
      <w:iCs/>
      <w:color w:val="000000"/>
      <w:sz w:val="14"/>
      <w:szCs w:val="14"/>
    </w:rPr>
  </w:style>
  <w:style w:type="character" w:customStyle="1" w:styleId="FontStyle33">
    <w:name w:val="Font Style33"/>
    <w:basedOn w:val="DefaultParagraphFont"/>
    <w:uiPriority w:val="99"/>
    <w:rsid w:val="001E53F8"/>
    <w:rPr>
      <w:rFonts w:ascii="Times New Roman" w:hAnsi="Times New Roman" w:cs="Times New Roman"/>
      <w:color w:val="000000"/>
      <w:sz w:val="26"/>
      <w:szCs w:val="26"/>
    </w:rPr>
  </w:style>
  <w:style w:type="character" w:customStyle="1" w:styleId="FontStyle34">
    <w:name w:val="Font Style34"/>
    <w:basedOn w:val="DefaultParagraphFont"/>
    <w:uiPriority w:val="99"/>
    <w:rsid w:val="001E53F8"/>
    <w:rPr>
      <w:rFonts w:ascii="Times New Roman" w:hAnsi="Times New Roman" w:cs="Times New Roman"/>
      <w:b/>
      <w:bCs/>
      <w:color w:val="000000"/>
      <w:w w:val="20"/>
      <w:sz w:val="20"/>
      <w:szCs w:val="20"/>
    </w:rPr>
  </w:style>
  <w:style w:type="character" w:customStyle="1" w:styleId="FontStyle35">
    <w:name w:val="Font Style35"/>
    <w:basedOn w:val="DefaultParagraphFont"/>
    <w:uiPriority w:val="99"/>
    <w:rsid w:val="001E53F8"/>
    <w:rPr>
      <w:rFonts w:ascii="Times New Roman" w:hAnsi="Times New Roman" w:cs="Times New Roman"/>
      <w:i/>
      <w:iCs/>
      <w:color w:val="000000"/>
      <w:sz w:val="26"/>
      <w:szCs w:val="26"/>
    </w:rPr>
  </w:style>
  <w:style w:type="character" w:customStyle="1" w:styleId="FontStyle36">
    <w:name w:val="Font Style36"/>
    <w:basedOn w:val="DefaultParagraphFont"/>
    <w:uiPriority w:val="99"/>
    <w:rsid w:val="001E53F8"/>
    <w:rPr>
      <w:rFonts w:ascii="Times New Roman" w:hAnsi="Times New Roman" w:cs="Times New Roman"/>
      <w:color w:val="000000"/>
      <w:sz w:val="14"/>
      <w:szCs w:val="14"/>
    </w:rPr>
  </w:style>
  <w:style w:type="character" w:customStyle="1" w:styleId="FontStyle37">
    <w:name w:val="Font Style37"/>
    <w:basedOn w:val="DefaultParagraphFont"/>
    <w:uiPriority w:val="99"/>
    <w:rsid w:val="001E53F8"/>
    <w:rPr>
      <w:rFonts w:ascii="Times New Roman" w:hAnsi="Times New Roman" w:cs="Times New Roman"/>
      <w:b/>
      <w:bCs/>
      <w:color w:val="000000"/>
      <w:spacing w:val="40"/>
      <w:sz w:val="12"/>
      <w:szCs w:val="12"/>
    </w:rPr>
  </w:style>
  <w:style w:type="character" w:customStyle="1" w:styleId="FontStyle38">
    <w:name w:val="Font Style38"/>
    <w:basedOn w:val="DefaultParagraphFont"/>
    <w:uiPriority w:val="99"/>
    <w:rsid w:val="001E53F8"/>
    <w:rPr>
      <w:rFonts w:ascii="Candara" w:hAnsi="Candara" w:cs="Candara"/>
      <w:i/>
      <w:iCs/>
      <w:color w:val="000000"/>
      <w:sz w:val="18"/>
      <w:szCs w:val="18"/>
    </w:rPr>
  </w:style>
  <w:style w:type="character" w:customStyle="1" w:styleId="FontStyle39">
    <w:name w:val="Font Style39"/>
    <w:basedOn w:val="DefaultParagraphFont"/>
    <w:uiPriority w:val="99"/>
    <w:rsid w:val="001E53F8"/>
    <w:rPr>
      <w:rFonts w:ascii="Times New Roman" w:hAnsi="Times New Roman" w:cs="Times New Roman"/>
      <w:b/>
      <w:bCs/>
      <w:color w:val="000000"/>
      <w:w w:val="10"/>
      <w:sz w:val="36"/>
      <w:szCs w:val="36"/>
    </w:rPr>
  </w:style>
  <w:style w:type="character" w:customStyle="1" w:styleId="FontStyle40">
    <w:name w:val="Font Style40"/>
    <w:basedOn w:val="DefaultParagraphFont"/>
    <w:uiPriority w:val="99"/>
    <w:rsid w:val="001E53F8"/>
    <w:rPr>
      <w:rFonts w:ascii="Georgia" w:hAnsi="Georgia" w:cs="Georgia"/>
      <w:color w:val="000000"/>
      <w:sz w:val="30"/>
      <w:szCs w:val="30"/>
    </w:rPr>
  </w:style>
  <w:style w:type="character" w:customStyle="1" w:styleId="FontStyle41">
    <w:name w:val="Font Style41"/>
    <w:basedOn w:val="DefaultParagraphFont"/>
    <w:uiPriority w:val="99"/>
    <w:rsid w:val="001E53F8"/>
    <w:rPr>
      <w:rFonts w:ascii="Times New Roman" w:hAnsi="Times New Roman" w:cs="Times New Roman"/>
      <w:b/>
      <w:bCs/>
      <w:color w:val="000000"/>
      <w:spacing w:val="-10"/>
      <w:sz w:val="26"/>
      <w:szCs w:val="26"/>
    </w:rPr>
  </w:style>
  <w:style w:type="character" w:customStyle="1" w:styleId="FontStyle42">
    <w:name w:val="Font Style42"/>
    <w:basedOn w:val="DefaultParagraphFont"/>
    <w:uiPriority w:val="99"/>
    <w:rsid w:val="001E53F8"/>
    <w:rPr>
      <w:rFonts w:ascii="MS Reference Sans Serif" w:hAnsi="MS Reference Sans Serif" w:cs="MS Reference Sans Serif"/>
      <w:i/>
      <w:iCs/>
      <w:color w:val="000000"/>
      <w:sz w:val="22"/>
      <w:szCs w:val="22"/>
    </w:rPr>
  </w:style>
  <w:style w:type="character" w:customStyle="1" w:styleId="FontStyle43">
    <w:name w:val="Font Style43"/>
    <w:basedOn w:val="DefaultParagraphFont"/>
    <w:uiPriority w:val="99"/>
    <w:rsid w:val="001E53F8"/>
    <w:rPr>
      <w:rFonts w:ascii="Times New Roman" w:hAnsi="Times New Roman" w:cs="Times New Roman"/>
      <w:b/>
      <w:bCs/>
      <w:i/>
      <w:iCs/>
      <w:color w:val="000000"/>
      <w:spacing w:val="30"/>
      <w:w w:val="60"/>
      <w:sz w:val="26"/>
      <w:szCs w:val="26"/>
    </w:rPr>
  </w:style>
  <w:style w:type="character" w:customStyle="1" w:styleId="FontStyle45">
    <w:name w:val="Font Style45"/>
    <w:basedOn w:val="DefaultParagraphFont"/>
    <w:uiPriority w:val="99"/>
    <w:rsid w:val="001E53F8"/>
    <w:rPr>
      <w:rFonts w:ascii="Times New Roman" w:hAnsi="Times New Roman" w:cs="Times New Roman"/>
      <w:b/>
      <w:bCs/>
      <w:i/>
      <w:iCs/>
      <w:color w:val="000000"/>
      <w:spacing w:val="20"/>
      <w:w w:val="60"/>
      <w:sz w:val="26"/>
      <w:szCs w:val="26"/>
    </w:rPr>
  </w:style>
  <w:style w:type="character" w:customStyle="1" w:styleId="FontStyle46">
    <w:name w:val="Font Style46"/>
    <w:basedOn w:val="DefaultParagraphFont"/>
    <w:uiPriority w:val="99"/>
    <w:rsid w:val="001E53F8"/>
    <w:rPr>
      <w:rFonts w:ascii="Times New Roman" w:hAnsi="Times New Roman" w:cs="Times New Roman"/>
      <w:i/>
      <w:iCs/>
      <w:color w:val="000000"/>
      <w:sz w:val="34"/>
      <w:szCs w:val="34"/>
    </w:rPr>
  </w:style>
  <w:style w:type="character" w:customStyle="1" w:styleId="FontStyle47">
    <w:name w:val="Font Style47"/>
    <w:basedOn w:val="DefaultParagraphFont"/>
    <w:uiPriority w:val="99"/>
    <w:rsid w:val="001E53F8"/>
    <w:rPr>
      <w:rFonts w:ascii="Times New Roman" w:hAnsi="Times New Roman" w:cs="Times New Roman"/>
      <w:color w:val="000000"/>
      <w:sz w:val="16"/>
      <w:szCs w:val="16"/>
    </w:rPr>
  </w:style>
  <w:style w:type="character" w:customStyle="1" w:styleId="FontStyle48">
    <w:name w:val="Font Style48"/>
    <w:basedOn w:val="DefaultParagraphFont"/>
    <w:uiPriority w:val="99"/>
    <w:rsid w:val="001E53F8"/>
    <w:rPr>
      <w:rFonts w:ascii="Times New Roman" w:hAnsi="Times New Roman" w:cs="Times New Roman"/>
      <w:i/>
      <w:iCs/>
      <w:color w:val="000000"/>
      <w:sz w:val="26"/>
      <w:szCs w:val="26"/>
    </w:rPr>
  </w:style>
  <w:style w:type="character" w:customStyle="1" w:styleId="FontStyle49">
    <w:name w:val="Font Style49"/>
    <w:basedOn w:val="DefaultParagraphFont"/>
    <w:uiPriority w:val="99"/>
    <w:rsid w:val="001E53F8"/>
    <w:rPr>
      <w:rFonts w:ascii="Times New Roman" w:hAnsi="Times New Roman" w:cs="Times New Roman"/>
      <w:color w:val="000000"/>
      <w:spacing w:val="10"/>
      <w:w w:val="20"/>
      <w:sz w:val="26"/>
      <w:szCs w:val="26"/>
    </w:rPr>
  </w:style>
  <w:style w:type="character" w:customStyle="1" w:styleId="FontStyle50">
    <w:name w:val="Font Style50"/>
    <w:basedOn w:val="DefaultParagraphFont"/>
    <w:uiPriority w:val="99"/>
    <w:rsid w:val="001E53F8"/>
    <w:rPr>
      <w:rFonts w:ascii="Times New Roman" w:hAnsi="Times New Roman" w:cs="Times New Roman"/>
      <w:i/>
      <w:iCs/>
      <w:color w:val="000000"/>
      <w:sz w:val="8"/>
      <w:szCs w:val="8"/>
    </w:rPr>
  </w:style>
  <w:style w:type="character" w:customStyle="1" w:styleId="FontStyle51">
    <w:name w:val="Font Style51"/>
    <w:basedOn w:val="DefaultParagraphFont"/>
    <w:uiPriority w:val="99"/>
    <w:rsid w:val="001E53F8"/>
    <w:rPr>
      <w:rFonts w:ascii="Lucida Sans Unicode" w:hAnsi="Lucida Sans Unicode" w:cs="Lucida Sans Unicode"/>
      <w:color w:val="000000"/>
      <w:sz w:val="12"/>
      <w:szCs w:val="12"/>
    </w:rPr>
  </w:style>
  <w:style w:type="character" w:customStyle="1" w:styleId="FontStyle52">
    <w:name w:val="Font Style52"/>
    <w:basedOn w:val="DefaultParagraphFont"/>
    <w:uiPriority w:val="99"/>
    <w:rsid w:val="001E53F8"/>
    <w:rPr>
      <w:rFonts w:ascii="Times New Roman" w:hAnsi="Times New Roman" w:cs="Times New Roman"/>
      <w:b/>
      <w:bCs/>
      <w:color w:val="000000"/>
      <w:w w:val="30"/>
      <w:sz w:val="8"/>
      <w:szCs w:val="8"/>
    </w:rPr>
  </w:style>
  <w:style w:type="character" w:customStyle="1" w:styleId="FontStyle53">
    <w:name w:val="Font Style53"/>
    <w:basedOn w:val="DefaultParagraphFont"/>
    <w:uiPriority w:val="99"/>
    <w:rsid w:val="001E53F8"/>
    <w:rPr>
      <w:rFonts w:ascii="Lucida Sans Unicode" w:hAnsi="Lucida Sans Unicode" w:cs="Lucida Sans Unicode"/>
      <w:color w:val="000000"/>
      <w:sz w:val="18"/>
      <w:szCs w:val="18"/>
    </w:rPr>
  </w:style>
  <w:style w:type="character" w:customStyle="1" w:styleId="FontStyle54">
    <w:name w:val="Font Style54"/>
    <w:basedOn w:val="DefaultParagraphFont"/>
    <w:uiPriority w:val="99"/>
    <w:rsid w:val="001E53F8"/>
    <w:rPr>
      <w:rFonts w:ascii="Times New Roman" w:hAnsi="Times New Roman" w:cs="Times New Roman"/>
      <w:color w:val="000000"/>
      <w:sz w:val="12"/>
      <w:szCs w:val="12"/>
    </w:rPr>
  </w:style>
  <w:style w:type="character" w:customStyle="1" w:styleId="FontStyle55">
    <w:name w:val="Font Style55"/>
    <w:basedOn w:val="DefaultParagraphFont"/>
    <w:uiPriority w:val="99"/>
    <w:rsid w:val="001E53F8"/>
    <w:rPr>
      <w:rFonts w:ascii="Times New Roman" w:hAnsi="Times New Roman" w:cs="Times New Roman"/>
      <w:b/>
      <w:bCs/>
      <w:color w:val="000000"/>
      <w:w w:val="20"/>
      <w:sz w:val="26"/>
      <w:szCs w:val="26"/>
    </w:rPr>
  </w:style>
  <w:style w:type="character" w:customStyle="1" w:styleId="FontStyle56">
    <w:name w:val="Font Style56"/>
    <w:basedOn w:val="DefaultParagraphFont"/>
    <w:uiPriority w:val="99"/>
    <w:rsid w:val="001E53F8"/>
    <w:rPr>
      <w:rFonts w:ascii="MS Reference Sans Serif" w:hAnsi="MS Reference Sans Serif" w:cs="MS Reference Sans Serif"/>
      <w:color w:val="000000"/>
      <w:spacing w:val="20"/>
      <w:sz w:val="12"/>
      <w:szCs w:val="12"/>
    </w:rPr>
  </w:style>
  <w:style w:type="paragraph" w:customStyle="1" w:styleId="10">
    <w:name w:val="Без интервала1"/>
    <w:link w:val="NoSpacingChar"/>
    <w:uiPriority w:val="99"/>
    <w:rsid w:val="001E53F8"/>
    <w:pPr>
      <w:widowControl w:val="0"/>
    </w:pPr>
    <w:rPr>
      <w:rFonts w:eastAsia="Times New Roman" w:cs="Calibri"/>
    </w:rPr>
  </w:style>
  <w:style w:type="character" w:customStyle="1" w:styleId="NoSpacingChar">
    <w:name w:val="No Spacing Char"/>
    <w:link w:val="10"/>
    <w:uiPriority w:val="99"/>
    <w:locked/>
    <w:rsid w:val="001E53F8"/>
    <w:rPr>
      <w:rFonts w:ascii="Calibri" w:hAnsi="Calibri" w:cs="Calibri"/>
      <w:sz w:val="22"/>
      <w:szCs w:val="22"/>
      <w:lang w:val="ru-RU" w:eastAsia="ru-RU"/>
    </w:rPr>
  </w:style>
  <w:style w:type="character" w:customStyle="1" w:styleId="FontStyle30">
    <w:name w:val="Font Style30"/>
    <w:basedOn w:val="DefaultParagraphFont"/>
    <w:uiPriority w:val="99"/>
    <w:rsid w:val="001E53F8"/>
    <w:rPr>
      <w:rFonts w:ascii="Times New Roman" w:hAnsi="Times New Roman" w:cs="Times New Roman"/>
      <w:b/>
      <w:bCs/>
      <w:color w:val="000000"/>
      <w:sz w:val="18"/>
      <w:szCs w:val="18"/>
    </w:rPr>
  </w:style>
  <w:style w:type="paragraph" w:styleId="BalloonText">
    <w:name w:val="Balloon Text"/>
    <w:basedOn w:val="Normal"/>
    <w:link w:val="BalloonTextChar"/>
    <w:uiPriority w:val="99"/>
    <w:semiHidden/>
    <w:rsid w:val="001E53F8"/>
    <w:pPr>
      <w:widowControl/>
    </w:pPr>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uiPriority w:val="99"/>
    <w:locked/>
    <w:rsid w:val="001E53F8"/>
    <w:rPr>
      <w:rFonts w:ascii="Tahoma" w:hAnsi="Tahoma" w:cs="Tahoma"/>
      <w:sz w:val="16"/>
      <w:szCs w:val="16"/>
      <w:lang w:val="ru-RU" w:eastAsia="ru-RU"/>
    </w:rPr>
  </w:style>
  <w:style w:type="character" w:customStyle="1" w:styleId="style91">
    <w:name w:val="style91"/>
    <w:uiPriority w:val="99"/>
    <w:rsid w:val="001E53F8"/>
    <w:rPr>
      <w:sz w:val="21"/>
      <w:szCs w:val="21"/>
    </w:rPr>
  </w:style>
  <w:style w:type="paragraph" w:customStyle="1" w:styleId="Left">
    <w:name w:val="Left"/>
    <w:uiPriority w:val="99"/>
    <w:rsid w:val="001E53F8"/>
    <w:pPr>
      <w:widowControl w:val="0"/>
      <w:autoSpaceDE w:val="0"/>
      <w:autoSpaceDN w:val="0"/>
      <w:adjustRightInd w:val="0"/>
    </w:pPr>
    <w:rPr>
      <w:rFonts w:ascii="Times New Roman" w:eastAsia="Times New Roman" w:hAnsi="Times New Roman"/>
      <w:sz w:val="24"/>
      <w:szCs w:val="24"/>
    </w:rPr>
  </w:style>
  <w:style w:type="paragraph" w:customStyle="1" w:styleId="ConsPlusNonformat">
    <w:name w:val="ConsPlusNonformat"/>
    <w:basedOn w:val="Normal"/>
    <w:uiPriority w:val="99"/>
    <w:rsid w:val="001E53F8"/>
    <w:pPr>
      <w:widowControl/>
      <w:autoSpaceDE w:val="0"/>
      <w:autoSpaceDN w:val="0"/>
    </w:pPr>
    <w:rPr>
      <w:rFonts w:ascii="Courier New" w:hAnsi="Courier New" w:cs="Courier New"/>
      <w:sz w:val="20"/>
      <w:szCs w:val="20"/>
      <w:lang w:val="ru-RU" w:eastAsia="ru-RU"/>
    </w:rPr>
  </w:style>
  <w:style w:type="paragraph" w:customStyle="1" w:styleId="Standard">
    <w:name w:val="Standard"/>
    <w:uiPriority w:val="99"/>
    <w:rsid w:val="001E53F8"/>
    <w:pPr>
      <w:keepNext/>
      <w:suppressAutoHyphens/>
      <w:autoSpaceDN w:val="0"/>
      <w:ind w:firstLine="709"/>
      <w:jc w:val="both"/>
      <w:textAlignment w:val="baseline"/>
    </w:pPr>
    <w:rPr>
      <w:rFonts w:ascii="Times New Roman" w:eastAsia="Times New Roman" w:hAnsi="Times New Roman"/>
      <w:kern w:val="3"/>
      <w:sz w:val="28"/>
      <w:szCs w:val="28"/>
    </w:rPr>
  </w:style>
  <w:style w:type="paragraph" w:customStyle="1" w:styleId="11">
    <w:name w:val="Абзац списка1"/>
    <w:basedOn w:val="Normal"/>
    <w:uiPriority w:val="99"/>
    <w:rsid w:val="001E53F8"/>
    <w:pPr>
      <w:widowControl/>
      <w:suppressAutoHyphens/>
      <w:ind w:left="720"/>
    </w:pPr>
    <w:rPr>
      <w:rFonts w:ascii="Times New Roman" w:eastAsia="Times New Roman" w:hAnsi="Times New Roman" w:cs="Times New Roman"/>
      <w:sz w:val="24"/>
      <w:szCs w:val="24"/>
      <w:lang w:val="ru-RU" w:eastAsia="ar-SA"/>
    </w:rPr>
  </w:style>
  <w:style w:type="paragraph" w:customStyle="1" w:styleId="a">
    <w:name w:val="наименование столбца"/>
    <w:basedOn w:val="Normal"/>
    <w:uiPriority w:val="99"/>
    <w:rsid w:val="001E53F8"/>
    <w:pPr>
      <w:widowControl/>
      <w:overflowPunct w:val="0"/>
      <w:autoSpaceDE w:val="0"/>
      <w:autoSpaceDN w:val="0"/>
      <w:adjustRightInd w:val="0"/>
      <w:spacing w:line="240" w:lineRule="atLeast"/>
      <w:jc w:val="both"/>
      <w:textAlignment w:val="baseline"/>
    </w:pPr>
    <w:rPr>
      <w:rFonts w:ascii="Times New Roman" w:eastAsia="Times New Roman" w:hAnsi="Times New Roman" w:cs="Times New Roman"/>
      <w:sz w:val="28"/>
      <w:szCs w:val="28"/>
      <w:lang w:val="ru-RU" w:eastAsia="ru-RU"/>
    </w:rPr>
  </w:style>
  <w:style w:type="paragraph" w:customStyle="1" w:styleId="21">
    <w:name w:val="Основной текст с отступом 21"/>
    <w:basedOn w:val="Normal"/>
    <w:uiPriority w:val="99"/>
    <w:rsid w:val="001E53F8"/>
    <w:pPr>
      <w:widowControl/>
      <w:suppressAutoHyphens/>
      <w:ind w:firstLine="708"/>
      <w:jc w:val="both"/>
    </w:pPr>
    <w:rPr>
      <w:rFonts w:ascii="Times New Roman" w:eastAsia="Times New Roman" w:hAnsi="Times New Roman" w:cs="Times New Roman"/>
      <w:sz w:val="28"/>
      <w:szCs w:val="28"/>
      <w:lang w:val="ru-RU" w:eastAsia="ar-SA"/>
    </w:rPr>
  </w:style>
  <w:style w:type="character" w:styleId="CommentReference">
    <w:name w:val="annotation reference"/>
    <w:basedOn w:val="DefaultParagraphFont"/>
    <w:uiPriority w:val="99"/>
    <w:semiHidden/>
    <w:rsid w:val="001E53F8"/>
    <w:rPr>
      <w:sz w:val="16"/>
      <w:szCs w:val="16"/>
    </w:rPr>
  </w:style>
  <w:style w:type="paragraph" w:styleId="CommentText">
    <w:name w:val="annotation text"/>
    <w:basedOn w:val="Normal"/>
    <w:link w:val="CommentTextChar"/>
    <w:uiPriority w:val="99"/>
    <w:semiHidden/>
    <w:rsid w:val="001E53F8"/>
    <w:pPr>
      <w:widowControl/>
    </w:pPr>
    <w:rPr>
      <w:rFonts w:cs="Times New Roman"/>
      <w:sz w:val="20"/>
      <w:szCs w:val="20"/>
      <w:lang w:val="ru-RU"/>
    </w:rPr>
  </w:style>
  <w:style w:type="character" w:customStyle="1" w:styleId="CommentTextChar">
    <w:name w:val="Comment Text Char"/>
    <w:basedOn w:val="DefaultParagraphFont"/>
    <w:link w:val="CommentText"/>
    <w:uiPriority w:val="99"/>
    <w:locked/>
    <w:rsid w:val="001E53F8"/>
    <w:rPr>
      <w:rFonts w:ascii="Times New Roman" w:eastAsia="Times New Roman" w:hAnsi="Times New Roman" w:cs="Times New Roman"/>
      <w:sz w:val="20"/>
      <w:szCs w:val="20"/>
      <w:lang w:val="ru-RU"/>
    </w:rPr>
  </w:style>
  <w:style w:type="paragraph" w:styleId="CommentSubject">
    <w:name w:val="annotation subject"/>
    <w:basedOn w:val="CommentText"/>
    <w:next w:val="CommentText"/>
    <w:link w:val="CommentSubjectChar"/>
    <w:uiPriority w:val="99"/>
    <w:semiHidden/>
    <w:rsid w:val="001E53F8"/>
    <w:rPr>
      <w:b/>
      <w:bCs/>
    </w:rPr>
  </w:style>
  <w:style w:type="character" w:customStyle="1" w:styleId="CommentSubjectChar">
    <w:name w:val="Comment Subject Char"/>
    <w:basedOn w:val="CommentTextChar"/>
    <w:link w:val="CommentSubject"/>
    <w:uiPriority w:val="99"/>
    <w:locked/>
    <w:rsid w:val="001E53F8"/>
    <w:rPr>
      <w:b/>
      <w:bCs/>
    </w:rPr>
  </w:style>
  <w:style w:type="character" w:customStyle="1" w:styleId="12">
    <w:name w:val="Основной шрифт абзаца1"/>
    <w:uiPriority w:val="99"/>
    <w:rsid w:val="001E53F8"/>
  </w:style>
  <w:style w:type="paragraph" w:styleId="BlockText">
    <w:name w:val="Block Text"/>
    <w:basedOn w:val="Normal"/>
    <w:uiPriority w:val="99"/>
    <w:rsid w:val="001E53F8"/>
    <w:pPr>
      <w:widowControl/>
      <w:ind w:left="-567" w:right="-766"/>
    </w:pPr>
    <w:rPr>
      <w:rFonts w:ascii="Arial" w:eastAsia="Times New Roman" w:hAnsi="Arial" w:cs="Arial"/>
      <w:sz w:val="24"/>
      <w:szCs w:val="24"/>
      <w:lang w:val="ru-RU" w:eastAsia="ru-RU"/>
    </w:rPr>
  </w:style>
  <w:style w:type="paragraph" w:styleId="PlainText">
    <w:name w:val="Plain Text"/>
    <w:basedOn w:val="Normal"/>
    <w:link w:val="PlainTextChar"/>
    <w:uiPriority w:val="99"/>
    <w:rsid w:val="001E53F8"/>
    <w:pPr>
      <w:widowControl/>
    </w:pPr>
    <w:rPr>
      <w:rFonts w:ascii="Consolas" w:eastAsia="Times New Roman" w:hAnsi="Consolas" w:cs="Consolas"/>
      <w:sz w:val="21"/>
      <w:szCs w:val="21"/>
      <w:lang w:val="ru-RU" w:eastAsia="ru-RU"/>
    </w:rPr>
  </w:style>
  <w:style w:type="character" w:customStyle="1" w:styleId="PlainTextChar">
    <w:name w:val="Plain Text Char"/>
    <w:basedOn w:val="DefaultParagraphFont"/>
    <w:link w:val="PlainText"/>
    <w:uiPriority w:val="99"/>
    <w:locked/>
    <w:rsid w:val="001E53F8"/>
    <w:rPr>
      <w:rFonts w:ascii="Consolas" w:hAnsi="Consolas" w:cs="Consolas"/>
      <w:sz w:val="21"/>
      <w:szCs w:val="21"/>
      <w:lang w:val="ru-RU" w:eastAsia="ru-RU"/>
    </w:rPr>
  </w:style>
  <w:style w:type="paragraph" w:styleId="BodyTextFirstIndent">
    <w:name w:val="Body Text First Indent"/>
    <w:basedOn w:val="BodyText"/>
    <w:link w:val="BodyTextFirstIndentChar"/>
    <w:uiPriority w:val="99"/>
    <w:rsid w:val="001E53F8"/>
    <w:pPr>
      <w:widowControl/>
      <w:spacing w:after="120"/>
      <w:ind w:left="0" w:firstLine="210"/>
    </w:pPr>
    <w:rPr>
      <w:sz w:val="24"/>
      <w:szCs w:val="24"/>
      <w:lang w:val="ru-RU" w:eastAsia="ru-RU"/>
    </w:rPr>
  </w:style>
  <w:style w:type="character" w:customStyle="1" w:styleId="BodyTextFirstIndentChar">
    <w:name w:val="Body Text First Indent Char"/>
    <w:basedOn w:val="BodyTextChar1"/>
    <w:link w:val="BodyTextFirstIndent"/>
    <w:uiPriority w:val="99"/>
    <w:locked/>
    <w:rsid w:val="001E53F8"/>
    <w:rPr>
      <w:sz w:val="24"/>
      <w:szCs w:val="24"/>
      <w:lang w:val="ru-RU" w:eastAsia="ru-RU"/>
    </w:rPr>
  </w:style>
  <w:style w:type="paragraph" w:styleId="HTMLPreformatted">
    <w:name w:val="HTML Preformatted"/>
    <w:basedOn w:val="Normal"/>
    <w:link w:val="HTMLPreformattedChar"/>
    <w:uiPriority w:val="99"/>
    <w:semiHidden/>
    <w:rsid w:val="001E53F8"/>
    <w:pPr>
      <w:widowControl/>
      <w:pBdr>
        <w:left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24"/>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locked/>
    <w:rsid w:val="001E53F8"/>
    <w:rPr>
      <w:rFonts w:ascii="Courier New" w:hAnsi="Courier New" w:cs="Courier New"/>
      <w:sz w:val="20"/>
      <w:szCs w:val="20"/>
      <w:lang w:val="ru-RU" w:eastAsia="ru-RU"/>
    </w:rPr>
  </w:style>
  <w:style w:type="paragraph" w:styleId="List2">
    <w:name w:val="List 2"/>
    <w:basedOn w:val="Normal"/>
    <w:uiPriority w:val="99"/>
    <w:rsid w:val="001E53F8"/>
    <w:pPr>
      <w:widowControl/>
      <w:ind w:left="566" w:hanging="283"/>
    </w:pPr>
    <w:rPr>
      <w:rFonts w:ascii="Times New Roman" w:eastAsia="Times New Roman" w:hAnsi="Times New Roman" w:cs="Times New Roman"/>
      <w:sz w:val="24"/>
      <w:szCs w:val="24"/>
      <w:lang w:val="ru-RU" w:eastAsia="ru-RU"/>
    </w:rPr>
  </w:style>
  <w:style w:type="character" w:customStyle="1" w:styleId="FontStyle23">
    <w:name w:val="Font Style23"/>
    <w:basedOn w:val="DefaultParagraphFont"/>
    <w:uiPriority w:val="99"/>
    <w:rsid w:val="001E53F8"/>
    <w:rPr>
      <w:rFonts w:ascii="Tahoma" w:hAnsi="Tahoma" w:cs="Tahoma"/>
      <w:b/>
      <w:bCs/>
      <w:color w:val="000000"/>
      <w:sz w:val="16"/>
      <w:szCs w:val="16"/>
    </w:rPr>
  </w:style>
  <w:style w:type="character" w:customStyle="1" w:styleId="FontStyle24">
    <w:name w:val="Font Style24"/>
    <w:basedOn w:val="DefaultParagraphFont"/>
    <w:uiPriority w:val="99"/>
    <w:rsid w:val="001E53F8"/>
    <w:rPr>
      <w:rFonts w:ascii="Tahoma" w:hAnsi="Tahoma" w:cs="Tahoma"/>
      <w:b/>
      <w:bCs/>
      <w:color w:val="000000"/>
      <w:spacing w:val="40"/>
      <w:sz w:val="22"/>
      <w:szCs w:val="22"/>
    </w:rPr>
  </w:style>
  <w:style w:type="character" w:customStyle="1" w:styleId="FontStyle29">
    <w:name w:val="Font Style29"/>
    <w:basedOn w:val="DefaultParagraphFont"/>
    <w:uiPriority w:val="99"/>
    <w:rsid w:val="001E53F8"/>
    <w:rPr>
      <w:rFonts w:ascii="Times New Roman" w:hAnsi="Times New Roman" w:cs="Times New Roman"/>
      <w:color w:val="000000"/>
      <w:sz w:val="22"/>
      <w:szCs w:val="22"/>
    </w:rPr>
  </w:style>
  <w:style w:type="paragraph" w:customStyle="1" w:styleId="ConsTitle">
    <w:name w:val="ConsTitle"/>
    <w:uiPriority w:val="99"/>
    <w:rsid w:val="001E53F8"/>
    <w:pPr>
      <w:widowControl w:val="0"/>
      <w:ind w:right="19772"/>
    </w:pPr>
    <w:rPr>
      <w:rFonts w:ascii="Arial" w:eastAsia="Times New Roman" w:hAnsi="Arial" w:cs="Arial"/>
      <w:b/>
      <w:bCs/>
      <w:sz w:val="16"/>
      <w:szCs w:val="16"/>
    </w:rPr>
  </w:style>
  <w:style w:type="character" w:styleId="Emphasis">
    <w:name w:val="Emphasis"/>
    <w:basedOn w:val="DefaultParagraphFont"/>
    <w:uiPriority w:val="99"/>
    <w:qFormat/>
    <w:rsid w:val="001E53F8"/>
    <w:rPr>
      <w:i/>
      <w:iCs/>
    </w:rPr>
  </w:style>
  <w:style w:type="paragraph" w:customStyle="1" w:styleId="22">
    <w:name w:val="Основной текст 22"/>
    <w:basedOn w:val="Normal"/>
    <w:uiPriority w:val="99"/>
    <w:rsid w:val="001E53F8"/>
    <w:pPr>
      <w:widowControl/>
    </w:pPr>
    <w:rPr>
      <w:rFonts w:ascii="Times New Roman" w:eastAsia="Times New Roman" w:hAnsi="Times New Roman" w:cs="Times New Roman"/>
      <w:sz w:val="28"/>
      <w:szCs w:val="28"/>
      <w:lang w:val="ru-RU" w:eastAsia="ru-RU"/>
    </w:rPr>
  </w:style>
  <w:style w:type="paragraph" w:customStyle="1" w:styleId="24">
    <w:name w:val="Основной текст 24"/>
    <w:basedOn w:val="Normal"/>
    <w:uiPriority w:val="99"/>
    <w:rsid w:val="001E53F8"/>
    <w:pPr>
      <w:widowControl/>
    </w:pPr>
    <w:rPr>
      <w:rFonts w:ascii="Times New Roman" w:eastAsia="Times New Roman" w:hAnsi="Times New Roman" w:cs="Times New Roman"/>
      <w:sz w:val="28"/>
      <w:szCs w:val="28"/>
      <w:lang w:val="ru-RU" w:eastAsia="ru-RU"/>
    </w:rPr>
  </w:style>
  <w:style w:type="character" w:customStyle="1" w:styleId="w-mailboxuserinfoemailinner">
    <w:name w:val="w-mailbox__userinfo__email_inner"/>
    <w:uiPriority w:val="99"/>
    <w:rsid w:val="001E53F8"/>
  </w:style>
  <w:style w:type="character" w:customStyle="1" w:styleId="2">
    <w:name w:val="Основной текст (2)"/>
    <w:uiPriority w:val="99"/>
    <w:rsid w:val="001E53F8"/>
    <w:rPr>
      <w:rFonts w:ascii="Times New Roman" w:hAnsi="Times New Roman" w:cs="Times New Roman"/>
      <w:sz w:val="15"/>
      <w:szCs w:val="15"/>
    </w:rPr>
  </w:style>
  <w:style w:type="character" w:customStyle="1" w:styleId="11pt">
    <w:name w:val="Основной текст + 11 pt"/>
    <w:aliases w:val="Интервал 0 pt"/>
    <w:uiPriority w:val="99"/>
    <w:rsid w:val="001E53F8"/>
    <w:rPr>
      <w:rFonts w:ascii="Times New Roman" w:hAnsi="Times New Roman" w:cs="Times New Roman"/>
      <w:color w:val="000000"/>
      <w:spacing w:val="0"/>
      <w:w w:val="100"/>
      <w:position w:val="0"/>
      <w:sz w:val="22"/>
      <w:szCs w:val="22"/>
      <w:u w:val="none"/>
      <w:effect w:val="none"/>
      <w:shd w:val="clear" w:color="auto" w:fill="FFFFFF"/>
      <w:lang w:val="ru-RU"/>
    </w:rPr>
  </w:style>
  <w:style w:type="paragraph" w:customStyle="1" w:styleId="a0">
    <w:name w:val="Стиль"/>
    <w:basedOn w:val="Normal"/>
    <w:next w:val="Title"/>
    <w:link w:val="a1"/>
    <w:uiPriority w:val="99"/>
    <w:rsid w:val="001E53F8"/>
    <w:pPr>
      <w:widowControl/>
      <w:jc w:val="center"/>
    </w:pPr>
    <w:rPr>
      <w:b/>
      <w:bCs/>
      <w:sz w:val="24"/>
      <w:szCs w:val="24"/>
      <w:lang w:val="ru-RU"/>
    </w:rPr>
  </w:style>
  <w:style w:type="character" w:customStyle="1" w:styleId="a1">
    <w:name w:val="Заголовок Знак"/>
    <w:link w:val="a0"/>
    <w:uiPriority w:val="99"/>
    <w:locked/>
    <w:rsid w:val="001E53F8"/>
    <w:rPr>
      <w:b/>
      <w:bCs/>
      <w:sz w:val="24"/>
      <w:szCs w:val="24"/>
      <w:lang w:eastAsia="en-US"/>
    </w:rPr>
  </w:style>
  <w:style w:type="character" w:customStyle="1" w:styleId="20">
    <w:name w:val="Основной текст (2)_"/>
    <w:link w:val="210"/>
    <w:uiPriority w:val="99"/>
    <w:locked/>
    <w:rsid w:val="001E53F8"/>
    <w:rPr>
      <w:rFonts w:ascii="Calibri" w:hAnsi="Calibri" w:cs="Calibri"/>
      <w:shd w:val="clear" w:color="auto" w:fill="FFFFFF"/>
    </w:rPr>
  </w:style>
  <w:style w:type="paragraph" w:customStyle="1" w:styleId="210">
    <w:name w:val="Основной текст (2)1"/>
    <w:basedOn w:val="Normal"/>
    <w:link w:val="20"/>
    <w:uiPriority w:val="99"/>
    <w:rsid w:val="001E53F8"/>
    <w:pPr>
      <w:shd w:val="clear" w:color="auto" w:fill="FFFFFF"/>
      <w:spacing w:after="600" w:line="240" w:lineRule="atLeast"/>
    </w:pPr>
    <w:rPr>
      <w:sz w:val="20"/>
      <w:szCs w:val="20"/>
      <w:lang w:val="ru-RU" w:eastAsia="ru-RU"/>
    </w:rPr>
  </w:style>
  <w:style w:type="paragraph" w:customStyle="1" w:styleId="p11">
    <w:name w:val="p11"/>
    <w:basedOn w:val="Normal"/>
    <w:uiPriority w:val="99"/>
    <w:rsid w:val="001E53F8"/>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extended-textshort">
    <w:name w:val="extended-text__short"/>
    <w:uiPriority w:val="99"/>
    <w:rsid w:val="001E53F8"/>
  </w:style>
  <w:style w:type="paragraph" w:customStyle="1" w:styleId="msonormalmailrucssattributepostfix">
    <w:name w:val="msonormal_mailru_css_attribute_postfix"/>
    <w:basedOn w:val="Normal"/>
    <w:uiPriority w:val="99"/>
    <w:rsid w:val="001E53F8"/>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2">
    <w:name w:val="Знак Знак"/>
    <w:uiPriority w:val="99"/>
    <w:rsid w:val="001E53F8"/>
    <w:rPr>
      <w:rFonts w:ascii="Arial" w:hAnsi="Arial" w:cs="Arial"/>
      <w:b/>
      <w:bCs/>
      <w:kern w:val="32"/>
      <w:sz w:val="32"/>
      <w:szCs w:val="32"/>
      <w:lang w:val="ru-RU" w:eastAsia="ru-RU"/>
    </w:rPr>
  </w:style>
  <w:style w:type="character" w:styleId="PageNumber">
    <w:name w:val="page number"/>
    <w:basedOn w:val="DefaultParagraphFont"/>
    <w:uiPriority w:val="99"/>
    <w:rsid w:val="001E53F8"/>
  </w:style>
  <w:style w:type="paragraph" w:customStyle="1" w:styleId="a3">
    <w:name w:val="Глава в разделе"/>
    <w:basedOn w:val="Heading2"/>
    <w:uiPriority w:val="99"/>
    <w:rsid w:val="001E53F8"/>
    <w:pPr>
      <w:keepNext w:val="0"/>
      <w:spacing w:after="60"/>
      <w:jc w:val="center"/>
    </w:pPr>
    <w:rPr>
      <w:b/>
      <w:bCs/>
      <w:sz w:val="26"/>
      <w:szCs w:val="26"/>
    </w:rPr>
  </w:style>
  <w:style w:type="paragraph" w:customStyle="1" w:styleId="13">
    <w:name w:val="Стиль1"/>
    <w:basedOn w:val="Normal"/>
    <w:uiPriority w:val="99"/>
    <w:rsid w:val="001E53F8"/>
    <w:pPr>
      <w:widowControl/>
      <w:ind w:firstLine="851"/>
      <w:jc w:val="both"/>
    </w:pPr>
    <w:rPr>
      <w:rFonts w:ascii="Arial" w:eastAsia="Times New Roman" w:hAnsi="Arial" w:cs="Arial"/>
      <w:sz w:val="24"/>
      <w:szCs w:val="24"/>
      <w:lang w:val="ru-RU" w:eastAsia="ru-RU"/>
    </w:rPr>
  </w:style>
  <w:style w:type="paragraph" w:customStyle="1" w:styleId="14">
    <w:name w:val="Основной текст с отступом1"/>
    <w:basedOn w:val="Normal"/>
    <w:uiPriority w:val="99"/>
    <w:rsid w:val="001E53F8"/>
    <w:pPr>
      <w:ind w:firstLine="709"/>
      <w:jc w:val="both"/>
    </w:pPr>
    <w:rPr>
      <w:rFonts w:ascii="Times New Roman" w:eastAsia="Times New Roman" w:hAnsi="Times New Roman" w:cs="Times New Roman"/>
      <w:sz w:val="28"/>
      <w:szCs w:val="28"/>
      <w:lang w:val="ru-RU" w:eastAsia="ru-RU"/>
    </w:rPr>
  </w:style>
  <w:style w:type="paragraph" w:customStyle="1" w:styleId="BodyText21">
    <w:name w:val="Body Text 21"/>
    <w:basedOn w:val="Normal"/>
    <w:uiPriority w:val="99"/>
    <w:rsid w:val="001E53F8"/>
    <w:pPr>
      <w:widowControl/>
      <w:jc w:val="center"/>
    </w:pPr>
    <w:rPr>
      <w:rFonts w:ascii="Times New Roman" w:eastAsia="Times New Roman" w:hAnsi="Times New Roman" w:cs="Times New Roman"/>
      <w:sz w:val="28"/>
      <w:szCs w:val="28"/>
      <w:lang w:val="ru-RU" w:eastAsia="ru-RU"/>
    </w:rPr>
  </w:style>
  <w:style w:type="paragraph" w:customStyle="1" w:styleId="15">
    <w:name w:val="Таблица 1.5"/>
    <w:basedOn w:val="Normal"/>
    <w:uiPriority w:val="99"/>
    <w:rsid w:val="001E53F8"/>
    <w:pPr>
      <w:widowControl/>
      <w:spacing w:before="80" w:after="80"/>
      <w:ind w:left="851"/>
    </w:pPr>
    <w:rPr>
      <w:rFonts w:ascii="Arial" w:eastAsia="Times New Roman" w:hAnsi="Arial" w:cs="Arial"/>
      <w:lang w:val="ru-RU" w:eastAsia="ru-RU"/>
    </w:rPr>
  </w:style>
  <w:style w:type="character" w:customStyle="1" w:styleId="ConsNormal0">
    <w:name w:val="ConsNormal Знак"/>
    <w:uiPriority w:val="99"/>
    <w:rsid w:val="001E53F8"/>
    <w:rPr>
      <w:rFonts w:ascii="Arial" w:hAnsi="Arial" w:cs="Arial"/>
      <w:lang w:val="ru-RU" w:eastAsia="ru-RU"/>
    </w:rPr>
  </w:style>
  <w:style w:type="paragraph" w:customStyle="1" w:styleId="a4">
    <w:name w:val="(Б)Простой абзац"/>
    <w:basedOn w:val="Normal"/>
    <w:uiPriority w:val="99"/>
    <w:rsid w:val="001E53F8"/>
    <w:pPr>
      <w:widowControl/>
      <w:spacing w:before="120"/>
      <w:ind w:firstLine="357"/>
      <w:jc w:val="both"/>
    </w:pPr>
    <w:rPr>
      <w:rFonts w:ascii="Times New Roman" w:eastAsia="Times New Roman" w:hAnsi="Times New Roman" w:cs="Times New Roman"/>
      <w:sz w:val="28"/>
      <w:szCs w:val="28"/>
      <w:lang w:val="ru-RU" w:eastAsia="ru-RU"/>
    </w:rPr>
  </w:style>
  <w:style w:type="paragraph" w:customStyle="1" w:styleId="a5">
    <w:name w:val="Таблица центр"/>
    <w:basedOn w:val="Normal"/>
    <w:uiPriority w:val="99"/>
    <w:rsid w:val="001E53F8"/>
    <w:pPr>
      <w:widowControl/>
      <w:spacing w:before="40" w:after="40"/>
    </w:pPr>
    <w:rPr>
      <w:rFonts w:ascii="Arial" w:eastAsia="Times New Roman" w:hAnsi="Arial" w:cs="Arial"/>
      <w:lang w:val="ru-RU" w:eastAsia="ru-RU"/>
    </w:rPr>
  </w:style>
  <w:style w:type="paragraph" w:customStyle="1" w:styleId="16">
    <w:name w:val="Верхний колонтитул1"/>
    <w:basedOn w:val="Normal"/>
    <w:uiPriority w:val="99"/>
    <w:rsid w:val="001E53F8"/>
    <w:pPr>
      <w:widowControl/>
      <w:spacing w:before="40" w:after="40"/>
      <w:ind w:left="100" w:right="100"/>
      <w:jc w:val="center"/>
    </w:pPr>
    <w:rPr>
      <w:rFonts w:ascii="Verdana" w:eastAsia="Times New Roman" w:hAnsi="Verdana" w:cs="Verdana"/>
      <w:color w:val="000000"/>
      <w:sz w:val="16"/>
      <w:szCs w:val="16"/>
      <w:lang w:val="ru-RU" w:eastAsia="ru-RU"/>
    </w:rPr>
  </w:style>
  <w:style w:type="paragraph" w:customStyle="1" w:styleId="consnormal1">
    <w:name w:val="consnormal"/>
    <w:basedOn w:val="Normal"/>
    <w:uiPriority w:val="99"/>
    <w:rsid w:val="001E53F8"/>
    <w:pPr>
      <w:widowControl/>
      <w:autoSpaceDE w:val="0"/>
      <w:autoSpaceDN w:val="0"/>
      <w:ind w:right="19772" w:firstLine="720"/>
    </w:pPr>
    <w:rPr>
      <w:rFonts w:ascii="Arial" w:eastAsia="Times New Roman" w:hAnsi="Arial" w:cs="Arial"/>
      <w:sz w:val="20"/>
      <w:szCs w:val="20"/>
      <w:lang w:val="ru-RU" w:eastAsia="ru-RU"/>
    </w:rPr>
  </w:style>
  <w:style w:type="paragraph" w:styleId="Subtitle">
    <w:name w:val="Subtitle"/>
    <w:basedOn w:val="Normal"/>
    <w:link w:val="SubtitleChar"/>
    <w:uiPriority w:val="99"/>
    <w:qFormat/>
    <w:rsid w:val="001E53F8"/>
    <w:pPr>
      <w:widowControl/>
      <w:ind w:firstLine="318"/>
    </w:pPr>
    <w:rPr>
      <w:rFonts w:ascii="Times New Roman" w:eastAsia="Times New Roman" w:hAnsi="Times New Roman" w:cs="Times New Roman"/>
      <w:sz w:val="28"/>
      <w:szCs w:val="28"/>
      <w:lang w:eastAsia="ru-RU"/>
    </w:rPr>
  </w:style>
  <w:style w:type="character" w:customStyle="1" w:styleId="SubtitleChar">
    <w:name w:val="Subtitle Char"/>
    <w:basedOn w:val="DefaultParagraphFont"/>
    <w:link w:val="Subtitle"/>
    <w:uiPriority w:val="99"/>
    <w:locked/>
    <w:rsid w:val="001E53F8"/>
    <w:rPr>
      <w:rFonts w:ascii="Times New Roman" w:hAnsi="Times New Roman" w:cs="Times New Roman"/>
      <w:sz w:val="20"/>
      <w:szCs w:val="20"/>
      <w:lang w:eastAsia="ru-RU"/>
    </w:rPr>
  </w:style>
  <w:style w:type="character" w:customStyle="1" w:styleId="17">
    <w:name w:val="Строгий1"/>
    <w:uiPriority w:val="99"/>
    <w:rsid w:val="001E53F8"/>
    <w:rPr>
      <w:b/>
      <w:bCs/>
    </w:rPr>
  </w:style>
  <w:style w:type="paragraph" w:customStyle="1" w:styleId="caaieiaie1">
    <w:name w:val="caaieiaie 1"/>
    <w:basedOn w:val="Normal"/>
    <w:next w:val="Normal"/>
    <w:uiPriority w:val="99"/>
    <w:rsid w:val="001E53F8"/>
    <w:pPr>
      <w:keepNext/>
      <w:widowControl/>
      <w:jc w:val="both"/>
    </w:pPr>
    <w:rPr>
      <w:rFonts w:ascii="Times New Roman" w:eastAsia="Times New Roman" w:hAnsi="Times New Roman" w:cs="Times New Roman"/>
      <w:sz w:val="28"/>
      <w:szCs w:val="28"/>
      <w:lang w:eastAsia="ru-RU"/>
    </w:rPr>
  </w:style>
  <w:style w:type="character" w:styleId="FollowedHyperlink">
    <w:name w:val="FollowedHyperlink"/>
    <w:basedOn w:val="DefaultParagraphFont"/>
    <w:uiPriority w:val="99"/>
    <w:rsid w:val="001E53F8"/>
    <w:rPr>
      <w:color w:val="800080"/>
      <w:u w:val="single"/>
    </w:rPr>
  </w:style>
  <w:style w:type="paragraph" w:customStyle="1" w:styleId="rvps140">
    <w:name w:val="rvps140"/>
    <w:basedOn w:val="Normal"/>
    <w:uiPriority w:val="99"/>
    <w:rsid w:val="001E53F8"/>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atxt">
    <w:name w:val="atxt"/>
    <w:basedOn w:val="Normal"/>
    <w:uiPriority w:val="99"/>
    <w:rsid w:val="001E53F8"/>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squot">
    <w:name w:val="squot"/>
    <w:basedOn w:val="DefaultParagraphFont"/>
    <w:uiPriority w:val="99"/>
    <w:rsid w:val="001E53F8"/>
  </w:style>
  <w:style w:type="character" w:customStyle="1" w:styleId="quot">
    <w:name w:val="quot"/>
    <w:basedOn w:val="DefaultParagraphFont"/>
    <w:uiPriority w:val="99"/>
    <w:rsid w:val="001E53F8"/>
  </w:style>
  <w:style w:type="paragraph" w:customStyle="1" w:styleId="Stil1">
    <w:name w:val="Stil1"/>
    <w:basedOn w:val="Normal"/>
    <w:uiPriority w:val="99"/>
    <w:rsid w:val="001E53F8"/>
    <w:pPr>
      <w:widowControl/>
      <w:ind w:firstLine="567"/>
      <w:jc w:val="both"/>
    </w:pPr>
    <w:rPr>
      <w:rFonts w:ascii="Times New Roman" w:eastAsia="Times New Roman" w:hAnsi="Times New Roman" w:cs="Times New Roman"/>
      <w:sz w:val="20"/>
      <w:szCs w:val="20"/>
      <w:lang w:val="ru-RU" w:eastAsia="ru-RU"/>
    </w:rPr>
  </w:style>
  <w:style w:type="character" w:customStyle="1" w:styleId="rvts7">
    <w:name w:val="rvts7"/>
    <w:uiPriority w:val="99"/>
    <w:rsid w:val="001E53F8"/>
    <w:rPr>
      <w:rFonts w:ascii="Times New Roman" w:hAnsi="Times New Roman" w:cs="Times New Roman"/>
    </w:rPr>
  </w:style>
  <w:style w:type="paragraph" w:customStyle="1" w:styleId="hp">
    <w:name w:val="hp"/>
    <w:basedOn w:val="Normal"/>
    <w:uiPriority w:val="99"/>
    <w:rsid w:val="001E53F8"/>
    <w:pPr>
      <w:widowControl/>
      <w:spacing w:after="250"/>
    </w:pPr>
    <w:rPr>
      <w:rFonts w:ascii="Times New Roman" w:eastAsia="Times New Roman" w:hAnsi="Times New Roman" w:cs="Times New Roman"/>
      <w:sz w:val="24"/>
      <w:szCs w:val="24"/>
      <w:lang w:val="ru-RU" w:eastAsia="ru-RU"/>
    </w:rPr>
  </w:style>
  <w:style w:type="character" w:styleId="SubtleEmphasis">
    <w:name w:val="Subtle Emphasis"/>
    <w:basedOn w:val="DefaultParagraphFont"/>
    <w:uiPriority w:val="99"/>
    <w:qFormat/>
    <w:rsid w:val="001E53F8"/>
    <w:rPr>
      <w:i/>
      <w:iCs/>
      <w:color w:val="808080"/>
    </w:rPr>
  </w:style>
  <w:style w:type="paragraph" w:customStyle="1" w:styleId="TextBodyIndent">
    <w:name w:val="Text Body Indent"/>
    <w:basedOn w:val="Normal"/>
    <w:uiPriority w:val="99"/>
    <w:rsid w:val="001E53F8"/>
    <w:pPr>
      <w:widowControl/>
      <w:ind w:right="-1" w:firstLine="709"/>
      <w:jc w:val="both"/>
    </w:pPr>
    <w:rPr>
      <w:rFonts w:ascii="Times New Roman;Times New Roman" w:hAnsi="Times New Roman;Times New Roman" w:cs="Times New Roman;Times New Roman"/>
      <w:sz w:val="28"/>
      <w:szCs w:val="28"/>
      <w:lang w:val="ru-RU" w:eastAsia="zh-CN"/>
    </w:rPr>
  </w:style>
  <w:style w:type="character" w:customStyle="1" w:styleId="18">
    <w:name w:val="Основной текст Знак1"/>
    <w:uiPriority w:val="99"/>
    <w:locked/>
    <w:rsid w:val="001E53F8"/>
    <w:rPr>
      <w:sz w:val="24"/>
      <w:szCs w:val="24"/>
    </w:rPr>
  </w:style>
  <w:style w:type="character" w:customStyle="1" w:styleId="wmi-callto">
    <w:name w:val="wmi-callto"/>
    <w:basedOn w:val="DefaultParagraphFont"/>
    <w:uiPriority w:val="99"/>
    <w:rsid w:val="001E53F8"/>
  </w:style>
  <w:style w:type="paragraph" w:customStyle="1" w:styleId="western">
    <w:name w:val="western"/>
    <w:basedOn w:val="Normal"/>
    <w:uiPriority w:val="99"/>
    <w:rsid w:val="001E53F8"/>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a6">
    <w:name w:val="Содержимое таблицы"/>
    <w:basedOn w:val="1"/>
    <w:uiPriority w:val="99"/>
    <w:rsid w:val="001E53F8"/>
    <w:pPr>
      <w:widowControl/>
      <w:suppressLineNumbers/>
      <w:suppressAutoHyphens/>
      <w:spacing w:before="0" w:line="100" w:lineRule="atLeast"/>
      <w:ind w:firstLine="0"/>
      <w:jc w:val="left"/>
    </w:pPr>
    <w:rPr>
      <w:rFonts w:ascii="Times New Roman" w:hAnsi="Times New Roman" w:cs="Times New Roman"/>
      <w:sz w:val="20"/>
      <w:szCs w:val="20"/>
      <w:lang w:eastAsia="zh-CN"/>
    </w:rPr>
  </w:style>
  <w:style w:type="paragraph" w:customStyle="1" w:styleId="23">
    <w:name w:val="Без интервала2"/>
    <w:uiPriority w:val="99"/>
    <w:rsid w:val="001E53F8"/>
    <w:pPr>
      <w:suppressAutoHyphens/>
    </w:pPr>
    <w:rPr>
      <w:rFonts w:ascii="Times New Roman" w:eastAsia="Times New Roman" w:hAnsi="Times New Roman"/>
      <w:sz w:val="20"/>
      <w:szCs w:val="20"/>
    </w:rPr>
  </w:style>
  <w:style w:type="paragraph" w:customStyle="1" w:styleId="19">
    <w:name w:val="Обычный (веб)1"/>
    <w:basedOn w:val="Normal"/>
    <w:uiPriority w:val="99"/>
    <w:rsid w:val="001E53F8"/>
    <w:pPr>
      <w:widowControl/>
      <w:suppressAutoHyphens/>
      <w:spacing w:before="280" w:after="280" w:line="100" w:lineRule="atLeast"/>
    </w:pPr>
    <w:rPr>
      <w:rFonts w:ascii="Times New Roman" w:eastAsia="Times New Roman" w:hAnsi="Times New Roman" w:cs="Times New Roman"/>
      <w:sz w:val="24"/>
      <w:szCs w:val="24"/>
      <w:lang w:val="ru-RU" w:eastAsia="zh-CN"/>
    </w:rPr>
  </w:style>
  <w:style w:type="paragraph" w:customStyle="1" w:styleId="a7">
    <w:name w:val="Нормальный (таблица)"/>
    <w:basedOn w:val="Normal"/>
    <w:next w:val="Normal"/>
    <w:uiPriority w:val="99"/>
    <w:rsid w:val="001E53F8"/>
    <w:pPr>
      <w:autoSpaceDE w:val="0"/>
      <w:autoSpaceDN w:val="0"/>
      <w:adjustRightInd w:val="0"/>
      <w:jc w:val="both"/>
    </w:pPr>
    <w:rPr>
      <w:rFonts w:ascii="Times New Roman CYR" w:eastAsia="Times New Roman" w:hAnsi="Times New Roman CYR" w:cs="Times New Roman CYR"/>
      <w:sz w:val="24"/>
      <w:szCs w:val="24"/>
      <w:lang w:val="ru-RU" w:eastAsia="ru-RU"/>
    </w:rPr>
  </w:style>
  <w:style w:type="paragraph" w:customStyle="1" w:styleId="ConsNonformat">
    <w:name w:val="ConsNonformat"/>
    <w:uiPriority w:val="99"/>
    <w:rsid w:val="001E53F8"/>
    <w:pPr>
      <w:widowControl w:val="0"/>
      <w:snapToGrid w:val="0"/>
    </w:pPr>
    <w:rPr>
      <w:rFonts w:ascii="Courier New" w:eastAsia="Times New Roman" w:hAnsi="Courier New" w:cs="Courier New"/>
      <w:sz w:val="20"/>
      <w:szCs w:val="20"/>
    </w:rPr>
  </w:style>
  <w:style w:type="character" w:customStyle="1" w:styleId="a8">
    <w:name w:val="Основной текст_"/>
    <w:link w:val="25"/>
    <w:uiPriority w:val="99"/>
    <w:locked/>
    <w:rsid w:val="001E53F8"/>
    <w:rPr>
      <w:shd w:val="clear" w:color="auto" w:fill="FFFFFF"/>
    </w:rPr>
  </w:style>
  <w:style w:type="paragraph" w:customStyle="1" w:styleId="25">
    <w:name w:val="Основной текст2"/>
    <w:basedOn w:val="Normal"/>
    <w:link w:val="a8"/>
    <w:uiPriority w:val="99"/>
    <w:rsid w:val="001E53F8"/>
    <w:pPr>
      <w:shd w:val="clear" w:color="auto" w:fill="FFFFFF"/>
      <w:spacing w:line="240" w:lineRule="atLeast"/>
      <w:ind w:hanging="340"/>
    </w:pPr>
    <w:rPr>
      <w:sz w:val="20"/>
      <w:szCs w:val="20"/>
      <w:lang w:val="ru-RU" w:eastAsia="ru-RU"/>
    </w:rPr>
  </w:style>
  <w:style w:type="paragraph" w:customStyle="1" w:styleId="a9">
    <w:name w:val="Абзац"/>
    <w:basedOn w:val="NormalWeb"/>
    <w:link w:val="aa"/>
    <w:uiPriority w:val="99"/>
    <w:rsid w:val="001E53F8"/>
    <w:pPr>
      <w:shd w:val="clear" w:color="auto" w:fill="FFFFFF"/>
      <w:spacing w:before="0" w:beforeAutospacing="0" w:after="0" w:afterAutospacing="0"/>
      <w:ind w:firstLine="879"/>
      <w:jc w:val="both"/>
      <w:textAlignment w:val="baseline"/>
    </w:pPr>
    <w:rPr>
      <w:rFonts w:ascii="Arial" w:hAnsi="Arial" w:cs="Arial"/>
      <w:color w:val="000000"/>
      <w:sz w:val="32"/>
      <w:szCs w:val="32"/>
    </w:rPr>
  </w:style>
  <w:style w:type="character" w:customStyle="1" w:styleId="aa">
    <w:name w:val="Абзац Знак"/>
    <w:link w:val="a9"/>
    <w:uiPriority w:val="99"/>
    <w:locked/>
    <w:rsid w:val="001E53F8"/>
    <w:rPr>
      <w:rFonts w:ascii="Arial" w:hAnsi="Arial" w:cs="Arial"/>
      <w:color w:val="000000"/>
      <w:sz w:val="32"/>
      <w:szCs w:val="32"/>
      <w:shd w:val="clear" w:color="auto" w:fill="FFFFFF"/>
      <w:lang w:val="ru-RU" w:eastAsia="ru-RU"/>
    </w:rPr>
  </w:style>
  <w:style w:type="paragraph" w:customStyle="1" w:styleId="Style30">
    <w:name w:val="Style30"/>
    <w:basedOn w:val="Normal"/>
    <w:uiPriority w:val="99"/>
    <w:rsid w:val="001E53F8"/>
    <w:pPr>
      <w:autoSpaceDE w:val="0"/>
      <w:autoSpaceDN w:val="0"/>
      <w:adjustRightInd w:val="0"/>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7</Pages>
  <Words>3018</Words>
  <Characters>17207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Норильск</dc:title>
  <dc:subject/>
  <dc:creator>Пользователь Windows</dc:creator>
  <cp:keywords/>
  <dc:description/>
  <cp:lastModifiedBy>Julia</cp:lastModifiedBy>
  <cp:revision>3</cp:revision>
  <dcterms:created xsi:type="dcterms:W3CDTF">2020-04-05T10:54:00Z</dcterms:created>
  <dcterms:modified xsi:type="dcterms:W3CDTF">2020-04-05T10:57:00Z</dcterms:modified>
</cp:coreProperties>
</file>