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1B7" w:rsidRDefault="009871B7">
      <w:pPr>
        <w:pStyle w:val="BodyText"/>
        <w:rPr>
          <w:b/>
          <w:bCs/>
        </w:rPr>
      </w:pPr>
      <w:r>
        <w:rPr>
          <w:b/>
          <w:bCs/>
        </w:rPr>
        <w:t>ЧЕРЕМХОВО</w:t>
      </w:r>
    </w:p>
    <w:p w:rsidR="009871B7" w:rsidRDefault="009871B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9871B7" w:rsidRDefault="009871B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наиболее значительное удалось сделать в 2012 году.</w:t>
      </w:r>
    </w:p>
    <w:p w:rsidR="009871B7" w:rsidRDefault="009871B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1). Работа с общественными объединениями граждан.</w:t>
      </w:r>
    </w:p>
    <w:p w:rsidR="009871B7" w:rsidRDefault="009871B7">
      <w:pPr>
        <w:pStyle w:val="ListParagraph"/>
        <w:ind w:left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Реестр общественных объединений, осуществляющих свою деятельность на территории города Черемхово, по состоянию на 1 января 2013 года, включает 83 организации (без учёта профессиональных союзов).</w:t>
      </w:r>
    </w:p>
    <w:p w:rsidR="009871B7" w:rsidRDefault="009871B7">
      <w:pPr>
        <w:pStyle w:val="ListParagraph"/>
        <w:ind w:left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Среди них:</w:t>
      </w:r>
    </w:p>
    <w:p w:rsidR="009871B7" w:rsidRDefault="009871B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- 5 отделений политический партий;</w:t>
      </w:r>
    </w:p>
    <w:p w:rsidR="009871B7" w:rsidRDefault="009871B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- 8 религиозных организаций (конфессий);</w:t>
      </w:r>
    </w:p>
    <w:p w:rsidR="009871B7" w:rsidRDefault="009871B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- 5 национальных объединений граждан (из них 1 национально-культурная автономия);</w:t>
      </w:r>
    </w:p>
    <w:p w:rsidR="009871B7" w:rsidRDefault="009871B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- 10 организаций для ветеранов и пенсионеров;</w:t>
      </w:r>
    </w:p>
    <w:p w:rsidR="009871B7" w:rsidRDefault="009871B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- 9 молодёжных организаций;</w:t>
      </w:r>
    </w:p>
    <w:p w:rsidR="009871B7" w:rsidRDefault="009871B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- 6 организаций инвалидов;</w:t>
      </w:r>
    </w:p>
    <w:p w:rsidR="009871B7" w:rsidRDefault="009871B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- 4 организации предпринимателей;</w:t>
      </w:r>
    </w:p>
    <w:p w:rsidR="009871B7" w:rsidRDefault="009871B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 спортивные организации;</w:t>
      </w:r>
    </w:p>
    <w:p w:rsidR="009871B7" w:rsidRDefault="009871B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 организация по защите животных;</w:t>
      </w:r>
    </w:p>
    <w:p w:rsidR="009871B7" w:rsidRDefault="009871B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- 5 фондов и другие.</w:t>
      </w:r>
    </w:p>
    <w:p w:rsidR="009871B7" w:rsidRDefault="009871B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Управлением делами администрации, отделом по организационной работе и контролю постоянно ведётся работа по содействию инициативным группам граждан в создании общественных объединений граждан.</w:t>
      </w:r>
    </w:p>
    <w:p w:rsidR="009871B7" w:rsidRDefault="009871B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города реализуется муниципальная Программа «Взаимодействие администрации города Черемхово с общественными объединениями граждан, некоммерческими организациями, территориальными общественными самоуправлениями» на 2011-2015 годы, предусматривающая поддержку общественно-значимой деятельности, а также проведение комплекса мероприятий в целях развития институтов гражданского общества для решения актуальных вопросов городского сообщества и достижения партнёрских взаимоотношений населения и власти. В 2012 году распределение средств между общественными организациями в рамках Программы утверждено постановлением администрации от 18 апреля 2012 года № 287 « О поддержке общественно значимой деятельности социально ориентированных общественных объединений граждан, действующих на территории муниципального образования «город Черемхово» в 2012 году».</w:t>
      </w:r>
    </w:p>
    <w:p w:rsidR="009871B7" w:rsidRDefault="009871B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Продолжена работа по заключению соглашений о сотрудничестве между администрацией города и общественными объединениями, осуществляющими свою деятельность на территории города Черемхово.</w:t>
      </w:r>
    </w:p>
    <w:p w:rsidR="009871B7" w:rsidRDefault="009871B7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настоящее время в администрации Черемхово зарегистрировано 36 активных социально ориентированных общественных объединений, которые являются связующим звеном между администрацией и населением.</w:t>
      </w:r>
    </w:p>
    <w:p w:rsidR="009871B7" w:rsidRDefault="009871B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Работает актив общественности города Черемхово, в состав которого вошли руководители общественных объединений граждан, представители Общественного совета при мэре города и старосты отдаленных поселков. Актив общественности принимает участие как в особо значимых мероприятиях, проводимых на территории города (предвыборные кампании, публичные слушания, встречи с общественностью, и др.), так и в рабочих совещаниях (расширенные аппаратные совещания, заседания Думы города, административного совета и т.п.).</w:t>
      </w:r>
    </w:p>
    <w:p w:rsidR="009871B7" w:rsidRDefault="009871B7">
      <w:pPr>
        <w:pStyle w:val="NoSpacing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 2012 году администрация города Черемхово принимала участие в конкурсе целевых программ муниципальных образований Иркутской области, направленных на поддержку социально ориентированных некоммерческих организаций. </w:t>
      </w:r>
      <w:r>
        <w:rPr>
          <w:rFonts w:ascii="Times New Roman" w:hAnsi="Times New Roman" w:cs="Times New Roman"/>
          <w:sz w:val="28"/>
          <w:szCs w:val="28"/>
          <w:lang w:eastAsia="ru-RU"/>
        </w:rPr>
        <w:t>В ноябре 2012 года в Правительстве Иркутской области подведены итоги регионального конкурса муниципальных программ, направленных на поддержку общественных организаций. Город Черемхово с большим отрывом опередил все 11 территорий-конкурсантов, в т.ч. Иркутск и Ангарск, традиционно отличающихся высокой активностью.</w:t>
      </w:r>
    </w:p>
    <w:p w:rsidR="009871B7" w:rsidRDefault="009871B7">
      <w:pPr>
        <w:pStyle w:val="NoSpacing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2012 году был проведен конкурс социально значимых проектов на соискание грантов муниципального образования «город Черемхово». Подведение итогов конкурса состоялось в преддверии празднования Дня города в августе 2013 года.</w:t>
      </w:r>
    </w:p>
    <w:p w:rsidR="009871B7" w:rsidRDefault="009871B7">
      <w:pPr>
        <w:pStyle w:val="NoSpacing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Победители конкурса:</w:t>
      </w:r>
    </w:p>
    <w:p w:rsidR="009871B7" w:rsidRDefault="009871B7">
      <w:pPr>
        <w:pStyle w:val="NoSpacing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общественная организация по защите животных и птиц «Добрая планета», предложившая сразу два проекта на соискание грантов – для приобретения оборудования для занятий иппотерапией с детьми, больными ДЦП и создания площадки для дрессировки и воспитания собак и получили 35 тыс. руб. и 20 тыс. рублей соответственно;</w:t>
      </w:r>
    </w:p>
    <w:p w:rsidR="009871B7" w:rsidRDefault="009871B7">
      <w:pPr>
        <w:pStyle w:val="NoSpacing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общественная организация «Ветераны культуры» совместно с ЦБС, предложившие проект на соискание гранта для приобретения оборудования для передвижной выставки «Драматург на все времена» к 75-летию А. Вампилова и получили 20 тыс. руб.</w:t>
      </w:r>
    </w:p>
    <w:p w:rsidR="009871B7" w:rsidRDefault="009871B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Общественная организация инвалидов и потребителей «Феникс», предложившая проект на соискание гранта для приобретения компьютера для обучения компьютерной грамоте лиц с ограниченными возможностями и получила 25 тыс. руб.</w:t>
      </w:r>
    </w:p>
    <w:p w:rsidR="009871B7" w:rsidRDefault="009871B7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28 ноября 2012 года в администрации прошел семинар с социально ориентированными некоммерческими организациями города. Участие в мероприятии приняли представители Правительства Иркутской области, Министерства юстиций, фонда «Возрождение Земли Сибирской» и более 120 общественников.</w:t>
      </w:r>
    </w:p>
    <w:p w:rsidR="009871B7" w:rsidRDefault="009871B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декабря 2012 года в городе Черемхово проведен Территориальный семинар по инициативе областного Женского Совета с участием представителя Уполномоченного по правам ребенка Иркутской области, Уполномоченного по правам человека Иркутской области.</w:t>
      </w:r>
    </w:p>
    <w:p w:rsidR="009871B7" w:rsidRDefault="009871B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по организационной работе и контролю управления делами администрации продолжает взаимодействие с религиозными объединениями граждан. В настоящее время наиболее тесное сотрудничество достигнуто с традиционными конфессиями – Русской православной церковью и обществом мусульман.</w:t>
      </w:r>
    </w:p>
    <w:p w:rsidR="009871B7" w:rsidRDefault="009871B7">
      <w:pPr>
        <w:pStyle w:val="BodyText2"/>
      </w:pPr>
      <w:r>
        <w:t>Продолжает свою работу Общественный Совет при мэре города, в состав которого в настоящее время входят 12 представителей различных общественных объединений, действующих на территории города.</w:t>
      </w:r>
    </w:p>
    <w:p w:rsidR="009871B7" w:rsidRDefault="009871B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заседаниях Общественного Совета были рассмотрены вопросы:</w:t>
      </w:r>
    </w:p>
    <w:p w:rsidR="009871B7" w:rsidRDefault="009871B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 выдвижении общественных инициатив;</w:t>
      </w:r>
    </w:p>
    <w:p w:rsidR="009871B7" w:rsidRDefault="009871B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 общественной инициативе по вывозу мышьяка на территорию Черемховского района;</w:t>
      </w:r>
    </w:p>
    <w:p w:rsidR="009871B7" w:rsidRDefault="009871B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 плане работы Общественного Совета на 2013 год;</w:t>
      </w:r>
    </w:p>
    <w:p w:rsidR="009871B7" w:rsidRDefault="009871B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 внесении изменений в состав Общественного Совета.</w:t>
      </w:r>
    </w:p>
    <w:p w:rsidR="009871B7" w:rsidRDefault="009871B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председательством управляющего делами администрации - заместителя мэра города Г.А. Поповой действует комиссия по массовым мероприятиям, которая рассматривает все уведомления о проведении публичных мероприятий на территории города. На заседаниях комиссии были рассмотрены уведомления политических партий о проведении:</w:t>
      </w:r>
    </w:p>
    <w:p w:rsidR="009871B7" w:rsidRDefault="009871B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мая 2012 года - митинга, посвященного Дню весны и труда;</w:t>
      </w:r>
    </w:p>
    <w:p w:rsidR="009871B7" w:rsidRDefault="009871B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мая 2012 года - пикета об информировании программы партии Справедливая Россия и о жилищных проблемах;</w:t>
      </w:r>
    </w:p>
    <w:p w:rsidR="009871B7" w:rsidRDefault="009871B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 мая 2012 года - пикета, посвященного празднованию 90-летию Всесоюзной Пионерской организации имени В.И. Ленина;</w:t>
      </w:r>
    </w:p>
    <w:p w:rsidR="009871B7" w:rsidRDefault="009871B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 мая 2012 года - митинга, посвященного празднованию 94-ой годовщины Пограничных войск России;</w:t>
      </w:r>
    </w:p>
    <w:p w:rsidR="009871B7" w:rsidRDefault="009871B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 сентября 2012 года - пикета в рамках акции протеста против роста тарифов на услуги ЖКХ и несогласия с проводимыми социально- экономическими реформами;</w:t>
      </w:r>
    </w:p>
    <w:p w:rsidR="009871B7" w:rsidRDefault="009871B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ноября 2012 года - митинга, посвященного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95-летию Великой Октябрьской социалистической революции. </w:t>
      </w:r>
    </w:p>
    <w:p w:rsidR="009871B7" w:rsidRDefault="009871B7">
      <w:pPr>
        <w:pStyle w:val="BodyText2"/>
      </w:pPr>
      <w:r>
        <w:t>Одним из направлений деятельности отдела является работа с Почётными гражданами города Черемхово - людьми, внёсшими значительный вклад в развитие города и прославившими его своими личными достижениями. В основном, это граждане преклонного возраста, которым администрацией города оказывается помощь.</w:t>
      </w:r>
    </w:p>
    <w:p w:rsidR="009871B7" w:rsidRDefault="009871B7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2012 году в Положение о Почетных гражданах города Черемхово внесены поправки в части предоставления бытовых услуг на дому одиноким Почетным гражданам, нуждающимся в постоянном и постороннем уходе.</w:t>
      </w:r>
    </w:p>
    <w:p w:rsidR="009871B7" w:rsidRDefault="009871B7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Решением Думы города Черемхово от 29 декабря 2012 года звание Почетный гражданин присвоены Зюбину В.П., Смагину В.П. </w:t>
      </w:r>
    </w:p>
    <w:p w:rsidR="009871B7" w:rsidRDefault="009871B7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На 1 января 2013 года численность Почётных граждан города Черемхово составляет 13 человек.</w:t>
      </w:r>
    </w:p>
    <w:p w:rsidR="009871B7" w:rsidRDefault="009871B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1). Работа по развитию территориального общественного самоуправления.</w:t>
      </w:r>
    </w:p>
    <w:p w:rsidR="009871B7" w:rsidRDefault="009871B7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Территориальное общественное самоуправление в городе Черемхово представлено институтом старост и домовыми комитетами. В отдалённых от центра города посёлках избраны 16 старост, которые осуществляют свою деятельность на основании соглашения о сотрудничестве с администрацией города Черемхово, в многоквартирных домах города избрано 585 домовых комитетов.</w:t>
      </w:r>
    </w:p>
    <w:p w:rsidR="009871B7" w:rsidRDefault="009871B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Совместная работа со старостами ведётся постоянно, циклограммой работы администрации города проводятся встречи мэра города со старостами посёлков. Аналогичные формы работы будут использованы и в отношении представителей многоквартирных домов.</w:t>
      </w:r>
    </w:p>
    <w:p w:rsidR="009871B7" w:rsidRDefault="009871B7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За 2012 год проведено 3 встречи мэра города со старостами отдалённых посёлков:</w:t>
      </w:r>
    </w:p>
    <w:p w:rsidR="009871B7" w:rsidRDefault="009871B7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15 февраля 2012 года рассмотрены вопросы:</w:t>
      </w:r>
      <w:r>
        <w:rPr>
          <w:rFonts w:cs="Times New Roman"/>
          <w:sz w:val="28"/>
          <w:szCs w:val="28"/>
          <w:u w:val="single"/>
        </w:rPr>
        <w:t xml:space="preserve"> </w:t>
      </w:r>
      <w:r>
        <w:rPr>
          <w:rFonts w:cs="Times New Roman"/>
          <w:sz w:val="28"/>
          <w:szCs w:val="28"/>
        </w:rPr>
        <w:t>обращение мэра города В.А. Семёнова об участии старост посёлков в активизации жителей города и реализации своих избирательных прав; об оказании содействия участковым избирательным комиссиям в подготовке и проведении выборов Президента Российской Федерации; о ходе реализации Городской целевой программы «Поддержка отдалённых посёлков города Черемхово» на 2011-2013 г.г. (выполненные мероприятия и планы управляющих компаний на 2012 год).</w:t>
      </w:r>
    </w:p>
    <w:p w:rsidR="009871B7" w:rsidRDefault="009871B7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27 июня 2012 года рассмотрены вопросы: о выполнении постановления администрации от 29.12.2010 № 972 «Об утверждении городской целевой Программы «Поддержка отдаленных поселков города Черемхово» на 2011-2013г.г.».</w:t>
      </w:r>
    </w:p>
    <w:p w:rsidR="009871B7" w:rsidRDefault="009871B7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20 декабря 2012 года рассмотрен вопрос: по направлениям расходования финансовой поддержки из средств местного бюджета.</w:t>
      </w:r>
    </w:p>
    <w:p w:rsidR="009871B7" w:rsidRDefault="009871B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межсовещательный период работу со старостами в текущем режиме ведёт управление делами администрации, отдел по организационной работе и контролю, оказывая организационную, консультационную и методическую помощь в решении большого круга вопросов.</w:t>
      </w:r>
    </w:p>
    <w:p w:rsidR="009871B7" w:rsidRDefault="009871B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2012 году поддержка ТОСов осуществляется в соответствии с муниципальной Программой «Взаимодействие администрации города Черемхово с общественными объединениями граждан, некоммерческими организациями, территориальными общественными самоуправлениями» на 2011-2015 годы, кроме того, распределение средств поддержки общественно значимой деятельности ТОСов в 2012 – 2013 годах утверждено постановлением администрации города от 8 октября 2012 года № 768.</w:t>
      </w:r>
    </w:p>
    <w:p w:rsidR="009871B7" w:rsidRDefault="009871B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Средства в размере 1 900 тыс. рублей израсходованы на: </w:t>
      </w:r>
    </w:p>
    <w:p w:rsidR="009871B7" w:rsidRDefault="009871B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подвоз воды в поселок Ершовка, Трудовой;</w:t>
      </w:r>
    </w:p>
    <w:p w:rsidR="009871B7" w:rsidRDefault="009871B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установку светильников по ул. Аэродромная и Степная в поселке Жаргон;</w:t>
      </w:r>
    </w:p>
    <w:p w:rsidR="009871B7" w:rsidRDefault="009871B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грейдирование улиц Аларская и Аэродромная в поселке Жаргон;</w:t>
      </w:r>
    </w:p>
    <w:p w:rsidR="009871B7" w:rsidRDefault="009871B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установку детской площадки в поселке Жаргон;</w:t>
      </w:r>
    </w:p>
    <w:p w:rsidR="009871B7" w:rsidRDefault="009871B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ремонт жилого фонда в поселке Штольня;</w:t>
      </w:r>
    </w:p>
    <w:p w:rsidR="009871B7" w:rsidRDefault="009871B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отсыпку и грейдирование дороги по ул. Спартаковская в поселке Штольня;</w:t>
      </w:r>
    </w:p>
    <w:p w:rsidR="009871B7" w:rsidRDefault="009871B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обслуживание водонапорной башни в поселке Трудовой;</w:t>
      </w:r>
    </w:p>
    <w:p w:rsidR="009871B7" w:rsidRDefault="009871B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вывоз несанкционированных свалок мусора из всех поселков;</w:t>
      </w:r>
    </w:p>
    <w:p w:rsidR="009871B7" w:rsidRDefault="009871B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санитарную уборку территорий во всех поселках;</w:t>
      </w:r>
    </w:p>
    <w:p w:rsidR="009871B7" w:rsidRDefault="009871B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выплаты старостам поселков; оплату карт сотовой связи.</w:t>
      </w:r>
    </w:p>
    <w:p w:rsidR="009871B7" w:rsidRDefault="009871B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2). Работа по обращениям граждан.</w:t>
      </w:r>
    </w:p>
    <w:p w:rsidR="009871B7" w:rsidRDefault="009871B7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Важным аспектом деятельности администрации города Черемхово является работа с обращениями граждан. </w:t>
      </w:r>
    </w:p>
    <w:p w:rsidR="009871B7" w:rsidRDefault="009871B7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 2012 году в этом направлении ставились следующие задачи:</w:t>
      </w:r>
    </w:p>
    <w:p w:rsidR="009871B7" w:rsidRDefault="009871B7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совершенствование форм и методов работы с обращениями граждан; </w:t>
      </w:r>
    </w:p>
    <w:p w:rsidR="009871B7" w:rsidRDefault="009871B7">
      <w:pPr>
        <w:pStyle w:val="ListParagraph"/>
        <w:ind w:left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поиск новых приемов реализации волнующих жителей вопросов;</w:t>
      </w:r>
    </w:p>
    <w:p w:rsidR="009871B7" w:rsidRDefault="009871B7">
      <w:pPr>
        <w:pStyle w:val="ListParagraph"/>
        <w:ind w:left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достижение качества работы по своевременному реагированию на обращения граждан на основе демократичности, доступности, гласности, законности, контроля за своевременностью и полнотой рассмотрения; </w:t>
      </w:r>
    </w:p>
    <w:p w:rsidR="009871B7" w:rsidRDefault="009871B7">
      <w:pPr>
        <w:pStyle w:val="ListParagraph"/>
        <w:ind w:left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оптимизация форм приема граждан по личным вопросам при мэре, заместителях мэра города;</w:t>
      </w:r>
    </w:p>
    <w:p w:rsidR="009871B7" w:rsidRDefault="009871B7">
      <w:pPr>
        <w:pStyle w:val="ListParagraph"/>
        <w:ind w:left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разработка эффективной системы контроля за исполнением обращений граждан;</w:t>
      </w:r>
    </w:p>
    <w:p w:rsidR="009871B7" w:rsidRDefault="009871B7">
      <w:pPr>
        <w:pStyle w:val="ListParagraph"/>
        <w:ind w:left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вовлечение в процесс работы с обращениями граждан депутатов Думы города.</w:t>
      </w:r>
    </w:p>
    <w:p w:rsidR="009871B7" w:rsidRDefault="009871B7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Работа с обращениями граждан осуществляется в соответствии с </w:t>
      </w:r>
      <w:r>
        <w:rPr>
          <w:sz w:val="28"/>
          <w:szCs w:val="28"/>
        </w:rPr>
        <w:t xml:space="preserve">Федеральным законом от 02.05.2006 № 59-ФЗ «О порядке рассмотрения обращений граждан Российской Федерации», Положением «О порядке и сроках рассмотрения обращений граждан в администрации города Черемхово, утвержденным распоряжением мэра города от 8 июня 2006 года № 18, </w:t>
      </w:r>
      <w:r>
        <w:rPr>
          <w:rStyle w:val="Emphasis"/>
          <w:i w:val="0"/>
          <w:iCs w:val="0"/>
          <w:sz w:val="28"/>
          <w:szCs w:val="28"/>
        </w:rPr>
        <w:t>административным регламентом по предоставлению муниципальной услуги «</w:t>
      </w:r>
      <w:r>
        <w:rPr>
          <w:sz w:val="28"/>
          <w:szCs w:val="28"/>
        </w:rPr>
        <w:t>Прием и рассмотрение письменных и устных обращений граждан</w:t>
      </w:r>
      <w:r>
        <w:rPr>
          <w:rStyle w:val="Emphasis"/>
          <w:i w:val="0"/>
          <w:iCs w:val="0"/>
          <w:sz w:val="28"/>
          <w:szCs w:val="28"/>
        </w:rPr>
        <w:t xml:space="preserve">» </w:t>
      </w:r>
      <w:r>
        <w:rPr>
          <w:sz w:val="28"/>
          <w:szCs w:val="28"/>
        </w:rPr>
        <w:t>и направлена на оказание конкретной практической помощи заявителям и на своевременное разрешение их вопросов.</w:t>
      </w:r>
    </w:p>
    <w:p w:rsidR="009871B7" w:rsidRDefault="009871B7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2012 году в администрацию города Черемхово поступило 2022 обращения граждан</w:t>
      </w:r>
      <w:r>
        <w:rPr>
          <w:sz w:val="28"/>
          <w:szCs w:val="28"/>
        </w:rPr>
        <w:t>, в том числе 1347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человек обратились с письменными заявлениями, 675 человек записывались на личный прием. По сравнению с 2011 годом количество обращений снизилось на 5%, но увеличилось количество обращений, поступивших из органов государственной власти, на 1%.</w:t>
      </w:r>
    </w:p>
    <w:p w:rsidR="009871B7" w:rsidRDefault="009871B7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Анализ поступивших обращений показывает, что наиболее актуальными для города продолжают оставаться:</w:t>
      </w:r>
    </w:p>
    <w:p w:rsidR="009871B7" w:rsidRDefault="009871B7">
      <w:pPr>
        <w:pStyle w:val="BodyText"/>
        <w:jc w:val="both"/>
        <w:rPr>
          <w:color w:val="000000"/>
        </w:rPr>
      </w:pPr>
      <w:r>
        <w:t xml:space="preserve">- вопросы, связанные с улучшением жилищных условий; </w:t>
      </w:r>
      <w:r>
        <w:rPr>
          <w:color w:val="000000"/>
        </w:rPr>
        <w:t xml:space="preserve">по вопросу </w:t>
      </w:r>
      <w:r>
        <w:t>улучшения жилищных условий поступило 763 обращения или 37,8%</w:t>
      </w:r>
      <w:r>
        <w:rPr>
          <w:color w:val="000000"/>
        </w:rPr>
        <w:t xml:space="preserve">, </w:t>
      </w:r>
      <w:r>
        <w:t>из них 7% обращений от детей-сирот и детей, оставшихся без попечения родителей, предоставление жилья которым обеспечивается посредством выделения субсидии из федерального бюджета;</w:t>
      </w:r>
    </w:p>
    <w:p w:rsidR="009871B7" w:rsidRDefault="009871B7">
      <w:pPr>
        <w:pStyle w:val="BodyText"/>
        <w:jc w:val="both"/>
        <w:rPr>
          <w:color w:val="000000"/>
        </w:rPr>
      </w:pPr>
      <w:r>
        <w:rPr>
          <w:color w:val="000000"/>
        </w:rPr>
        <w:t xml:space="preserve">- вопросы, связанные с </w:t>
      </w:r>
      <w:r>
        <w:t>содержанием жилого фонда -10,3%;</w:t>
      </w:r>
    </w:p>
    <w:p w:rsidR="009871B7" w:rsidRDefault="009871B7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 благоустройством – 9,6%; </w:t>
      </w:r>
    </w:p>
    <w:p w:rsidR="009871B7" w:rsidRDefault="009871B7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 также, граждан волновала проблема отсутствия мест в детских садах. </w:t>
      </w:r>
    </w:p>
    <w:p w:rsidR="009871B7" w:rsidRDefault="009871B7">
      <w:pPr>
        <w:pStyle w:val="BodyText"/>
        <w:jc w:val="both"/>
      </w:pPr>
      <w:r>
        <w:t>Как положительный фактор, по-прежнему отмечаем изменение характера обращений граждан: в 5% обращений звучат предложения в виде рекомендаций органам власти, которые выражают не личный (частный), а публичный интерес их авторов.</w:t>
      </w:r>
    </w:p>
    <w:p w:rsidR="009871B7" w:rsidRDefault="009871B7">
      <w:pPr>
        <w:pStyle w:val="BodyText"/>
        <w:jc w:val="both"/>
      </w:pPr>
      <w:r>
        <w:t>Продолжается совершенствование форм и методов работы с обращениями граждан, поиск новых приемов реализации волнующих жителей вопросов.</w:t>
      </w:r>
    </w:p>
    <w:p w:rsidR="009871B7" w:rsidRDefault="009871B7">
      <w:pPr>
        <w:pStyle w:val="BodyText"/>
        <w:jc w:val="both"/>
      </w:pPr>
      <w:r>
        <w:t>В практике работы администрации продолжают использоваться такие формы работы, как проведение Дней контроля при мэре города, выездные Дни контроля с участием заявителей и депутатов городской Думы. На них за 2012 год рассмотрено 259 обращений граждан. Это - 12,8% от всех обращений, поступивших в администрацию за отчетный период.</w:t>
      </w:r>
    </w:p>
    <w:p w:rsidR="009871B7" w:rsidRDefault="009871B7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Информация о результатах рассмотрения этих обращений размещается в СМИ (газеты, радио, телевидение). И по линии депутатской деятельности ведется информирование граждан и контроль за исполнением сроков, с заполнением контрольных талонов после проверки исполнения.</w:t>
      </w:r>
    </w:p>
    <w:p w:rsidR="009871B7" w:rsidRDefault="009871B7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Позитивным моментом этой формы работы явилось сокращение сроков исполнения обращений граждан. Практически 9 % всех обращений граждан рассматривается в течение 3 дней, 16,6% - в течение 10 дней и имеет положительное решение.</w:t>
      </w:r>
    </w:p>
    <w:p w:rsidR="009871B7" w:rsidRDefault="009871B7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Наиболее востребованной формой обращения у граждан остается письменное обращение, переданное лично в администрацию – более 31% обращений. </w:t>
      </w:r>
      <w:r>
        <w:rPr>
          <w:rFonts w:cs="Times New Roman"/>
          <w:sz w:val="28"/>
          <w:szCs w:val="28"/>
        </w:rPr>
        <w:t>Установленный в фойе администрации ящик для письменных обращений граждан к мэру, по достоинству оцененный жителями города, используется, по-прежнему, активно. 20% от всех обращений поступает ежедневно именно через ящик.</w:t>
      </w:r>
      <w:r>
        <w:rPr>
          <w:rFonts w:cs="Times New Roman"/>
          <w:color w:val="000000"/>
          <w:sz w:val="28"/>
          <w:szCs w:val="28"/>
        </w:rPr>
        <w:t xml:space="preserve"> </w:t>
      </w:r>
    </w:p>
    <w:p w:rsidR="009871B7" w:rsidRDefault="009871B7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Популярность электронной почты набирает обороты - это один из новых способов взаимосвязи органов местного самоуправления и населения города, и, как показывает практика, востребованный способ. В 2012 году динамику цифр подтверждает показатель - 20% от общего количества обращений граждан.</w:t>
      </w:r>
    </w:p>
    <w:p w:rsidR="009871B7" w:rsidRDefault="009871B7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По-прежнему, при работе с обращениями граждан учитываются обращения, поступившие в ходе публичных процедур (встречи и собрания с жителями, коллективами организаций и т.п.) по различным направлениям деятельности (по социальным вопросам, ремонта жилого фонда, благоустройству и другим).</w:t>
      </w:r>
    </w:p>
    <w:p w:rsidR="009871B7" w:rsidRDefault="009871B7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Удалось добиться повышения качества исполнительской дисциплины всех служб, занимающихся исполнением поручений по обращениям граждан.</w:t>
      </w:r>
    </w:p>
    <w:p w:rsidR="009871B7" w:rsidRDefault="009871B7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Данная задача приоритетна и на очередной 2013 год.</w:t>
      </w:r>
    </w:p>
    <w:p w:rsidR="009871B7" w:rsidRDefault="009871B7">
      <w:pPr>
        <w:pStyle w:val="ListParagraph"/>
        <w:ind w:left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Какие успехи и достижения коллег из других городов Вы особо отметили?</w:t>
      </w:r>
    </w:p>
    <w:p w:rsidR="009871B7" w:rsidRDefault="009871B7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Опыт работы городов - Новосибирск, Томск, Иркутск.</w:t>
      </w:r>
    </w:p>
    <w:p w:rsidR="009871B7" w:rsidRDefault="009871B7">
      <w:pPr>
        <w:pStyle w:val="ListParagraph"/>
        <w:ind w:left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Какие наиболее трудные проблемы не удалось решить в 2012 году?</w:t>
      </w:r>
    </w:p>
    <w:p w:rsidR="009871B7" w:rsidRDefault="009871B7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Регистрация органа ТОС В качестве юридического лица.</w:t>
      </w:r>
    </w:p>
    <w:p w:rsidR="009871B7" w:rsidRDefault="009871B7">
      <w:pPr>
        <w:pStyle w:val="ListParagraph"/>
        <w:ind w:left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Какие задачи стоят в 2013 году?</w:t>
      </w:r>
    </w:p>
    <w:p w:rsidR="009871B7" w:rsidRDefault="009871B7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1. Расширение и совершенствование системы общественного территориального самоуправления. Организация работы общественных территориальных центров. </w:t>
      </w:r>
    </w:p>
    <w:p w:rsidR="009871B7" w:rsidRDefault="009871B7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 Разработка уставов территориальных общественных центров.</w:t>
      </w:r>
    </w:p>
    <w:p w:rsidR="009871B7" w:rsidRDefault="009871B7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3. Создание условий для активизации социально-значимых инициатив общественных объединений, некоммерческих организаций, ТОС;</w:t>
      </w:r>
    </w:p>
    <w:p w:rsidR="009871B7" w:rsidRDefault="009871B7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4. Создание дополнительной мотивации граждан на самоорганизацию по месту жительства.</w:t>
      </w:r>
    </w:p>
    <w:p w:rsidR="009871B7" w:rsidRDefault="009871B7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5. Формирование единого информационного пространства о социально значимой деятельности общественных объединений, некоммерческих организаций, ТОС.</w:t>
      </w:r>
    </w:p>
    <w:p w:rsidR="009871B7" w:rsidRDefault="009871B7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6. Укрепление связи с общественными организациями, политическими партиями, движениями, СМИ и представителями территориальных общественных самоуправлений (старост), координация их работы.</w:t>
      </w:r>
    </w:p>
    <w:p w:rsidR="009871B7" w:rsidRDefault="009871B7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7. Расширение межмуниципального сотрудничества.</w:t>
      </w:r>
    </w:p>
    <w:p w:rsidR="009871B7" w:rsidRDefault="009871B7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8. Развитие межнациональных отношений, пропаганда и воспитание толерантности в области межнациональных и этноконфессиональных отношений.</w:t>
      </w:r>
    </w:p>
    <w:p w:rsidR="009871B7" w:rsidRDefault="009871B7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9. Совершенствование работы по подготовке и сдаче муниципальных правовых нормативных актов для включения в федеральный регистр.</w:t>
      </w:r>
    </w:p>
    <w:p w:rsidR="009871B7" w:rsidRDefault="009871B7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10. Внедрение новых форм и методов работы по контролю за выполнением муниципальных правовых нормативных актов, создание эффективной системы контроля. </w:t>
      </w:r>
    </w:p>
    <w:p w:rsidR="009871B7" w:rsidRDefault="009871B7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11. Разработка новых форм и методов работы по своевременному реагированию на обращения граждан на основе демократичности, доступности, гласности, законности, контроля за своевременностью и полнотой рассмотрения. </w:t>
      </w:r>
    </w:p>
    <w:p w:rsidR="009871B7" w:rsidRDefault="009871B7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12. Оптимизация форм приема граждан по личным вопросам при мэре, заместителях мэра города.</w:t>
      </w:r>
    </w:p>
    <w:p w:rsidR="009871B7" w:rsidRDefault="009871B7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13. Изучение, обобщение и распространение опыта работы отдела, подготовка информационных материалов по вопросам общественного территориального самоуправления, рассмотрения обращений граждан и контроля за исполнением поручений мэра города.</w:t>
      </w:r>
    </w:p>
    <w:p w:rsidR="009871B7" w:rsidRDefault="009871B7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14. Разработка методического материала по вопросам организации делопроизводства, контроля, рассмотрения обращений граждан и иным вопросам в рамках компетенции отдела.</w:t>
      </w:r>
    </w:p>
    <w:p w:rsidR="009871B7" w:rsidRDefault="009871B7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15. Мониторинг деятельности администрации с выработкой методики, ориентированной на результат.</w:t>
      </w:r>
    </w:p>
    <w:p w:rsidR="009871B7" w:rsidRDefault="009871B7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16. Планирование работы администрации города Черемхово.</w:t>
      </w:r>
    </w:p>
    <w:p w:rsidR="009871B7" w:rsidRDefault="009871B7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17. Подготовка отчетов о деятельности администрации. </w:t>
      </w:r>
    </w:p>
    <w:p w:rsidR="009871B7" w:rsidRDefault="009871B7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18. Участие в областном конкурсе «Лучшее муниципальное образование».</w:t>
      </w:r>
    </w:p>
    <w:p w:rsidR="009871B7" w:rsidRDefault="009871B7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19. Внедрение новых методов работы в пределах компетенции отдела.</w:t>
      </w:r>
    </w:p>
    <w:p w:rsidR="009871B7" w:rsidRDefault="009871B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Какую помощь и содействие может оказать АСДГ в решении стоящих проблем?</w:t>
      </w:r>
    </w:p>
    <w:p w:rsidR="009871B7" w:rsidRDefault="009871B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Продолжить популяризацию деятельности наиболее активных СОНО.</w:t>
      </w:r>
    </w:p>
    <w:p w:rsidR="009871B7" w:rsidRDefault="009871B7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Целесообразно проведение семинаров, совещаний с изучением опыта работы других муниципальных образований с обращениями граждан, по совершенствованию системы территориального общественного самоуправления.</w:t>
      </w:r>
    </w:p>
    <w:sectPr w:rsidR="009871B7" w:rsidSect="009871B7">
      <w:pgSz w:w="11906" w:h="16838"/>
      <w:pgMar w:top="851" w:right="851" w:bottom="851" w:left="851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96D69"/>
    <w:multiLevelType w:val="hybridMultilevel"/>
    <w:tmpl w:val="B5EA75B6"/>
    <w:lvl w:ilvl="0" w:tplc="82C8C204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ascii="Times New Roman" w:hAnsi="Times New Roman" w:cs="Times New Roman"/>
      </w:rPr>
    </w:lvl>
  </w:abstractNum>
  <w:abstractNum w:abstractNumId="1">
    <w:nsid w:val="155D3C29"/>
    <w:multiLevelType w:val="hybridMultilevel"/>
    <w:tmpl w:val="2744CA2C"/>
    <w:lvl w:ilvl="0" w:tplc="04190011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>
    <w:nsid w:val="1EB11BC4"/>
    <w:multiLevelType w:val="hybridMultilevel"/>
    <w:tmpl w:val="7A7A16FE"/>
    <w:lvl w:ilvl="0" w:tplc="7C10DB3E">
      <w:start w:val="1"/>
      <w:numFmt w:val="upperRoman"/>
      <w:lvlText w:val="%1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3">
    <w:nsid w:val="43444FEF"/>
    <w:multiLevelType w:val="hybridMultilevel"/>
    <w:tmpl w:val="0BC848F0"/>
    <w:lvl w:ilvl="0" w:tplc="8DAC80E6">
      <w:start w:val="5"/>
      <w:numFmt w:val="decimal"/>
      <w:lvlText w:val="%1."/>
      <w:lvlJc w:val="left"/>
      <w:pPr>
        <w:ind w:left="1571" w:hanging="360"/>
      </w:pPr>
      <w:rPr>
        <w:rFonts w:ascii="Times New Roman" w:hAnsi="Times New Roman" w:cs="Times New Roman"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ascii="Times New Roman" w:hAnsi="Times New Roman" w:cs="Times New Roman"/>
      </w:rPr>
    </w:lvl>
  </w:abstractNum>
  <w:abstractNum w:abstractNumId="4">
    <w:nsid w:val="48761424"/>
    <w:multiLevelType w:val="hybridMultilevel"/>
    <w:tmpl w:val="2744CA2C"/>
    <w:lvl w:ilvl="0" w:tplc="04190011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">
    <w:nsid w:val="4C215793"/>
    <w:multiLevelType w:val="hybridMultilevel"/>
    <w:tmpl w:val="81A0681E"/>
    <w:lvl w:ilvl="0" w:tplc="04190011">
      <w:start w:val="1"/>
      <w:numFmt w:val="decimal"/>
      <w:lvlText w:val="%1)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6">
    <w:nsid w:val="4C714D10"/>
    <w:multiLevelType w:val="hybridMultilevel"/>
    <w:tmpl w:val="D952A6A6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5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1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2" w:hanging="360"/>
      </w:pPr>
      <w:rPr>
        <w:rFonts w:ascii="Wingdings" w:hAnsi="Wingdings" w:cs="Wingdings" w:hint="default"/>
      </w:rPr>
    </w:lvl>
  </w:abstractNum>
  <w:abstractNum w:abstractNumId="7">
    <w:nsid w:val="4E9F01D3"/>
    <w:multiLevelType w:val="hybridMultilevel"/>
    <w:tmpl w:val="A4E2F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50E822C2"/>
    <w:multiLevelType w:val="hybridMultilevel"/>
    <w:tmpl w:val="39AC0232"/>
    <w:lvl w:ilvl="0" w:tplc="0419000F">
      <w:start w:val="1"/>
      <w:numFmt w:val="decimal"/>
      <w:lvlText w:val="%1."/>
      <w:lvlJc w:val="left"/>
      <w:pPr>
        <w:ind w:left="143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15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87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59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431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503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75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47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7190" w:hanging="180"/>
      </w:pPr>
      <w:rPr>
        <w:rFonts w:ascii="Times New Roman" w:hAnsi="Times New Roman" w:cs="Times New Roman"/>
      </w:rPr>
    </w:lvl>
  </w:abstractNum>
  <w:abstractNum w:abstractNumId="9">
    <w:nsid w:val="58F45F67"/>
    <w:multiLevelType w:val="multilevel"/>
    <w:tmpl w:val="EBFA677A"/>
    <w:lvl w:ilvl="0">
      <w:start w:val="1"/>
      <w:numFmt w:val="decimal"/>
      <w:lvlText w:val="%1."/>
      <w:lvlJc w:val="left"/>
      <w:pPr>
        <w:ind w:left="1011" w:hanging="585"/>
      </w:pPr>
      <w:rPr>
        <w:rFonts w:ascii="Times New Roman" w:hAnsi="Times New Roman" w:cs="Times New Roman" w:hint="default"/>
        <w:i w:val="0"/>
        <w:iCs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ascii="Times New Roman" w:hAnsi="Times New Roman" w:cs="Times New Roman" w:hint="default"/>
      </w:rPr>
    </w:lvl>
  </w:abstractNum>
  <w:abstractNum w:abstractNumId="10">
    <w:nsid w:val="62A81394"/>
    <w:multiLevelType w:val="hybridMultilevel"/>
    <w:tmpl w:val="B94047E6"/>
    <w:lvl w:ilvl="0" w:tplc="04190011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DAA8FC88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1">
    <w:nsid w:val="65C57E25"/>
    <w:multiLevelType w:val="hybridMultilevel"/>
    <w:tmpl w:val="B51C608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9"/>
  </w:num>
  <w:num w:numId="7">
    <w:abstractNumId w:val="8"/>
  </w:num>
  <w:num w:numId="8">
    <w:abstractNumId w:val="7"/>
  </w:num>
  <w:num w:numId="9">
    <w:abstractNumId w:val="11"/>
  </w:num>
  <w:num w:numId="10">
    <w:abstractNumId w:val="6"/>
  </w:num>
  <w:num w:numId="11">
    <w:abstractNumId w:val="2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71B7"/>
    <w:rsid w:val="00987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Strong" w:semiHidden="0" w:unhideWhenUsed="0" w:qFormat="1"/>
    <w:lsdException w:name="Emphasis" w:semiHidden="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Pr>
      <w:rFonts w:ascii="Calibri" w:hAnsi="Calibri" w:cs="Calibri"/>
      <w:lang w:eastAsia="en-US"/>
    </w:rPr>
  </w:style>
  <w:style w:type="paragraph" w:styleId="ListParagraph">
    <w:name w:val="List Paragraph"/>
    <w:basedOn w:val="Normal"/>
    <w:uiPriority w:val="99"/>
    <w:qFormat/>
    <w:pPr>
      <w:ind w:left="720"/>
    </w:pPr>
  </w:style>
  <w:style w:type="paragraph" w:styleId="Header">
    <w:name w:val="header"/>
    <w:basedOn w:val="Normal"/>
    <w:link w:val="HeaderChar"/>
    <w:uiPriority w:val="9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Pr>
      <w:rFonts w:ascii="Times New Roman" w:hAnsi="Times New Roman" w:cs="Times New Roman"/>
      <w:b/>
      <w:bCs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BodyTextChar"/>
    <w:uiPriority w:val="99"/>
    <w:pPr>
      <w:suppressAutoHyphens/>
    </w:pPr>
    <w:rPr>
      <w:rFonts w:cs="Times New Roman"/>
      <w:sz w:val="28"/>
      <w:szCs w:val="28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rPr>
      <w:rFonts w:ascii="Times New Roman" w:hAnsi="Times New Roman" w:cs="Times New Roman"/>
      <w:sz w:val="20"/>
      <w:szCs w:val="20"/>
      <w:lang w:eastAsia="ar-SA" w:bidi="ar-SA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cs="Times New Roman"/>
    </w:rPr>
  </w:style>
  <w:style w:type="character" w:styleId="Emphasis">
    <w:name w:val="Emphasis"/>
    <w:basedOn w:val="DefaultParagraphFont"/>
    <w:uiPriority w:val="99"/>
    <w:qFormat/>
    <w:rPr>
      <w:rFonts w:ascii="Times New Roman" w:hAnsi="Times New Roman" w:cs="Times New Roman"/>
      <w:i/>
      <w:iCs/>
    </w:rPr>
  </w:style>
  <w:style w:type="paragraph" w:styleId="BodyText2">
    <w:name w:val="Body Text 2"/>
    <w:basedOn w:val="Normal"/>
    <w:link w:val="BodyText2Char"/>
    <w:uiPriority w:val="99"/>
    <w:pPr>
      <w:jc w:val="both"/>
    </w:pPr>
    <w:rPr>
      <w:rFonts w:cs="Times New Roman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871B7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119</TotalTime>
  <Pages>7</Pages>
  <Words>2515</Words>
  <Characters>14339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mihaylets</cp:lastModifiedBy>
  <cp:revision>7</cp:revision>
  <cp:lastPrinted>2013-02-27T08:17:00Z</cp:lastPrinted>
  <dcterms:created xsi:type="dcterms:W3CDTF">2013-02-27T08:13:00Z</dcterms:created>
  <dcterms:modified xsi:type="dcterms:W3CDTF">2013-05-17T09:49:00Z</dcterms:modified>
</cp:coreProperties>
</file>