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C9E" w:rsidRPr="00CC749C" w:rsidRDefault="00CC749C" w:rsidP="00CC749C">
      <w:pPr>
        <w:pStyle w:val="a3"/>
        <w:spacing w:before="0" w:beforeAutospacing="0" w:after="0"/>
        <w:jc w:val="both"/>
        <w:rPr>
          <w:b/>
          <w:sz w:val="28"/>
          <w:szCs w:val="28"/>
        </w:rPr>
      </w:pPr>
      <w:r w:rsidRPr="00CC749C">
        <w:rPr>
          <w:b/>
          <w:sz w:val="28"/>
          <w:szCs w:val="28"/>
        </w:rPr>
        <w:t>БРАТСК</w:t>
      </w:r>
    </w:p>
    <w:p w:rsidR="00B43FA8" w:rsidRPr="00CC749C" w:rsidRDefault="00CC749C" w:rsidP="00CC749C">
      <w:pPr>
        <w:pStyle w:val="1"/>
        <w:spacing w:before="0" w:after="0" w:line="240" w:lineRule="auto"/>
        <w:jc w:val="both"/>
        <w:rPr>
          <w:sz w:val="28"/>
          <w:szCs w:val="28"/>
        </w:rPr>
      </w:pPr>
      <w:r>
        <w:rPr>
          <w:sz w:val="28"/>
          <w:szCs w:val="28"/>
        </w:rPr>
        <w:t>1). В</w:t>
      </w:r>
      <w:r w:rsidR="00B43FA8" w:rsidRPr="00CC749C">
        <w:rPr>
          <w:sz w:val="28"/>
          <w:szCs w:val="28"/>
        </w:rPr>
        <w:t xml:space="preserve"> 2014 году администрацией города Братска заключено ряд соглашений о взаимодействии с надзорными органами, в сфере муниципального нормотворчества, в том числе, с органами прокуратуры. На основании данных соглашений правовой анализ проектов муниципальных правовых актов города Братска осуществляется надзорными органами на стадии предварительного согласования, что минимизирует возможность направления актов надзорного реагирования по данным вопросам. Кроме того, в рамках этих же соглашений проводится системный мониторинг муниципальных правовых</w:t>
      </w:r>
      <w:r>
        <w:rPr>
          <w:sz w:val="28"/>
          <w:szCs w:val="28"/>
        </w:rPr>
        <w:t xml:space="preserve"> актов с целью их актуализации.</w:t>
      </w:r>
    </w:p>
    <w:p w:rsidR="00B43FA8" w:rsidRPr="00CC749C" w:rsidRDefault="00B43FA8" w:rsidP="00CC749C">
      <w:pPr>
        <w:pStyle w:val="1"/>
        <w:spacing w:before="0" w:after="0" w:line="240" w:lineRule="auto"/>
        <w:jc w:val="both"/>
        <w:rPr>
          <w:sz w:val="28"/>
          <w:szCs w:val="28"/>
        </w:rPr>
      </w:pPr>
      <w:r w:rsidRPr="00CC749C">
        <w:rPr>
          <w:sz w:val="28"/>
          <w:szCs w:val="28"/>
        </w:rPr>
        <w:t>Начата работа по приведению муниципальных правовых актов города Братска в соответствие с изменениями в Земельный кодекс Российской Федерации, Гражданский кодекс Российской Федерации, Градостроительный кодекс Российской Федерации.</w:t>
      </w:r>
    </w:p>
    <w:p w:rsidR="00B43FA8" w:rsidRPr="00CC749C" w:rsidRDefault="00B43FA8" w:rsidP="00CC749C">
      <w:pPr>
        <w:pStyle w:val="1"/>
        <w:spacing w:before="0" w:after="0" w:line="240" w:lineRule="auto"/>
        <w:jc w:val="both"/>
        <w:rPr>
          <w:rFonts w:eastAsia="Arial" w:cs="Arial"/>
          <w:sz w:val="28"/>
          <w:szCs w:val="28"/>
        </w:rPr>
      </w:pPr>
      <w:proofErr w:type="gramStart"/>
      <w:r w:rsidRPr="00CC749C">
        <w:rPr>
          <w:sz w:val="28"/>
          <w:szCs w:val="28"/>
        </w:rPr>
        <w:t xml:space="preserve">В 2014 году администрацией города Братска проведена работа по внедрению в практическую деятельность администрации </w:t>
      </w:r>
      <w:r w:rsidRPr="00CC749C">
        <w:rPr>
          <w:rFonts w:eastAsia="Arial" w:cs="Arial"/>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 Бюджетного кодекса Российской Федерации (в части осуществления финансового контроля), для чего пересмотрены функции и полномочия всех органов администрации города Братска, приняты соответствующие муниципальные правовые акты, создана</w:t>
      </w:r>
      <w:proofErr w:type="gramEnd"/>
      <w:r w:rsidRPr="00CC749C">
        <w:rPr>
          <w:rFonts w:eastAsia="Arial" w:cs="Arial"/>
          <w:sz w:val="28"/>
          <w:szCs w:val="28"/>
        </w:rPr>
        <w:t xml:space="preserve"> контрактная служба, специалисты которой п</w:t>
      </w:r>
      <w:r w:rsidR="00CC749C">
        <w:rPr>
          <w:rFonts w:eastAsia="Arial" w:cs="Arial"/>
          <w:sz w:val="28"/>
          <w:szCs w:val="28"/>
        </w:rPr>
        <w:t>рошли соответствующее обучение.</w:t>
      </w:r>
    </w:p>
    <w:p w:rsidR="00B43FA8" w:rsidRPr="00CC749C" w:rsidRDefault="00B43FA8" w:rsidP="00CC749C">
      <w:pPr>
        <w:pStyle w:val="ConsPlusDocList"/>
        <w:jc w:val="both"/>
        <w:rPr>
          <w:rFonts w:ascii="Times New Roman" w:hAnsi="Times New Roman"/>
          <w:sz w:val="28"/>
          <w:szCs w:val="28"/>
          <w:lang w:val="ru-RU"/>
        </w:rPr>
      </w:pPr>
      <w:r w:rsidRPr="00CC749C">
        <w:rPr>
          <w:rFonts w:ascii="Times New Roman" w:hAnsi="Times New Roman"/>
          <w:sz w:val="28"/>
          <w:szCs w:val="28"/>
        </w:rPr>
        <w:t xml:space="preserve">В </w:t>
      </w:r>
      <w:proofErr w:type="spellStart"/>
      <w:r w:rsidRPr="00CC749C">
        <w:rPr>
          <w:rFonts w:ascii="Times New Roman" w:hAnsi="Times New Roman"/>
          <w:sz w:val="28"/>
          <w:szCs w:val="28"/>
        </w:rPr>
        <w:t>декабре</w:t>
      </w:r>
      <w:proofErr w:type="spellEnd"/>
      <w:r w:rsidRPr="00CC749C">
        <w:rPr>
          <w:rFonts w:ascii="Times New Roman" w:hAnsi="Times New Roman"/>
          <w:sz w:val="28"/>
          <w:szCs w:val="28"/>
        </w:rPr>
        <w:t xml:space="preserve"> 2014 </w:t>
      </w:r>
      <w:proofErr w:type="spellStart"/>
      <w:r w:rsidRPr="00CC749C">
        <w:rPr>
          <w:rFonts w:ascii="Times New Roman" w:hAnsi="Times New Roman"/>
          <w:sz w:val="28"/>
          <w:szCs w:val="28"/>
        </w:rPr>
        <w:t>года</w:t>
      </w:r>
      <w:proofErr w:type="spellEnd"/>
      <w:r w:rsidRPr="00CC749C">
        <w:rPr>
          <w:rFonts w:ascii="Times New Roman" w:hAnsi="Times New Roman"/>
          <w:sz w:val="28"/>
          <w:szCs w:val="28"/>
        </w:rPr>
        <w:t xml:space="preserve"> </w:t>
      </w:r>
      <w:proofErr w:type="spellStart"/>
      <w:r w:rsidRPr="00CC749C">
        <w:rPr>
          <w:rFonts w:ascii="Times New Roman" w:hAnsi="Times New Roman"/>
          <w:sz w:val="28"/>
          <w:szCs w:val="28"/>
        </w:rPr>
        <w:t>администрация</w:t>
      </w:r>
      <w:proofErr w:type="spellEnd"/>
      <w:r w:rsidRPr="00CC749C">
        <w:rPr>
          <w:rFonts w:ascii="Times New Roman" w:hAnsi="Times New Roman"/>
          <w:sz w:val="28"/>
          <w:szCs w:val="28"/>
        </w:rPr>
        <w:t xml:space="preserve"> </w:t>
      </w:r>
      <w:proofErr w:type="spellStart"/>
      <w:r w:rsidRPr="00CC749C">
        <w:rPr>
          <w:rFonts w:ascii="Times New Roman" w:hAnsi="Times New Roman"/>
          <w:sz w:val="28"/>
          <w:szCs w:val="28"/>
        </w:rPr>
        <w:t>города</w:t>
      </w:r>
      <w:proofErr w:type="spellEnd"/>
      <w:r w:rsidRPr="00CC749C">
        <w:rPr>
          <w:rFonts w:ascii="Times New Roman" w:hAnsi="Times New Roman"/>
          <w:sz w:val="28"/>
          <w:szCs w:val="28"/>
        </w:rPr>
        <w:t xml:space="preserve"> </w:t>
      </w:r>
      <w:proofErr w:type="spellStart"/>
      <w:r w:rsidRPr="00CC749C">
        <w:rPr>
          <w:rFonts w:ascii="Times New Roman" w:hAnsi="Times New Roman"/>
          <w:sz w:val="28"/>
          <w:szCs w:val="28"/>
        </w:rPr>
        <w:t>Братска</w:t>
      </w:r>
      <w:proofErr w:type="spellEnd"/>
      <w:r w:rsidRPr="00CC749C">
        <w:rPr>
          <w:rFonts w:ascii="Times New Roman" w:hAnsi="Times New Roman"/>
          <w:sz w:val="28"/>
          <w:szCs w:val="28"/>
        </w:rPr>
        <w:t xml:space="preserve"> </w:t>
      </w:r>
      <w:proofErr w:type="spellStart"/>
      <w:r w:rsidRPr="00CC749C">
        <w:rPr>
          <w:rFonts w:ascii="Times New Roman" w:hAnsi="Times New Roman"/>
          <w:sz w:val="28"/>
          <w:szCs w:val="28"/>
        </w:rPr>
        <w:t>во</w:t>
      </w:r>
      <w:proofErr w:type="spellEnd"/>
      <w:r w:rsidRPr="00CC749C">
        <w:rPr>
          <w:rFonts w:ascii="Times New Roman" w:hAnsi="Times New Roman"/>
          <w:sz w:val="28"/>
          <w:szCs w:val="28"/>
        </w:rPr>
        <w:t xml:space="preserve"> </w:t>
      </w:r>
      <w:proofErr w:type="spellStart"/>
      <w:r w:rsidRPr="00CC749C">
        <w:rPr>
          <w:rFonts w:ascii="Times New Roman" w:hAnsi="Times New Roman"/>
          <w:sz w:val="28"/>
          <w:szCs w:val="28"/>
        </w:rPr>
        <w:t>взаимодействии</w:t>
      </w:r>
      <w:proofErr w:type="spellEnd"/>
      <w:r w:rsidRPr="00CC749C">
        <w:rPr>
          <w:rFonts w:ascii="Times New Roman" w:hAnsi="Times New Roman"/>
          <w:sz w:val="28"/>
          <w:szCs w:val="28"/>
        </w:rPr>
        <w:t xml:space="preserve"> с </w:t>
      </w:r>
      <w:proofErr w:type="spellStart"/>
      <w:r w:rsidRPr="00CC749C">
        <w:rPr>
          <w:rFonts w:ascii="Times New Roman" w:hAnsi="Times New Roman"/>
          <w:sz w:val="28"/>
          <w:szCs w:val="28"/>
        </w:rPr>
        <w:t>депутатами</w:t>
      </w:r>
      <w:proofErr w:type="spellEnd"/>
      <w:r w:rsidRPr="00CC749C">
        <w:rPr>
          <w:rFonts w:ascii="Times New Roman" w:hAnsi="Times New Roman"/>
          <w:sz w:val="28"/>
          <w:szCs w:val="28"/>
        </w:rPr>
        <w:t xml:space="preserve"> </w:t>
      </w:r>
      <w:proofErr w:type="spellStart"/>
      <w:r w:rsidRPr="00CC749C">
        <w:rPr>
          <w:rFonts w:ascii="Times New Roman" w:hAnsi="Times New Roman"/>
          <w:sz w:val="28"/>
          <w:szCs w:val="28"/>
        </w:rPr>
        <w:t>Законодательного</w:t>
      </w:r>
      <w:proofErr w:type="spellEnd"/>
      <w:r w:rsidRPr="00CC749C">
        <w:rPr>
          <w:rFonts w:ascii="Times New Roman" w:hAnsi="Times New Roman"/>
          <w:sz w:val="28"/>
          <w:szCs w:val="28"/>
        </w:rPr>
        <w:t xml:space="preserve"> </w:t>
      </w:r>
      <w:proofErr w:type="spellStart"/>
      <w:r w:rsidRPr="00CC749C">
        <w:rPr>
          <w:rFonts w:ascii="Times New Roman" w:hAnsi="Times New Roman"/>
          <w:sz w:val="28"/>
          <w:szCs w:val="28"/>
        </w:rPr>
        <w:t>собрания</w:t>
      </w:r>
      <w:proofErr w:type="spellEnd"/>
      <w:r w:rsidRPr="00CC749C">
        <w:rPr>
          <w:rFonts w:ascii="Times New Roman" w:hAnsi="Times New Roman"/>
          <w:sz w:val="28"/>
          <w:szCs w:val="28"/>
        </w:rPr>
        <w:t xml:space="preserve"> </w:t>
      </w:r>
      <w:proofErr w:type="spellStart"/>
      <w:r w:rsidRPr="00CC749C">
        <w:rPr>
          <w:rFonts w:ascii="Times New Roman" w:hAnsi="Times New Roman"/>
          <w:sz w:val="28"/>
          <w:szCs w:val="28"/>
        </w:rPr>
        <w:t>Иркутской</w:t>
      </w:r>
      <w:proofErr w:type="spellEnd"/>
      <w:r w:rsidRPr="00CC749C">
        <w:rPr>
          <w:rFonts w:ascii="Times New Roman" w:hAnsi="Times New Roman"/>
          <w:sz w:val="28"/>
          <w:szCs w:val="28"/>
        </w:rPr>
        <w:t xml:space="preserve"> </w:t>
      </w:r>
      <w:proofErr w:type="spellStart"/>
      <w:r w:rsidRPr="00CC749C">
        <w:rPr>
          <w:rFonts w:ascii="Times New Roman" w:hAnsi="Times New Roman"/>
          <w:sz w:val="28"/>
          <w:szCs w:val="28"/>
        </w:rPr>
        <w:t>области</w:t>
      </w:r>
      <w:proofErr w:type="spellEnd"/>
      <w:r w:rsidRPr="00CC749C">
        <w:rPr>
          <w:rFonts w:ascii="Times New Roman" w:hAnsi="Times New Roman"/>
          <w:sz w:val="28"/>
          <w:szCs w:val="28"/>
        </w:rPr>
        <w:t xml:space="preserve"> </w:t>
      </w:r>
      <w:proofErr w:type="spellStart"/>
      <w:r w:rsidRPr="00CC749C">
        <w:rPr>
          <w:rFonts w:ascii="Times New Roman" w:hAnsi="Times New Roman"/>
          <w:sz w:val="28"/>
          <w:szCs w:val="28"/>
        </w:rPr>
        <w:t>направила</w:t>
      </w:r>
      <w:proofErr w:type="spellEnd"/>
      <w:r w:rsidRPr="00CC749C">
        <w:rPr>
          <w:rFonts w:ascii="Times New Roman" w:hAnsi="Times New Roman"/>
          <w:sz w:val="28"/>
          <w:szCs w:val="28"/>
        </w:rPr>
        <w:t xml:space="preserve"> в </w:t>
      </w:r>
      <w:proofErr w:type="spellStart"/>
      <w:r w:rsidRPr="00CC749C">
        <w:rPr>
          <w:rFonts w:ascii="Times New Roman" w:hAnsi="Times New Roman"/>
          <w:sz w:val="28"/>
          <w:szCs w:val="28"/>
        </w:rPr>
        <w:t>представительный</w:t>
      </w:r>
      <w:proofErr w:type="spellEnd"/>
      <w:r w:rsidRPr="00CC749C">
        <w:rPr>
          <w:rFonts w:ascii="Times New Roman" w:hAnsi="Times New Roman"/>
          <w:sz w:val="28"/>
          <w:szCs w:val="28"/>
        </w:rPr>
        <w:t xml:space="preserve"> </w:t>
      </w:r>
      <w:proofErr w:type="spellStart"/>
      <w:r w:rsidRPr="00CC749C">
        <w:rPr>
          <w:rFonts w:ascii="Times New Roman" w:hAnsi="Times New Roman"/>
          <w:sz w:val="28"/>
          <w:szCs w:val="28"/>
        </w:rPr>
        <w:t>орган</w:t>
      </w:r>
      <w:proofErr w:type="spellEnd"/>
      <w:r w:rsidRPr="00CC749C">
        <w:rPr>
          <w:rFonts w:ascii="Times New Roman" w:hAnsi="Times New Roman"/>
          <w:sz w:val="28"/>
          <w:szCs w:val="28"/>
        </w:rPr>
        <w:t xml:space="preserve"> </w:t>
      </w:r>
      <w:proofErr w:type="spellStart"/>
      <w:r w:rsidRPr="00CC749C">
        <w:rPr>
          <w:rFonts w:ascii="Times New Roman" w:hAnsi="Times New Roman"/>
          <w:sz w:val="28"/>
          <w:szCs w:val="28"/>
        </w:rPr>
        <w:t>исполнительной</w:t>
      </w:r>
      <w:proofErr w:type="spellEnd"/>
      <w:r w:rsidRPr="00CC749C">
        <w:rPr>
          <w:rFonts w:ascii="Times New Roman" w:hAnsi="Times New Roman"/>
          <w:sz w:val="28"/>
          <w:szCs w:val="28"/>
        </w:rPr>
        <w:t xml:space="preserve"> </w:t>
      </w:r>
      <w:proofErr w:type="spellStart"/>
      <w:r w:rsidRPr="00CC749C">
        <w:rPr>
          <w:rFonts w:ascii="Times New Roman" w:hAnsi="Times New Roman"/>
          <w:sz w:val="28"/>
          <w:szCs w:val="28"/>
        </w:rPr>
        <w:t>власти</w:t>
      </w:r>
      <w:proofErr w:type="spellEnd"/>
      <w:r w:rsidRPr="00CC749C">
        <w:rPr>
          <w:rFonts w:ascii="Times New Roman" w:hAnsi="Times New Roman"/>
          <w:sz w:val="28"/>
          <w:szCs w:val="28"/>
        </w:rPr>
        <w:t xml:space="preserve"> </w:t>
      </w:r>
      <w:proofErr w:type="spellStart"/>
      <w:r w:rsidRPr="00CC749C">
        <w:rPr>
          <w:rFonts w:ascii="Times New Roman" w:hAnsi="Times New Roman"/>
          <w:sz w:val="28"/>
          <w:szCs w:val="28"/>
        </w:rPr>
        <w:t>Иркутской</w:t>
      </w:r>
      <w:proofErr w:type="spellEnd"/>
      <w:r w:rsidRPr="00CC749C">
        <w:rPr>
          <w:rFonts w:ascii="Times New Roman" w:hAnsi="Times New Roman"/>
          <w:sz w:val="28"/>
          <w:szCs w:val="28"/>
        </w:rPr>
        <w:t xml:space="preserve"> </w:t>
      </w:r>
      <w:proofErr w:type="spellStart"/>
      <w:r w:rsidRPr="00CC749C">
        <w:rPr>
          <w:rFonts w:ascii="Times New Roman" w:hAnsi="Times New Roman"/>
          <w:sz w:val="28"/>
          <w:szCs w:val="28"/>
        </w:rPr>
        <w:t>области</w:t>
      </w:r>
      <w:proofErr w:type="spellEnd"/>
      <w:r w:rsidRPr="00CC749C">
        <w:rPr>
          <w:rFonts w:ascii="Times New Roman" w:hAnsi="Times New Roman"/>
          <w:sz w:val="28"/>
          <w:szCs w:val="28"/>
        </w:rPr>
        <w:t xml:space="preserve"> (</w:t>
      </w:r>
      <w:proofErr w:type="spellStart"/>
      <w:r w:rsidRPr="00CC749C">
        <w:rPr>
          <w:rFonts w:ascii="Times New Roman" w:hAnsi="Times New Roman"/>
          <w:sz w:val="28"/>
          <w:szCs w:val="28"/>
        </w:rPr>
        <w:t>Законодательное</w:t>
      </w:r>
      <w:proofErr w:type="spellEnd"/>
      <w:r w:rsidRPr="00CC749C">
        <w:rPr>
          <w:rFonts w:ascii="Times New Roman" w:hAnsi="Times New Roman"/>
          <w:sz w:val="28"/>
          <w:szCs w:val="28"/>
        </w:rPr>
        <w:t xml:space="preserve"> </w:t>
      </w:r>
      <w:proofErr w:type="spellStart"/>
      <w:r w:rsidRPr="00CC749C">
        <w:rPr>
          <w:rFonts w:ascii="Times New Roman" w:hAnsi="Times New Roman"/>
          <w:sz w:val="28"/>
          <w:szCs w:val="28"/>
        </w:rPr>
        <w:t>собрание</w:t>
      </w:r>
      <w:proofErr w:type="spellEnd"/>
      <w:r w:rsidRPr="00CC749C">
        <w:rPr>
          <w:rFonts w:ascii="Times New Roman" w:hAnsi="Times New Roman"/>
          <w:sz w:val="28"/>
          <w:szCs w:val="28"/>
        </w:rPr>
        <w:t xml:space="preserve"> </w:t>
      </w:r>
      <w:proofErr w:type="spellStart"/>
      <w:r w:rsidRPr="00CC749C">
        <w:rPr>
          <w:rFonts w:ascii="Times New Roman" w:hAnsi="Times New Roman"/>
          <w:sz w:val="28"/>
          <w:szCs w:val="28"/>
        </w:rPr>
        <w:t>Иркутской</w:t>
      </w:r>
      <w:proofErr w:type="spellEnd"/>
      <w:r w:rsidRPr="00CC749C">
        <w:rPr>
          <w:rFonts w:ascii="Times New Roman" w:hAnsi="Times New Roman"/>
          <w:sz w:val="28"/>
          <w:szCs w:val="28"/>
        </w:rPr>
        <w:t xml:space="preserve"> </w:t>
      </w:r>
      <w:proofErr w:type="spellStart"/>
      <w:r w:rsidRPr="00CC749C">
        <w:rPr>
          <w:rFonts w:ascii="Times New Roman" w:hAnsi="Times New Roman"/>
          <w:sz w:val="28"/>
          <w:szCs w:val="28"/>
        </w:rPr>
        <w:t>области</w:t>
      </w:r>
      <w:proofErr w:type="spellEnd"/>
      <w:r w:rsidRPr="00CC749C">
        <w:rPr>
          <w:rFonts w:ascii="Times New Roman" w:hAnsi="Times New Roman"/>
          <w:sz w:val="28"/>
          <w:szCs w:val="28"/>
        </w:rPr>
        <w:t xml:space="preserve">) </w:t>
      </w:r>
      <w:proofErr w:type="spellStart"/>
      <w:r w:rsidRPr="00CC749C">
        <w:rPr>
          <w:rFonts w:ascii="Times New Roman" w:hAnsi="Times New Roman"/>
          <w:sz w:val="28"/>
          <w:szCs w:val="28"/>
        </w:rPr>
        <w:t>ряд</w:t>
      </w:r>
      <w:proofErr w:type="spellEnd"/>
      <w:r w:rsidRPr="00CC749C">
        <w:rPr>
          <w:rFonts w:ascii="Times New Roman" w:hAnsi="Times New Roman"/>
          <w:sz w:val="28"/>
          <w:szCs w:val="28"/>
        </w:rPr>
        <w:t xml:space="preserve"> </w:t>
      </w:r>
      <w:proofErr w:type="spellStart"/>
      <w:r w:rsidRPr="00CC749C">
        <w:rPr>
          <w:rFonts w:ascii="Times New Roman" w:hAnsi="Times New Roman"/>
          <w:sz w:val="28"/>
          <w:szCs w:val="28"/>
        </w:rPr>
        <w:t>предложений</w:t>
      </w:r>
      <w:proofErr w:type="spellEnd"/>
      <w:r w:rsidRPr="00CC749C">
        <w:rPr>
          <w:rFonts w:ascii="Times New Roman" w:hAnsi="Times New Roman"/>
          <w:sz w:val="28"/>
          <w:szCs w:val="28"/>
        </w:rPr>
        <w:t xml:space="preserve"> о </w:t>
      </w:r>
      <w:proofErr w:type="spellStart"/>
      <w:r w:rsidRPr="00CC749C">
        <w:rPr>
          <w:rFonts w:ascii="Times New Roman" w:hAnsi="Times New Roman"/>
          <w:sz w:val="28"/>
          <w:szCs w:val="28"/>
        </w:rPr>
        <w:t>внесении</w:t>
      </w:r>
      <w:proofErr w:type="spellEnd"/>
      <w:r w:rsidRPr="00CC749C">
        <w:rPr>
          <w:rFonts w:ascii="Times New Roman" w:hAnsi="Times New Roman"/>
          <w:sz w:val="28"/>
          <w:szCs w:val="28"/>
        </w:rPr>
        <w:t xml:space="preserve"> в </w:t>
      </w:r>
      <w:proofErr w:type="spellStart"/>
      <w:r w:rsidRPr="00CC749C">
        <w:rPr>
          <w:rFonts w:ascii="Times New Roman" w:hAnsi="Times New Roman"/>
          <w:sz w:val="28"/>
          <w:szCs w:val="28"/>
        </w:rPr>
        <w:t>нормативные</w:t>
      </w:r>
      <w:proofErr w:type="spellEnd"/>
      <w:r w:rsidRPr="00CC749C">
        <w:rPr>
          <w:rFonts w:ascii="Times New Roman" w:hAnsi="Times New Roman"/>
          <w:sz w:val="28"/>
          <w:szCs w:val="28"/>
        </w:rPr>
        <w:t xml:space="preserve"> </w:t>
      </w:r>
      <w:proofErr w:type="spellStart"/>
      <w:r w:rsidRPr="00CC749C">
        <w:rPr>
          <w:rFonts w:ascii="Times New Roman" w:hAnsi="Times New Roman"/>
          <w:sz w:val="28"/>
          <w:szCs w:val="28"/>
        </w:rPr>
        <w:t>п</w:t>
      </w:r>
      <w:r w:rsidR="00CC749C">
        <w:rPr>
          <w:rFonts w:ascii="Times New Roman" w:hAnsi="Times New Roman"/>
          <w:sz w:val="28"/>
          <w:szCs w:val="28"/>
        </w:rPr>
        <w:t>равовые</w:t>
      </w:r>
      <w:proofErr w:type="spellEnd"/>
      <w:r w:rsidR="00CC749C">
        <w:rPr>
          <w:rFonts w:ascii="Times New Roman" w:hAnsi="Times New Roman"/>
          <w:sz w:val="28"/>
          <w:szCs w:val="28"/>
        </w:rPr>
        <w:t xml:space="preserve"> </w:t>
      </w:r>
      <w:proofErr w:type="spellStart"/>
      <w:r w:rsidR="00CC749C">
        <w:rPr>
          <w:rFonts w:ascii="Times New Roman" w:hAnsi="Times New Roman"/>
          <w:sz w:val="28"/>
          <w:szCs w:val="28"/>
        </w:rPr>
        <w:t>акты</w:t>
      </w:r>
      <w:proofErr w:type="spellEnd"/>
      <w:r w:rsidR="00CC749C">
        <w:rPr>
          <w:rFonts w:ascii="Times New Roman" w:hAnsi="Times New Roman"/>
          <w:sz w:val="28"/>
          <w:szCs w:val="28"/>
        </w:rPr>
        <w:t xml:space="preserve"> </w:t>
      </w:r>
      <w:proofErr w:type="spellStart"/>
      <w:r w:rsidR="00CC749C">
        <w:rPr>
          <w:rFonts w:ascii="Times New Roman" w:hAnsi="Times New Roman"/>
          <w:sz w:val="28"/>
          <w:szCs w:val="28"/>
        </w:rPr>
        <w:t>Иркутской</w:t>
      </w:r>
      <w:proofErr w:type="spellEnd"/>
      <w:r w:rsidR="00CC749C">
        <w:rPr>
          <w:rFonts w:ascii="Times New Roman" w:hAnsi="Times New Roman"/>
          <w:sz w:val="28"/>
          <w:szCs w:val="28"/>
        </w:rPr>
        <w:t xml:space="preserve"> </w:t>
      </w:r>
      <w:proofErr w:type="spellStart"/>
      <w:r w:rsidR="00CC749C">
        <w:rPr>
          <w:rFonts w:ascii="Times New Roman" w:hAnsi="Times New Roman"/>
          <w:sz w:val="28"/>
          <w:szCs w:val="28"/>
        </w:rPr>
        <w:t>области</w:t>
      </w:r>
      <w:proofErr w:type="spellEnd"/>
      <w:r w:rsidR="00CC749C">
        <w:rPr>
          <w:rFonts w:ascii="Times New Roman" w:hAnsi="Times New Roman"/>
          <w:sz w:val="28"/>
          <w:szCs w:val="28"/>
        </w:rPr>
        <w:t>.</w:t>
      </w:r>
    </w:p>
    <w:p w:rsidR="00B43FA8" w:rsidRPr="00CC749C" w:rsidRDefault="00B43FA8" w:rsidP="00CC749C">
      <w:pPr>
        <w:autoSpaceDE w:val="0"/>
        <w:spacing w:after="0" w:line="240" w:lineRule="auto"/>
        <w:jc w:val="both"/>
        <w:rPr>
          <w:rFonts w:ascii="Times New Roman" w:eastAsia="Arial" w:hAnsi="Times New Roman" w:cs="Arial"/>
          <w:sz w:val="28"/>
          <w:szCs w:val="28"/>
        </w:rPr>
      </w:pPr>
      <w:r w:rsidRPr="00CC749C">
        <w:rPr>
          <w:rFonts w:ascii="Times New Roman" w:eastAsia="Arial" w:hAnsi="Times New Roman" w:cs="Arial"/>
          <w:sz w:val="28"/>
          <w:szCs w:val="28"/>
        </w:rPr>
        <w:t>2)</w:t>
      </w:r>
      <w:r w:rsidR="00CC749C">
        <w:rPr>
          <w:rFonts w:ascii="Times New Roman" w:eastAsia="Arial" w:hAnsi="Times New Roman" w:cs="Arial"/>
          <w:sz w:val="28"/>
          <w:szCs w:val="28"/>
        </w:rPr>
        <w:t>.</w:t>
      </w:r>
      <w:r w:rsidRPr="00CC749C">
        <w:rPr>
          <w:rFonts w:ascii="Times New Roman" w:eastAsia="Arial" w:hAnsi="Times New Roman" w:cs="Arial"/>
          <w:sz w:val="28"/>
          <w:szCs w:val="28"/>
        </w:rPr>
        <w:t xml:space="preserve"> Администрация города Братска активно взаимодействует с коллегами других муниципальных образований, обращает внимание на принятые ими муниципальные правовые акты, а также проводит мониторинг судебной практики. Отмечен опыт городов Иркутска, Омска, Сургута, Красноярска при утверждении ряда муниципальных правовых актов, касающихся принятия расходных обязательств, подготовки и утверждения муниципальных программ, осуществления областных государственных полномочий, вопросов в сфере благоустройства и архитектурного облика муниципального образования.</w:t>
      </w:r>
    </w:p>
    <w:p w:rsidR="00B43FA8" w:rsidRPr="00CC749C" w:rsidRDefault="00B43FA8" w:rsidP="00CC749C">
      <w:pPr>
        <w:autoSpaceDE w:val="0"/>
        <w:spacing w:after="0" w:line="240" w:lineRule="auto"/>
        <w:jc w:val="both"/>
        <w:rPr>
          <w:rFonts w:ascii="Times New Roman" w:eastAsia="SimSun" w:hAnsi="Times New Roman" w:cs="Calibri"/>
          <w:sz w:val="28"/>
          <w:szCs w:val="28"/>
        </w:rPr>
      </w:pPr>
      <w:r w:rsidRPr="00CC749C">
        <w:rPr>
          <w:rFonts w:ascii="Times New Roman" w:eastAsia="Arial" w:hAnsi="Times New Roman" w:cs="Arial"/>
          <w:sz w:val="28"/>
          <w:szCs w:val="28"/>
        </w:rPr>
        <w:t>3)</w:t>
      </w:r>
      <w:r w:rsidR="00CC749C">
        <w:rPr>
          <w:rFonts w:ascii="Times New Roman" w:eastAsia="Arial" w:hAnsi="Times New Roman" w:cs="Arial"/>
          <w:sz w:val="28"/>
          <w:szCs w:val="28"/>
        </w:rPr>
        <w:t>.</w:t>
      </w:r>
      <w:r w:rsidRPr="00CC749C">
        <w:rPr>
          <w:rFonts w:ascii="Times New Roman" w:eastAsia="Arial" w:hAnsi="Times New Roman" w:cs="Arial"/>
          <w:sz w:val="28"/>
          <w:szCs w:val="28"/>
        </w:rPr>
        <w:t xml:space="preserve"> Актуальной проблемой муниципального управления остается недостаточная обеспеченность средствами межбюджетных трансфертов на осуществление переданных областных государственных полномочий, а также большое количество дублирующих друг друга проверок и иных контрольных мероприятий надзорными органами, с подготовкой большого объема информации, ранее предоставленной либо размещенной для о</w:t>
      </w:r>
      <w:r w:rsidR="00CC749C">
        <w:rPr>
          <w:rFonts w:ascii="Times New Roman" w:eastAsia="Arial" w:hAnsi="Times New Roman" w:cs="Arial"/>
          <w:sz w:val="28"/>
          <w:szCs w:val="28"/>
        </w:rPr>
        <w:t>бщего доступа в сеть Интернет.</w:t>
      </w:r>
    </w:p>
    <w:p w:rsidR="00B43FA8" w:rsidRPr="00CC749C" w:rsidRDefault="00B43FA8" w:rsidP="00CC749C">
      <w:pPr>
        <w:pStyle w:val="1"/>
        <w:spacing w:before="0" w:after="0" w:line="240" w:lineRule="auto"/>
        <w:jc w:val="both"/>
        <w:rPr>
          <w:sz w:val="28"/>
          <w:szCs w:val="28"/>
        </w:rPr>
      </w:pPr>
      <w:r w:rsidRPr="00CC749C">
        <w:rPr>
          <w:sz w:val="28"/>
          <w:szCs w:val="28"/>
        </w:rPr>
        <w:t>4)</w:t>
      </w:r>
      <w:r w:rsidR="00CC749C">
        <w:rPr>
          <w:sz w:val="28"/>
          <w:szCs w:val="28"/>
        </w:rPr>
        <w:t>.</w:t>
      </w:r>
      <w:r w:rsidRPr="00CC749C">
        <w:rPr>
          <w:sz w:val="28"/>
          <w:szCs w:val="28"/>
        </w:rPr>
        <w:t xml:space="preserve"> </w:t>
      </w:r>
      <w:proofErr w:type="gramStart"/>
      <w:r w:rsidRPr="00CC749C">
        <w:rPr>
          <w:sz w:val="28"/>
          <w:szCs w:val="28"/>
        </w:rPr>
        <w:t xml:space="preserve">Основная задача муниципального нормотворчества и правового обеспечения администрации города Братска в 2015 году — приведение всех муниципальных правовых актов в соответствие с законодательством, разработка проектов требуемых муниципальных правовых актов, а также переход на новые условия работы в соответствии с изменениями в </w:t>
      </w:r>
      <w:proofErr w:type="spellStart"/>
      <w:r w:rsidRPr="00CC749C">
        <w:rPr>
          <w:sz w:val="28"/>
          <w:szCs w:val="28"/>
        </w:rPr>
        <w:t>Земельныц</w:t>
      </w:r>
      <w:proofErr w:type="spellEnd"/>
      <w:r w:rsidRPr="00CC749C">
        <w:rPr>
          <w:sz w:val="28"/>
          <w:szCs w:val="28"/>
        </w:rPr>
        <w:t xml:space="preserve"> кодекс Российской Федерации и </w:t>
      </w:r>
      <w:r w:rsidRPr="00CC749C">
        <w:rPr>
          <w:sz w:val="28"/>
          <w:szCs w:val="28"/>
        </w:rPr>
        <w:lastRenderedPageBreak/>
        <w:t>Федеральный закон от 06.10.2003 № 131-ФЗ «Об общих принципах местного самоуправления в Российской Федерации», а</w:t>
      </w:r>
      <w:proofErr w:type="gramEnd"/>
      <w:r w:rsidRPr="00CC749C">
        <w:rPr>
          <w:sz w:val="28"/>
          <w:szCs w:val="28"/>
        </w:rPr>
        <w:t xml:space="preserve"> также в связи с обязанностью </w:t>
      </w:r>
      <w:proofErr w:type="gramStart"/>
      <w:r w:rsidRPr="00CC749C">
        <w:rPr>
          <w:sz w:val="28"/>
          <w:szCs w:val="28"/>
        </w:rPr>
        <w:t>проведения оценки регулирующего воздействия проектов муниципальных правовых актов</w:t>
      </w:r>
      <w:proofErr w:type="gramEnd"/>
      <w:r w:rsidRPr="00CC749C">
        <w:rPr>
          <w:sz w:val="28"/>
          <w:szCs w:val="28"/>
        </w:rPr>
        <w:t>.</w:t>
      </w:r>
    </w:p>
    <w:p w:rsidR="00B43FA8" w:rsidRPr="00CC749C" w:rsidRDefault="00B43FA8" w:rsidP="00CC749C">
      <w:pPr>
        <w:pStyle w:val="1"/>
        <w:spacing w:before="0" w:after="0" w:line="240" w:lineRule="auto"/>
        <w:jc w:val="both"/>
        <w:rPr>
          <w:sz w:val="28"/>
          <w:szCs w:val="28"/>
        </w:rPr>
      </w:pPr>
      <w:r w:rsidRPr="00CC749C">
        <w:rPr>
          <w:sz w:val="28"/>
          <w:szCs w:val="28"/>
        </w:rPr>
        <w:t>5)</w:t>
      </w:r>
      <w:r w:rsidR="00CC749C">
        <w:rPr>
          <w:sz w:val="28"/>
          <w:szCs w:val="28"/>
        </w:rPr>
        <w:t>.</w:t>
      </w:r>
      <w:r w:rsidRPr="00CC749C">
        <w:rPr>
          <w:sz w:val="28"/>
          <w:szCs w:val="28"/>
        </w:rPr>
        <w:t xml:space="preserve"> АСДГ на своих конференциях аккумулирует предложения по регулированию наиболее острых вопросов местного самоуправления, кроме того, АСДГ является значимой площадкой для обмена опытом между муниципальными образованиями, общения со специалистами Государственной Думы, представителями федеральной исполнительной властью, направления проектов федеральных законов на рассмотрение депутатами Государственной Думы.</w:t>
      </w:r>
    </w:p>
    <w:p w:rsidR="00B43FA8" w:rsidRPr="00CC749C" w:rsidRDefault="00B43FA8" w:rsidP="00CC749C">
      <w:pPr>
        <w:pStyle w:val="1"/>
        <w:spacing w:before="0" w:after="0" w:line="240" w:lineRule="auto"/>
        <w:jc w:val="both"/>
        <w:rPr>
          <w:sz w:val="28"/>
          <w:szCs w:val="28"/>
        </w:rPr>
      </w:pPr>
      <w:r w:rsidRPr="00CC749C">
        <w:rPr>
          <w:sz w:val="28"/>
          <w:szCs w:val="28"/>
        </w:rPr>
        <w:t>6)</w:t>
      </w:r>
      <w:r w:rsidR="00CC749C">
        <w:rPr>
          <w:sz w:val="28"/>
          <w:szCs w:val="28"/>
        </w:rPr>
        <w:t>.</w:t>
      </w:r>
      <w:r w:rsidRPr="00CC749C">
        <w:rPr>
          <w:sz w:val="28"/>
          <w:szCs w:val="28"/>
        </w:rPr>
        <w:t xml:space="preserve"> Полагаем целесообразным проведение конференций по обсуждению наиболее актуальных вопросов и решению про</w:t>
      </w:r>
      <w:r w:rsidR="00CC749C">
        <w:rPr>
          <w:sz w:val="28"/>
          <w:szCs w:val="28"/>
        </w:rPr>
        <w:t>блем муниципального управления.</w:t>
      </w:r>
    </w:p>
    <w:sectPr w:rsidR="00B43FA8" w:rsidRPr="00CC749C" w:rsidSect="00CC749C">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D5598"/>
    <w:multiLevelType w:val="hybridMultilevel"/>
    <w:tmpl w:val="8B1AECDC"/>
    <w:lvl w:ilvl="0" w:tplc="668206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C405790"/>
    <w:multiLevelType w:val="hybridMultilevel"/>
    <w:tmpl w:val="B0CAA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6E296A"/>
    <w:multiLevelType w:val="hybridMultilevel"/>
    <w:tmpl w:val="9E56B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31574D"/>
    <w:multiLevelType w:val="hybridMultilevel"/>
    <w:tmpl w:val="7ED2C410"/>
    <w:lvl w:ilvl="0" w:tplc="255A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419F"/>
    <w:rsid w:val="00051C9E"/>
    <w:rsid w:val="001369FC"/>
    <w:rsid w:val="00142649"/>
    <w:rsid w:val="001910AC"/>
    <w:rsid w:val="001961EC"/>
    <w:rsid w:val="002066EA"/>
    <w:rsid w:val="00220219"/>
    <w:rsid w:val="00245C0A"/>
    <w:rsid w:val="00315516"/>
    <w:rsid w:val="00414851"/>
    <w:rsid w:val="00484919"/>
    <w:rsid w:val="004F2801"/>
    <w:rsid w:val="005307FF"/>
    <w:rsid w:val="005A419F"/>
    <w:rsid w:val="00650DB9"/>
    <w:rsid w:val="007E42C9"/>
    <w:rsid w:val="008051C1"/>
    <w:rsid w:val="00874C45"/>
    <w:rsid w:val="008B444A"/>
    <w:rsid w:val="009C760C"/>
    <w:rsid w:val="00A517A8"/>
    <w:rsid w:val="00A533FB"/>
    <w:rsid w:val="00AB7590"/>
    <w:rsid w:val="00AB77AE"/>
    <w:rsid w:val="00AE5DB2"/>
    <w:rsid w:val="00AF1796"/>
    <w:rsid w:val="00B32925"/>
    <w:rsid w:val="00B43FA8"/>
    <w:rsid w:val="00BC532A"/>
    <w:rsid w:val="00BE4CCE"/>
    <w:rsid w:val="00CC749C"/>
    <w:rsid w:val="00CE19AB"/>
    <w:rsid w:val="00D10763"/>
    <w:rsid w:val="00DB7A98"/>
    <w:rsid w:val="00E57E88"/>
    <w:rsid w:val="00EC7B92"/>
    <w:rsid w:val="00F40419"/>
    <w:rsid w:val="00F63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01"/>
  </w:style>
  <w:style w:type="paragraph" w:styleId="3">
    <w:name w:val="heading 3"/>
    <w:basedOn w:val="a"/>
    <w:next w:val="a"/>
    <w:link w:val="30"/>
    <w:qFormat/>
    <w:rsid w:val="00245C0A"/>
    <w:pPr>
      <w:keepNext/>
      <w:tabs>
        <w:tab w:val="left" w:pos="851"/>
      </w:tabs>
      <w:spacing w:after="0" w:line="240" w:lineRule="auto"/>
      <w:jc w:val="center"/>
      <w:outlineLvl w:val="2"/>
    </w:pPr>
    <w:rPr>
      <w:rFonts w:ascii="Times New Roman" w:eastAsia="Times New Roman" w:hAnsi="Times New Roman" w:cs="Times New Roman"/>
      <w:sz w:val="28"/>
      <w:szCs w:val="20"/>
      <w:lang w:eastAsia="ru-RU"/>
    </w:rPr>
  </w:style>
  <w:style w:type="paragraph" w:styleId="6">
    <w:name w:val="heading 6"/>
    <w:basedOn w:val="a"/>
    <w:next w:val="a"/>
    <w:link w:val="60"/>
    <w:qFormat/>
    <w:rsid w:val="00245C0A"/>
    <w:pPr>
      <w:keepNext/>
      <w:spacing w:after="0" w:line="240" w:lineRule="auto"/>
      <w:jc w:val="center"/>
      <w:outlineLvl w:val="5"/>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419F"/>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A419F"/>
    <w:pPr>
      <w:ind w:left="720"/>
      <w:contextualSpacing/>
    </w:pPr>
  </w:style>
  <w:style w:type="paragraph" w:customStyle="1" w:styleId="ConsPlusDocList">
    <w:name w:val="ConsPlusDocList"/>
    <w:next w:val="a"/>
    <w:rsid w:val="005A419F"/>
    <w:pPr>
      <w:widowControl w:val="0"/>
      <w:suppressAutoHyphens/>
      <w:autoSpaceDE w:val="0"/>
      <w:autoSpaceDN w:val="0"/>
      <w:spacing w:after="0" w:line="240" w:lineRule="auto"/>
    </w:pPr>
    <w:rPr>
      <w:rFonts w:ascii="Arial" w:eastAsia="Arial" w:hAnsi="Arial" w:cs="Arial"/>
      <w:kern w:val="3"/>
      <w:sz w:val="20"/>
      <w:szCs w:val="20"/>
      <w:lang w:val="de-DE" w:eastAsia="ja-JP" w:bidi="fa-IR"/>
    </w:rPr>
  </w:style>
  <w:style w:type="paragraph" w:customStyle="1" w:styleId="a5">
    <w:name w:val="Содержимое таблицы"/>
    <w:basedOn w:val="a"/>
    <w:rsid w:val="00BC532A"/>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245C0A"/>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245C0A"/>
    <w:rPr>
      <w:rFonts w:ascii="Times New Roman" w:eastAsia="Times New Roman" w:hAnsi="Times New Roman" w:cs="Times New Roman"/>
      <w:b/>
      <w:sz w:val="24"/>
      <w:szCs w:val="20"/>
      <w:lang w:eastAsia="ru-RU"/>
    </w:rPr>
  </w:style>
  <w:style w:type="character" w:styleId="a6">
    <w:name w:val="Hyperlink"/>
    <w:basedOn w:val="a0"/>
    <w:rsid w:val="00245C0A"/>
    <w:rPr>
      <w:color w:val="0000FF"/>
      <w:u w:val="single"/>
    </w:rPr>
  </w:style>
  <w:style w:type="paragraph" w:customStyle="1" w:styleId="1">
    <w:name w:val="Обычный (веб)1"/>
    <w:basedOn w:val="a"/>
    <w:rsid w:val="00B43FA8"/>
    <w:pPr>
      <w:suppressAutoHyphens/>
      <w:spacing w:before="28" w:after="119" w:line="100" w:lineRule="atLeast"/>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245C0A"/>
    <w:pPr>
      <w:keepNext/>
      <w:tabs>
        <w:tab w:val="left" w:pos="851"/>
      </w:tabs>
      <w:spacing w:after="0" w:line="240" w:lineRule="auto"/>
      <w:jc w:val="center"/>
      <w:outlineLvl w:val="2"/>
    </w:pPr>
    <w:rPr>
      <w:rFonts w:ascii="Times New Roman" w:eastAsia="Times New Roman" w:hAnsi="Times New Roman" w:cs="Times New Roman"/>
      <w:sz w:val="28"/>
      <w:szCs w:val="20"/>
      <w:lang w:eastAsia="ru-RU"/>
    </w:rPr>
  </w:style>
  <w:style w:type="paragraph" w:styleId="6">
    <w:name w:val="heading 6"/>
    <w:basedOn w:val="a"/>
    <w:next w:val="a"/>
    <w:link w:val="60"/>
    <w:qFormat/>
    <w:rsid w:val="00245C0A"/>
    <w:pPr>
      <w:keepNext/>
      <w:spacing w:after="0" w:line="240" w:lineRule="auto"/>
      <w:jc w:val="center"/>
      <w:outlineLvl w:val="5"/>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419F"/>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A419F"/>
    <w:pPr>
      <w:ind w:left="720"/>
      <w:contextualSpacing/>
    </w:pPr>
  </w:style>
  <w:style w:type="paragraph" w:customStyle="1" w:styleId="ConsPlusDocList">
    <w:name w:val="ConsPlusDocList"/>
    <w:next w:val="a"/>
    <w:rsid w:val="005A419F"/>
    <w:pPr>
      <w:widowControl w:val="0"/>
      <w:suppressAutoHyphens/>
      <w:autoSpaceDE w:val="0"/>
      <w:autoSpaceDN w:val="0"/>
      <w:spacing w:after="0" w:line="240" w:lineRule="auto"/>
    </w:pPr>
    <w:rPr>
      <w:rFonts w:ascii="Arial" w:eastAsia="Arial" w:hAnsi="Arial" w:cs="Arial"/>
      <w:kern w:val="3"/>
      <w:sz w:val="20"/>
      <w:szCs w:val="20"/>
      <w:lang w:val="de-DE" w:eastAsia="ja-JP" w:bidi="fa-IR"/>
    </w:rPr>
  </w:style>
  <w:style w:type="paragraph" w:customStyle="1" w:styleId="a5">
    <w:name w:val="Содержимое таблицы"/>
    <w:basedOn w:val="a"/>
    <w:rsid w:val="00BC532A"/>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245C0A"/>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245C0A"/>
    <w:rPr>
      <w:rFonts w:ascii="Times New Roman" w:eastAsia="Times New Roman" w:hAnsi="Times New Roman" w:cs="Times New Roman"/>
      <w:b/>
      <w:sz w:val="24"/>
      <w:szCs w:val="20"/>
      <w:lang w:eastAsia="ru-RU"/>
    </w:rPr>
  </w:style>
  <w:style w:type="character" w:styleId="a6">
    <w:name w:val="Hyperlink"/>
    <w:basedOn w:val="a0"/>
    <w:rsid w:val="00245C0A"/>
    <w:rPr>
      <w:color w:val="0000FF"/>
      <w:u w:val="single"/>
    </w:rPr>
  </w:style>
  <w:style w:type="paragraph" w:customStyle="1" w:styleId="1">
    <w:name w:val="Обычный (веб)1"/>
    <w:basedOn w:val="a"/>
    <w:rsid w:val="00B43FA8"/>
    <w:pPr>
      <w:suppressAutoHyphens/>
      <w:spacing w:before="28" w:after="119" w:line="100" w:lineRule="atLeast"/>
    </w:pPr>
    <w:rPr>
      <w:rFonts w:ascii="Times New Roman" w:eastAsia="Times New Roman" w:hAnsi="Times New Roman" w:cs="Times New Roman"/>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1031540857">
      <w:bodyDiv w:val="1"/>
      <w:marLeft w:val="0"/>
      <w:marRight w:val="0"/>
      <w:marTop w:val="0"/>
      <w:marBottom w:val="0"/>
      <w:divBdr>
        <w:top w:val="none" w:sz="0" w:space="0" w:color="auto"/>
        <w:left w:val="none" w:sz="0" w:space="0" w:color="auto"/>
        <w:bottom w:val="none" w:sz="0" w:space="0" w:color="auto"/>
        <w:right w:val="none" w:sz="0" w:space="0" w:color="auto"/>
      </w:divBdr>
    </w:div>
    <w:div w:id="1131367494">
      <w:bodyDiv w:val="1"/>
      <w:marLeft w:val="0"/>
      <w:marRight w:val="0"/>
      <w:marTop w:val="0"/>
      <w:marBottom w:val="0"/>
      <w:divBdr>
        <w:top w:val="none" w:sz="0" w:space="0" w:color="auto"/>
        <w:left w:val="none" w:sz="0" w:space="0" w:color="auto"/>
        <w:bottom w:val="none" w:sz="0" w:space="0" w:color="auto"/>
        <w:right w:val="none" w:sz="0" w:space="0" w:color="auto"/>
      </w:divBdr>
    </w:div>
    <w:div w:id="1481381883">
      <w:bodyDiv w:val="1"/>
      <w:marLeft w:val="0"/>
      <w:marRight w:val="0"/>
      <w:marTop w:val="0"/>
      <w:marBottom w:val="0"/>
      <w:divBdr>
        <w:top w:val="none" w:sz="0" w:space="0" w:color="auto"/>
        <w:left w:val="none" w:sz="0" w:space="0" w:color="auto"/>
        <w:bottom w:val="none" w:sz="0" w:space="0" w:color="auto"/>
        <w:right w:val="none" w:sz="0" w:space="0" w:color="auto"/>
      </w:divBdr>
    </w:div>
    <w:div w:id="1738281389">
      <w:bodyDiv w:val="1"/>
      <w:marLeft w:val="0"/>
      <w:marRight w:val="0"/>
      <w:marTop w:val="0"/>
      <w:marBottom w:val="0"/>
      <w:divBdr>
        <w:top w:val="none" w:sz="0" w:space="0" w:color="auto"/>
        <w:left w:val="none" w:sz="0" w:space="0" w:color="auto"/>
        <w:bottom w:val="none" w:sz="0" w:space="0" w:color="auto"/>
        <w:right w:val="none" w:sz="0" w:space="0" w:color="auto"/>
      </w:divBdr>
    </w:div>
    <w:div w:id="180519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0B760-E6B4-4044-B91C-6ABE2157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571</Words>
  <Characters>3260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Бежицкая Елена Александровна</dc:creator>
  <cp:lastModifiedBy>user</cp:lastModifiedBy>
  <cp:revision>25</cp:revision>
  <cp:lastPrinted>2015-02-27T08:32:00Z</cp:lastPrinted>
  <dcterms:created xsi:type="dcterms:W3CDTF">2015-02-05T06:52:00Z</dcterms:created>
  <dcterms:modified xsi:type="dcterms:W3CDTF">2015-03-23T09:37:00Z</dcterms:modified>
</cp:coreProperties>
</file>