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БРАТСК</w:t>
      </w:r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2015 году впервые в городе Братске выполнены работы по капитальному ремонту автомобильных дорог общего пользования местного значения методом устройства покрытия из горячей битумно-минеральной смеси с предварительным выравниванием существующего дорожного покрытия на площади 170,9 тыс. м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Выделены средства из бюджета Иркутской области на ремонт дорог к садоводческим, огородническим и дачным некоммерческим объединениям граждан</w:t>
      </w:r>
      <w:r w:rsidRPr="001F0835">
        <w:rPr>
          <w:rFonts w:ascii="Times New Roman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>площадью 68,0 тыс. м".</w:t>
      </w:r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проектно-сметная документация на капитальный ремонт трех автомобильных дорог: ул.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Рябикова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протяженностью 520 м, ул. Погодаева протяженностью 850 м и ул. Енисейская протяженностью 875 м.</w:t>
      </w:r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Начат капитальный ремонт ул.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Рябикова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с завершением работ в теплый период 2016 года, привлечены 36,4 млн. руб. из бюджета Иркутской области.</w:t>
      </w:r>
      <w:proofErr w:type="gramEnd"/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Впервые проведен городской конкурс «Город ярких красок».</w:t>
      </w:r>
    </w:p>
    <w:p w:rsidR="00342106" w:rsidRPr="001F0835" w:rsidRDefault="00342106" w:rsidP="00342106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ab/>
        <w:t>Какие наиболее трудные проблемы не удалось решить в прошедшем году? В городе по-прежнему остро стоит вопрос капитального ремонта</w:t>
      </w:r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муниципальных дорог общего пользования местного значения.</w:t>
      </w:r>
    </w:p>
    <w:p w:rsidR="00342106" w:rsidRPr="001F0835" w:rsidRDefault="00342106" w:rsidP="00342106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ab/>
        <w:t>Какие задачи стоят в 2016 году? Первоочередными задачами на 2016 год считаем:</w:t>
      </w:r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привлечение средств областного бюджета на капитальный ремонт муниципальных дорог общего пользования местного значения;</w:t>
      </w:r>
    </w:p>
    <w:p w:rsidR="00342106" w:rsidRPr="001F0835" w:rsidRDefault="00342106" w:rsidP="0034210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>реализацию программ капитального ремонта автомобильных дорог и благоустройства городских территорий;</w:t>
      </w:r>
    </w:p>
    <w:p w:rsidR="00342106" w:rsidRPr="001F0835" w:rsidRDefault="00342106" w:rsidP="00342106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Какую помощь может оказать АСДГ в решении стоящих проблем? Мониторинг и организация широкого освещения передового опыта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актуальным вопросам в сфере благоустройства и содержания и ремонта дорог.</w:t>
      </w:r>
    </w:p>
    <w:p w:rsidR="00342106" w:rsidRPr="001F0835" w:rsidRDefault="00342106" w:rsidP="00342106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ab/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 '</w:t>
      </w:r>
      <w:proofErr w:type="gramEnd"/>
    </w:p>
    <w:p w:rsidR="00342106" w:rsidRPr="001F0835" w:rsidRDefault="00342106" w:rsidP="00342106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ab/>
        <w:t>Укажите наиболее важные и актуальные вопросы для обсуждения.</w:t>
      </w:r>
    </w:p>
    <w:p w:rsidR="00342106" w:rsidRPr="001F0835" w:rsidRDefault="00342106" w:rsidP="0034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Обмен опытом в сфере организации благоустройства, привлечения к участию в благоустройстве дворов жителей, общественности. Социальная реклама на темы благоустройства, соблюдения норм санитарного содержания дворов многоквартирных домов.</w:t>
      </w:r>
    </w:p>
    <w:p w:rsidR="002A5764" w:rsidRPr="00342106" w:rsidRDefault="002A5764" w:rsidP="00342106"/>
    <w:sectPr w:rsidR="002A5764" w:rsidRPr="00342106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1629BB"/>
    <w:rsid w:val="002A5764"/>
    <w:rsid w:val="00342106"/>
    <w:rsid w:val="004823A2"/>
    <w:rsid w:val="00745D23"/>
    <w:rsid w:val="008711B3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2016-04-11T10:39:00Z</dcterms:created>
  <dcterms:modified xsi:type="dcterms:W3CDTF">2016-04-11T10:39:00Z</dcterms:modified>
</cp:coreProperties>
</file>