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9D" w:rsidRPr="001F0835" w:rsidRDefault="0091499D" w:rsidP="0091499D">
      <w:pPr>
        <w:pStyle w:val="Style1"/>
        <w:widowControl/>
        <w:jc w:val="both"/>
        <w:rPr>
          <w:rStyle w:val="FontStyle12"/>
          <w:b/>
          <w:sz w:val="28"/>
          <w:szCs w:val="28"/>
        </w:rPr>
      </w:pPr>
      <w:r w:rsidRPr="001F0835">
        <w:rPr>
          <w:rStyle w:val="FontStyle12"/>
          <w:b/>
          <w:sz w:val="28"/>
          <w:szCs w:val="28"/>
        </w:rPr>
        <w:t>ДУДИНКА</w:t>
      </w:r>
    </w:p>
    <w:p w:rsidR="0091499D" w:rsidRPr="001F0835" w:rsidRDefault="0091499D" w:rsidP="0091499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В </w:t>
      </w:r>
      <w:proofErr w:type="spellStart"/>
      <w:r w:rsidRPr="001F0835">
        <w:rPr>
          <w:rStyle w:val="FontStyle12"/>
          <w:sz w:val="28"/>
          <w:szCs w:val="28"/>
        </w:rPr>
        <w:t>рамкач</w:t>
      </w:r>
      <w:proofErr w:type="spellEnd"/>
      <w:r w:rsidRPr="001F0835">
        <w:rPr>
          <w:rStyle w:val="FontStyle12"/>
          <w:sz w:val="28"/>
          <w:szCs w:val="28"/>
        </w:rPr>
        <w:t xml:space="preserve"> содержания </w:t>
      </w:r>
      <w:proofErr w:type="spellStart"/>
      <w:r w:rsidRPr="001F0835">
        <w:rPr>
          <w:rStyle w:val="FontStyle12"/>
          <w:sz w:val="28"/>
          <w:szCs w:val="28"/>
        </w:rPr>
        <w:t>улично</w:t>
      </w:r>
      <w:proofErr w:type="spellEnd"/>
      <w:r w:rsidRPr="001F0835">
        <w:rPr>
          <w:rStyle w:val="FontStyle12"/>
          <w:sz w:val="28"/>
          <w:szCs w:val="28"/>
        </w:rPr>
        <w:t xml:space="preserve"> - дорожной сети (далее - УДС) произведен ямочный ремонт 4000 кв.м. асфальтобетонного покрытия. Заасфальтирован участок автодороги «Северная объездная» - 2628 кв.м.</w:t>
      </w:r>
    </w:p>
    <w:p w:rsidR="0091499D" w:rsidRPr="001F0835" w:rsidRDefault="0091499D" w:rsidP="0091499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Заключен двухгодичный контракт по ремонту УДС. </w:t>
      </w:r>
      <w:proofErr w:type="gramStart"/>
      <w:r w:rsidRPr="001F0835">
        <w:rPr>
          <w:rStyle w:val="FontStyle12"/>
          <w:sz w:val="28"/>
          <w:szCs w:val="28"/>
        </w:rPr>
        <w:t xml:space="preserve">В рамках данного контракта в сентябре 2015 года выполнен ремонт нечетной стороны проезжей части ул. Матросова - 2945 кв.м. В 2016 году планируется заасфальтировать еще 11625 кв.м. дорожного покрытия, В летний период выполнялись работы по очистке территории города, вывезено 17 </w:t>
      </w:r>
      <w:proofErr w:type="spellStart"/>
      <w:r w:rsidRPr="001F0835">
        <w:rPr>
          <w:rStyle w:val="FontStyle12"/>
          <w:sz w:val="28"/>
          <w:szCs w:val="28"/>
        </w:rPr>
        <w:t>сд</w:t>
      </w:r>
      <w:proofErr w:type="spellEnd"/>
      <w:r w:rsidRPr="001F0835">
        <w:rPr>
          <w:rStyle w:val="FontStyle12"/>
          <w:sz w:val="28"/>
          <w:szCs w:val="28"/>
        </w:rPr>
        <w:t>. брошенного (разукомплектованного) автотранспорта, производилась очистка разных участков от строительного мусора, металлолома, спланировано 9000 кв.м. земельного участка в</w:t>
      </w:r>
      <w:proofErr w:type="gramEnd"/>
      <w:r w:rsidRPr="001F0835">
        <w:rPr>
          <w:rStyle w:val="FontStyle12"/>
          <w:sz w:val="28"/>
          <w:szCs w:val="28"/>
        </w:rPr>
        <w:t xml:space="preserve"> </w:t>
      </w:r>
      <w:proofErr w:type="gramStart"/>
      <w:r w:rsidRPr="001F0835">
        <w:rPr>
          <w:rStyle w:val="FontStyle12"/>
          <w:sz w:val="28"/>
          <w:szCs w:val="28"/>
        </w:rPr>
        <w:t>районе</w:t>
      </w:r>
      <w:proofErr w:type="gramEnd"/>
      <w:r w:rsidRPr="001F0835">
        <w:rPr>
          <w:rStyle w:val="FontStyle12"/>
          <w:sz w:val="28"/>
          <w:szCs w:val="28"/>
        </w:rPr>
        <w:t xml:space="preserve"> бывшего угольного причала.</w:t>
      </w:r>
    </w:p>
    <w:p w:rsidR="0091499D" w:rsidRPr="001F0835" w:rsidRDefault="0091499D" w:rsidP="0091499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В прошлом году на подиумах возле мемориальной стелы разместилась военная техника. Еще один </w:t>
      </w:r>
      <w:proofErr w:type="spellStart"/>
      <w:r w:rsidRPr="001F0835">
        <w:rPr>
          <w:rStyle w:val="FontStyle12"/>
          <w:sz w:val="28"/>
          <w:szCs w:val="28"/>
        </w:rPr>
        <w:t>замегный</w:t>
      </w:r>
      <w:proofErr w:type="spellEnd"/>
      <w:r w:rsidRPr="001F0835">
        <w:rPr>
          <w:rStyle w:val="FontStyle12"/>
          <w:sz w:val="28"/>
          <w:szCs w:val="28"/>
        </w:rPr>
        <w:t xml:space="preserve"> городской проект, к реализации которого приступили в 2015 и продолжим в 2016 году получил название «Юбилейный», В рамках этого проекта подрядчиками выполнены работы по обустройству территории в районе домов № 17, 19 на ул. Щорса. Там же, на Щорса, произведены очистка и планировка территории возле дома № 21, а также в районе Снежного городка. Работы продолжатся в текущем году, чтобы в этой части города появилась новая зона отдыха - с детским игровым комплексом, прогулочными дорожками, газонами и скамейками.</w:t>
      </w:r>
    </w:p>
    <w:p w:rsidR="0091499D" w:rsidRPr="001F0835" w:rsidRDefault="0091499D" w:rsidP="0091499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Летом 2015 года в районе ул. Щорса, 1 завершилось строительство второй очереди этнического культурного комплекса «Таймыр </w:t>
      </w:r>
      <w:proofErr w:type="spellStart"/>
      <w:r w:rsidRPr="001F0835">
        <w:rPr>
          <w:rStyle w:val="FontStyle12"/>
          <w:sz w:val="28"/>
          <w:szCs w:val="28"/>
        </w:rPr>
        <w:t>Моу</w:t>
      </w:r>
      <w:proofErr w:type="spellEnd"/>
      <w:r w:rsidRPr="001F0835">
        <w:rPr>
          <w:rStyle w:val="FontStyle12"/>
          <w:sz w:val="28"/>
          <w:szCs w:val="28"/>
        </w:rPr>
        <w:t>». Впереди третья очередь проекта.</w:t>
      </w:r>
    </w:p>
    <w:p w:rsidR="0091499D" w:rsidRPr="001F0835" w:rsidRDefault="0091499D" w:rsidP="0091499D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Также в планах на 2016 год стоит реализация следующих проектов по благоустройству в разных частях города: «</w:t>
      </w:r>
      <w:proofErr w:type="spellStart"/>
      <w:r w:rsidRPr="001F0835">
        <w:rPr>
          <w:rStyle w:val="FontStyle12"/>
          <w:sz w:val="28"/>
          <w:szCs w:val="28"/>
        </w:rPr>
        <w:t>Севсрок</w:t>
      </w:r>
      <w:proofErr w:type="spellEnd"/>
      <w:r w:rsidRPr="001F0835">
        <w:rPr>
          <w:rStyle w:val="FontStyle12"/>
          <w:sz w:val="28"/>
          <w:szCs w:val="28"/>
        </w:rPr>
        <w:t xml:space="preserve">» в районе детской школы искусств, благоустройство Набережной площади, установка </w:t>
      </w:r>
      <w:proofErr w:type="spellStart"/>
      <w:r w:rsidRPr="001F0835">
        <w:rPr>
          <w:rStyle w:val="FontStyle12"/>
          <w:sz w:val="28"/>
          <w:szCs w:val="28"/>
        </w:rPr>
        <w:t>билбордов</w:t>
      </w:r>
      <w:proofErr w:type="spellEnd"/>
      <w:r w:rsidRPr="001F0835">
        <w:rPr>
          <w:rStyle w:val="FontStyle12"/>
          <w:sz w:val="28"/>
          <w:szCs w:val="28"/>
        </w:rPr>
        <w:t>.</w:t>
      </w:r>
    </w:p>
    <w:p w:rsidR="002A5764" w:rsidRPr="0091499D" w:rsidRDefault="002A5764" w:rsidP="0091499D"/>
    <w:sectPr w:rsidR="002A5764" w:rsidRPr="0091499D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1629BB"/>
    <w:rsid w:val="00280CE6"/>
    <w:rsid w:val="002A5764"/>
    <w:rsid w:val="00342106"/>
    <w:rsid w:val="004823A2"/>
    <w:rsid w:val="00505579"/>
    <w:rsid w:val="00745D23"/>
    <w:rsid w:val="008711B3"/>
    <w:rsid w:val="0091499D"/>
    <w:rsid w:val="00BE1BE7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2016-04-11T10:42:00Z</dcterms:created>
  <dcterms:modified xsi:type="dcterms:W3CDTF">2016-04-11T10:42:00Z</dcterms:modified>
</cp:coreProperties>
</file>