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CE6" w:rsidRPr="001F0835" w:rsidRDefault="00280CE6" w:rsidP="00280CE6">
      <w:pPr>
        <w:pStyle w:val="Style1"/>
        <w:widowControl/>
        <w:jc w:val="both"/>
        <w:rPr>
          <w:rStyle w:val="FontStyle17"/>
          <w:sz w:val="28"/>
          <w:szCs w:val="28"/>
        </w:rPr>
      </w:pPr>
      <w:r w:rsidRPr="001F0835">
        <w:rPr>
          <w:rStyle w:val="FontStyle17"/>
          <w:sz w:val="28"/>
          <w:szCs w:val="28"/>
        </w:rPr>
        <w:t>ГОРНО-АЛТАЙСК</w:t>
      </w:r>
    </w:p>
    <w:p w:rsidR="00280CE6" w:rsidRPr="00280CE6" w:rsidRDefault="00280CE6" w:rsidP="00280CE6">
      <w:pPr>
        <w:pStyle w:val="Style2"/>
        <w:widowControl/>
        <w:jc w:val="both"/>
        <w:rPr>
          <w:rStyle w:val="FontStyle17"/>
          <w:b w:val="0"/>
          <w:sz w:val="28"/>
          <w:szCs w:val="28"/>
        </w:rPr>
      </w:pPr>
      <w:r w:rsidRPr="00280CE6">
        <w:rPr>
          <w:rStyle w:val="FontStyle17"/>
          <w:b w:val="0"/>
          <w:sz w:val="28"/>
          <w:szCs w:val="28"/>
        </w:rPr>
        <w:t>В 2015 году на выполнение работ по благоустройству территории го рода Горно-Алтайска было израсходовано средств на сумму 161,57 млн. рублей.</w:t>
      </w:r>
    </w:p>
    <w:p w:rsidR="00280CE6" w:rsidRPr="00280CE6" w:rsidRDefault="00280CE6" w:rsidP="00280CE6">
      <w:pPr>
        <w:pStyle w:val="Style2"/>
        <w:widowControl/>
        <w:jc w:val="both"/>
        <w:rPr>
          <w:rStyle w:val="FontStyle17"/>
          <w:b w:val="0"/>
          <w:sz w:val="28"/>
          <w:szCs w:val="28"/>
        </w:rPr>
      </w:pPr>
      <w:r w:rsidRPr="00280CE6">
        <w:rPr>
          <w:rStyle w:val="FontStyle17"/>
          <w:b w:val="0"/>
          <w:sz w:val="28"/>
          <w:szCs w:val="28"/>
        </w:rPr>
        <w:t xml:space="preserve">В течение года ежедневно осуществлялась механизированная и </w:t>
      </w:r>
      <w:proofErr w:type="spellStart"/>
      <w:r w:rsidRPr="00280CE6">
        <w:rPr>
          <w:rStyle w:val="FontStyle17"/>
          <w:b w:val="0"/>
          <w:sz w:val="28"/>
          <w:szCs w:val="28"/>
        </w:rPr>
        <w:t>руч</w:t>
      </w:r>
      <w:proofErr w:type="spellEnd"/>
      <w:r w:rsidRPr="00280CE6">
        <w:rPr>
          <w:rStyle w:val="FontStyle17"/>
          <w:b w:val="0"/>
          <w:sz w:val="28"/>
          <w:szCs w:val="28"/>
        </w:rPr>
        <w:t xml:space="preserve"> </w:t>
      </w:r>
      <w:proofErr w:type="spellStart"/>
      <w:r w:rsidRPr="00280CE6">
        <w:rPr>
          <w:rStyle w:val="FontStyle17"/>
          <w:b w:val="0"/>
          <w:sz w:val="28"/>
          <w:szCs w:val="28"/>
        </w:rPr>
        <w:t>ная</w:t>
      </w:r>
      <w:proofErr w:type="spellEnd"/>
      <w:r w:rsidRPr="00280CE6">
        <w:rPr>
          <w:rStyle w:val="FontStyle17"/>
          <w:b w:val="0"/>
          <w:sz w:val="28"/>
          <w:szCs w:val="28"/>
        </w:rPr>
        <w:t xml:space="preserve"> уборка городских дорог, площадей, тротуаров. Работы выполнялись подрядными организациями ООО «</w:t>
      </w:r>
      <w:proofErr w:type="spellStart"/>
      <w:r w:rsidRPr="00280CE6">
        <w:rPr>
          <w:rStyle w:val="FontStyle17"/>
          <w:b w:val="0"/>
          <w:sz w:val="28"/>
          <w:szCs w:val="28"/>
        </w:rPr>
        <w:t>Эко-регион</w:t>
      </w:r>
      <w:proofErr w:type="spellEnd"/>
      <w:r w:rsidRPr="00280CE6">
        <w:rPr>
          <w:rStyle w:val="FontStyle17"/>
          <w:b w:val="0"/>
          <w:sz w:val="28"/>
          <w:szCs w:val="28"/>
        </w:rPr>
        <w:t>», ООО «</w:t>
      </w:r>
      <w:proofErr w:type="spellStart"/>
      <w:r w:rsidRPr="00280CE6">
        <w:rPr>
          <w:rStyle w:val="FontStyle17"/>
          <w:b w:val="0"/>
          <w:sz w:val="28"/>
          <w:szCs w:val="28"/>
        </w:rPr>
        <w:t>Дормостстрой</w:t>
      </w:r>
      <w:proofErr w:type="spellEnd"/>
      <w:r w:rsidRPr="00280CE6">
        <w:rPr>
          <w:rStyle w:val="FontStyle17"/>
          <w:b w:val="0"/>
          <w:sz w:val="28"/>
          <w:szCs w:val="28"/>
        </w:rPr>
        <w:t>» и ЗАО «Дорожник». Общая стоимость выполненных работ составила 52,64 млн. рублей.</w:t>
      </w:r>
    </w:p>
    <w:p w:rsidR="00280CE6" w:rsidRPr="00280CE6" w:rsidRDefault="00280CE6" w:rsidP="00280CE6">
      <w:pPr>
        <w:pStyle w:val="Style2"/>
        <w:widowControl/>
        <w:jc w:val="both"/>
        <w:rPr>
          <w:rStyle w:val="FontStyle17"/>
          <w:b w:val="0"/>
          <w:sz w:val="28"/>
          <w:szCs w:val="28"/>
        </w:rPr>
      </w:pPr>
      <w:r w:rsidRPr="00280CE6">
        <w:rPr>
          <w:rStyle w:val="FontStyle17"/>
          <w:b w:val="0"/>
          <w:sz w:val="28"/>
          <w:szCs w:val="28"/>
        </w:rPr>
        <w:t xml:space="preserve">Также выполнялись работы по ямочному ремонту дорог с </w:t>
      </w:r>
      <w:proofErr w:type="spellStart"/>
      <w:r w:rsidRPr="00280CE6">
        <w:rPr>
          <w:rStyle w:val="FontStyle17"/>
          <w:b w:val="0"/>
          <w:sz w:val="28"/>
          <w:szCs w:val="28"/>
        </w:rPr>
        <w:t>асфальтобе</w:t>
      </w:r>
      <w:proofErr w:type="spellEnd"/>
      <w:r w:rsidRPr="00280CE6">
        <w:rPr>
          <w:rStyle w:val="FontStyle17"/>
          <w:b w:val="0"/>
          <w:sz w:val="28"/>
          <w:szCs w:val="28"/>
        </w:rPr>
        <w:t xml:space="preserve"> тонным покрытием, площадь ремонта составила 10,2 тыс.кв. м, по ремонту дорог с гравийным покрытием, площадь составила 5,9 тыс.кв. м. , всего на сумму 16,9 млн.руб.</w:t>
      </w:r>
    </w:p>
    <w:p w:rsidR="00280CE6" w:rsidRPr="00280CE6" w:rsidRDefault="00280CE6" w:rsidP="00280CE6">
      <w:pPr>
        <w:pStyle w:val="Style2"/>
        <w:widowControl/>
        <w:jc w:val="both"/>
        <w:rPr>
          <w:rStyle w:val="FontStyle17"/>
          <w:b w:val="0"/>
          <w:sz w:val="28"/>
          <w:szCs w:val="28"/>
        </w:rPr>
      </w:pPr>
      <w:r w:rsidRPr="00280CE6">
        <w:rPr>
          <w:rStyle w:val="FontStyle17"/>
          <w:b w:val="0"/>
          <w:sz w:val="28"/>
          <w:szCs w:val="28"/>
        </w:rPr>
        <w:t xml:space="preserve">Для организации безопасного транспортного движения города </w:t>
      </w:r>
      <w:proofErr w:type="spellStart"/>
      <w:r w:rsidRPr="00280CE6">
        <w:rPr>
          <w:rStyle w:val="FontStyle17"/>
          <w:b w:val="0"/>
          <w:sz w:val="28"/>
          <w:szCs w:val="28"/>
        </w:rPr>
        <w:t>осуще</w:t>
      </w:r>
      <w:proofErr w:type="spellEnd"/>
      <w:r w:rsidRPr="00280CE6">
        <w:rPr>
          <w:rStyle w:val="FontStyle17"/>
          <w:b w:val="0"/>
          <w:sz w:val="28"/>
          <w:szCs w:val="28"/>
        </w:rPr>
        <w:t xml:space="preserve"> </w:t>
      </w:r>
      <w:proofErr w:type="spellStart"/>
      <w:r w:rsidRPr="00280CE6">
        <w:rPr>
          <w:rStyle w:val="FontStyle17"/>
          <w:b w:val="0"/>
          <w:sz w:val="28"/>
          <w:szCs w:val="28"/>
        </w:rPr>
        <w:t>ствлялся</w:t>
      </w:r>
      <w:proofErr w:type="spellEnd"/>
      <w:r w:rsidRPr="00280CE6">
        <w:rPr>
          <w:rStyle w:val="FontStyle17"/>
          <w:b w:val="0"/>
          <w:sz w:val="28"/>
          <w:szCs w:val="28"/>
        </w:rPr>
        <w:t xml:space="preserve"> ремонт асфальтобетонных покрытий проезжих частей дорог по ул. Ленина от дома № 20 до № 29, по проспекту Коммунистический от дома № 20 до дома № 26 , по ул. Социалистическая от дома № 69 до дома № 85, всего отремонтировано 6,6 тыс.кв.м на сумму 6,1 млн.руб.</w:t>
      </w:r>
    </w:p>
    <w:p w:rsidR="00280CE6" w:rsidRPr="00280CE6" w:rsidRDefault="00280CE6" w:rsidP="00280CE6">
      <w:pPr>
        <w:pStyle w:val="Style2"/>
        <w:widowControl/>
        <w:jc w:val="both"/>
        <w:rPr>
          <w:rStyle w:val="FontStyle17"/>
          <w:b w:val="0"/>
          <w:sz w:val="28"/>
          <w:szCs w:val="28"/>
        </w:rPr>
      </w:pPr>
      <w:r w:rsidRPr="00280CE6">
        <w:rPr>
          <w:rStyle w:val="FontStyle17"/>
          <w:b w:val="0"/>
          <w:sz w:val="28"/>
          <w:szCs w:val="28"/>
        </w:rPr>
        <w:t xml:space="preserve">Было выполнено устройство 6,8 тыс.м2 нового асфальтобетонного по </w:t>
      </w:r>
      <w:proofErr w:type="spellStart"/>
      <w:r w:rsidRPr="00280CE6">
        <w:rPr>
          <w:rStyle w:val="FontStyle17"/>
          <w:b w:val="0"/>
          <w:sz w:val="28"/>
          <w:szCs w:val="28"/>
        </w:rPr>
        <w:t>крытия</w:t>
      </w:r>
      <w:proofErr w:type="spellEnd"/>
      <w:r w:rsidRPr="00280CE6">
        <w:rPr>
          <w:rStyle w:val="FontStyle17"/>
          <w:b w:val="0"/>
          <w:sz w:val="28"/>
          <w:szCs w:val="28"/>
        </w:rPr>
        <w:t xml:space="preserve"> дорог по ул. Рассветная, по пер. Колхозный и пер. Проточный, с уст </w:t>
      </w:r>
      <w:proofErr w:type="spellStart"/>
      <w:r w:rsidRPr="00280CE6">
        <w:rPr>
          <w:rStyle w:val="FontStyle17"/>
          <w:b w:val="0"/>
          <w:sz w:val="28"/>
          <w:szCs w:val="28"/>
        </w:rPr>
        <w:t>ройством</w:t>
      </w:r>
      <w:proofErr w:type="spellEnd"/>
      <w:r w:rsidRPr="00280CE6">
        <w:rPr>
          <w:rStyle w:val="FontStyle17"/>
          <w:b w:val="0"/>
          <w:sz w:val="28"/>
          <w:szCs w:val="28"/>
        </w:rPr>
        <w:t xml:space="preserve"> тротуаров 1,82 тыс.кв.м и двух новых остановок для общественно го транспорта, всего на сумму 11,3 млн.руб.</w:t>
      </w:r>
    </w:p>
    <w:p w:rsidR="00280CE6" w:rsidRPr="00280CE6" w:rsidRDefault="00280CE6" w:rsidP="00280CE6">
      <w:pPr>
        <w:pStyle w:val="Style2"/>
        <w:widowControl/>
        <w:jc w:val="both"/>
        <w:rPr>
          <w:rStyle w:val="FontStyle17"/>
          <w:b w:val="0"/>
          <w:sz w:val="28"/>
          <w:szCs w:val="28"/>
        </w:rPr>
      </w:pPr>
      <w:r w:rsidRPr="00280CE6">
        <w:rPr>
          <w:rStyle w:val="FontStyle17"/>
          <w:b w:val="0"/>
          <w:sz w:val="28"/>
          <w:szCs w:val="28"/>
        </w:rPr>
        <w:t xml:space="preserve">Для организации подъезда к кадетской школе №4 выполнен ремонт покрытия дороги по ул. Маресьева от дома № 7 до пересечения с пр. Ком </w:t>
      </w:r>
      <w:proofErr w:type="spellStart"/>
      <w:r w:rsidRPr="00280CE6">
        <w:rPr>
          <w:rStyle w:val="FontStyle17"/>
          <w:b w:val="0"/>
          <w:sz w:val="28"/>
          <w:szCs w:val="28"/>
        </w:rPr>
        <w:t>мунистический</w:t>
      </w:r>
      <w:proofErr w:type="spellEnd"/>
      <w:r w:rsidRPr="00280CE6">
        <w:rPr>
          <w:rStyle w:val="FontStyle17"/>
          <w:b w:val="0"/>
          <w:sz w:val="28"/>
          <w:szCs w:val="28"/>
        </w:rPr>
        <w:t>, всего 1,09 тыс.кв.м на сумму 1,31 млн.руб.</w:t>
      </w:r>
    </w:p>
    <w:p w:rsidR="00280CE6" w:rsidRPr="00280CE6" w:rsidRDefault="00280CE6" w:rsidP="00280CE6">
      <w:pPr>
        <w:pStyle w:val="Style2"/>
        <w:widowControl/>
        <w:jc w:val="both"/>
        <w:rPr>
          <w:rStyle w:val="FontStyle17"/>
          <w:b w:val="0"/>
          <w:sz w:val="28"/>
          <w:szCs w:val="28"/>
        </w:rPr>
      </w:pPr>
      <w:r w:rsidRPr="00280CE6">
        <w:rPr>
          <w:rStyle w:val="FontStyle17"/>
          <w:b w:val="0"/>
          <w:sz w:val="28"/>
          <w:szCs w:val="28"/>
        </w:rPr>
        <w:t>Кроме того, были выполнены работы по заливке трещин на дорогах с асфальтобетонным покрытием, площадь ремонта составила 35,9 тыс.м., про изведена очистка водоотводных кюветов в микрорайонах частной жилой за стройки города, всего на сумму 4,14 млн.руб.</w:t>
      </w:r>
    </w:p>
    <w:p w:rsidR="00280CE6" w:rsidRPr="00280CE6" w:rsidRDefault="00280CE6" w:rsidP="00280CE6">
      <w:pPr>
        <w:pStyle w:val="Style2"/>
        <w:widowControl/>
        <w:jc w:val="both"/>
        <w:rPr>
          <w:rStyle w:val="FontStyle17"/>
          <w:b w:val="0"/>
          <w:sz w:val="28"/>
          <w:szCs w:val="28"/>
        </w:rPr>
      </w:pPr>
      <w:r w:rsidRPr="00280CE6">
        <w:rPr>
          <w:rStyle w:val="FontStyle17"/>
          <w:b w:val="0"/>
          <w:sz w:val="28"/>
          <w:szCs w:val="28"/>
        </w:rPr>
        <w:t xml:space="preserve">В рамках мероприятий по повышению безопасности дорожного </w:t>
      </w:r>
      <w:proofErr w:type="spellStart"/>
      <w:r w:rsidRPr="00280CE6">
        <w:rPr>
          <w:rStyle w:val="FontStyle17"/>
          <w:b w:val="0"/>
          <w:sz w:val="28"/>
          <w:szCs w:val="28"/>
        </w:rPr>
        <w:t>дви</w:t>
      </w:r>
      <w:proofErr w:type="spellEnd"/>
      <w:r w:rsidRPr="00280CE6">
        <w:rPr>
          <w:rStyle w:val="FontStyle17"/>
          <w:b w:val="0"/>
          <w:sz w:val="28"/>
          <w:szCs w:val="28"/>
        </w:rPr>
        <w:t xml:space="preserve"> </w:t>
      </w:r>
      <w:proofErr w:type="spellStart"/>
      <w:r w:rsidRPr="00280CE6">
        <w:rPr>
          <w:rStyle w:val="FontStyle17"/>
          <w:b w:val="0"/>
          <w:sz w:val="28"/>
          <w:szCs w:val="28"/>
        </w:rPr>
        <w:t>жения</w:t>
      </w:r>
      <w:proofErr w:type="spellEnd"/>
      <w:r w:rsidRPr="00280CE6">
        <w:rPr>
          <w:rStyle w:val="FontStyle17"/>
          <w:b w:val="0"/>
          <w:sz w:val="28"/>
          <w:szCs w:val="28"/>
        </w:rPr>
        <w:t xml:space="preserve"> в течение 2015 года на дорогах муниципального образования «Город Горно-Алтайск» выполнялись работы по содержанию элементов безопасно </w:t>
      </w:r>
      <w:proofErr w:type="spellStart"/>
      <w:r w:rsidRPr="00280CE6">
        <w:rPr>
          <w:rStyle w:val="FontStyle17"/>
          <w:b w:val="0"/>
          <w:sz w:val="28"/>
          <w:szCs w:val="28"/>
        </w:rPr>
        <w:t>сти</w:t>
      </w:r>
      <w:proofErr w:type="spellEnd"/>
      <w:r w:rsidRPr="00280CE6">
        <w:rPr>
          <w:rStyle w:val="FontStyle17"/>
          <w:b w:val="0"/>
          <w:sz w:val="28"/>
          <w:szCs w:val="28"/>
        </w:rPr>
        <w:t xml:space="preserve"> дорожного движения на сумму 5,4 млн.руб., по нанесению 149,9 км. до </w:t>
      </w:r>
      <w:proofErr w:type="spellStart"/>
      <w:r w:rsidRPr="00280CE6">
        <w:rPr>
          <w:rStyle w:val="FontStyle17"/>
          <w:b w:val="0"/>
          <w:sz w:val="28"/>
          <w:szCs w:val="28"/>
        </w:rPr>
        <w:t>рожной</w:t>
      </w:r>
      <w:proofErr w:type="spellEnd"/>
      <w:r w:rsidRPr="00280CE6">
        <w:rPr>
          <w:rStyle w:val="FontStyle17"/>
          <w:b w:val="0"/>
          <w:sz w:val="28"/>
          <w:szCs w:val="28"/>
        </w:rPr>
        <w:t xml:space="preserve"> разметки (1.14.1 «Пешеходный переход», 1.25 «Искусственная не ровность», осевая разметка, надпись «Дети» на покрытие дорог) на сумму 5,3 млн.руб. Так же были выполнены работы по установке дополнительной секции транспортного светофора на пересечении пр. Коммунистический с ул. П.Сухова на сумму 206,4 тыс.руб.</w:t>
      </w:r>
    </w:p>
    <w:p w:rsidR="00280CE6" w:rsidRPr="00280CE6" w:rsidRDefault="00280CE6" w:rsidP="00280CE6">
      <w:pPr>
        <w:pStyle w:val="Style2"/>
        <w:widowControl/>
        <w:jc w:val="both"/>
        <w:rPr>
          <w:rStyle w:val="FontStyle17"/>
          <w:b w:val="0"/>
          <w:sz w:val="28"/>
          <w:szCs w:val="28"/>
        </w:rPr>
      </w:pPr>
      <w:r w:rsidRPr="00280CE6">
        <w:rPr>
          <w:rStyle w:val="FontStyle17"/>
          <w:b w:val="0"/>
          <w:sz w:val="28"/>
          <w:szCs w:val="28"/>
        </w:rPr>
        <w:t xml:space="preserve">С целью обустройства пешеходных переходов была нанесена разметка холодным пластиком на пешеходных переходах автомобильной дороги по пр. Коммунистический, на дорогах вблизи школ и учебных заведений </w:t>
      </w:r>
      <w:proofErr w:type="spellStart"/>
      <w:r w:rsidRPr="00280CE6">
        <w:rPr>
          <w:rStyle w:val="FontStyle17"/>
          <w:b w:val="0"/>
          <w:sz w:val="28"/>
          <w:szCs w:val="28"/>
        </w:rPr>
        <w:t>горо</w:t>
      </w:r>
      <w:proofErr w:type="spellEnd"/>
      <w:r w:rsidRPr="00280CE6">
        <w:rPr>
          <w:rStyle w:val="FontStyle17"/>
          <w:b w:val="0"/>
          <w:sz w:val="28"/>
          <w:szCs w:val="28"/>
        </w:rPr>
        <w:t xml:space="preserve"> да. Всего нанесено разметки холодным пластиком - 1,09 тыс.метров на </w:t>
      </w:r>
      <w:proofErr w:type="spellStart"/>
      <w:r w:rsidRPr="00280CE6">
        <w:rPr>
          <w:rStyle w:val="FontStyle17"/>
          <w:b w:val="0"/>
          <w:sz w:val="28"/>
          <w:szCs w:val="28"/>
        </w:rPr>
        <w:t>сум</w:t>
      </w:r>
      <w:proofErr w:type="spellEnd"/>
      <w:r w:rsidRPr="00280CE6">
        <w:rPr>
          <w:rStyle w:val="FontStyle17"/>
          <w:b w:val="0"/>
          <w:sz w:val="28"/>
          <w:szCs w:val="28"/>
        </w:rPr>
        <w:t xml:space="preserve"> </w:t>
      </w:r>
      <w:proofErr w:type="spellStart"/>
      <w:r w:rsidRPr="00280CE6">
        <w:rPr>
          <w:rStyle w:val="FontStyle17"/>
          <w:b w:val="0"/>
          <w:sz w:val="28"/>
          <w:szCs w:val="28"/>
        </w:rPr>
        <w:t>му</w:t>
      </w:r>
      <w:proofErr w:type="spellEnd"/>
      <w:r w:rsidRPr="00280CE6">
        <w:rPr>
          <w:rStyle w:val="FontStyle17"/>
          <w:b w:val="0"/>
          <w:sz w:val="28"/>
          <w:szCs w:val="28"/>
        </w:rPr>
        <w:t xml:space="preserve"> 1,57 млн.руб. Так же для организации пешеходного движения была про изведена замена 18 шт. дорожных знаков 5.19.1 «Пешеходный переход» на знаки с флуоресцентной поверхностью желто-зеленого цвета.</w:t>
      </w:r>
    </w:p>
    <w:p w:rsidR="00280CE6" w:rsidRPr="00280CE6" w:rsidRDefault="00280CE6" w:rsidP="00280CE6">
      <w:pPr>
        <w:pStyle w:val="Style2"/>
        <w:widowControl/>
        <w:jc w:val="both"/>
        <w:rPr>
          <w:rStyle w:val="FontStyle17"/>
          <w:b w:val="0"/>
          <w:sz w:val="28"/>
          <w:szCs w:val="28"/>
        </w:rPr>
      </w:pPr>
      <w:r w:rsidRPr="00280CE6">
        <w:rPr>
          <w:rStyle w:val="FontStyle17"/>
          <w:b w:val="0"/>
          <w:sz w:val="28"/>
          <w:szCs w:val="28"/>
        </w:rPr>
        <w:t xml:space="preserve">В рамках муниципальной программы «Содержание электроснабжения уличного освещения в МО «Город Горно-Алтайск» выполнялись работы по содержанию сетей наружного освещения города на сумму 6,5 млн.руб. За счет данных средств дополнительно в 2015 году установлено 159 шт. </w:t>
      </w:r>
      <w:proofErr w:type="spellStart"/>
      <w:r w:rsidRPr="00280CE6">
        <w:rPr>
          <w:rStyle w:val="FontStyle17"/>
          <w:b w:val="0"/>
          <w:sz w:val="28"/>
          <w:szCs w:val="28"/>
        </w:rPr>
        <w:t>све</w:t>
      </w:r>
      <w:proofErr w:type="spellEnd"/>
      <w:r w:rsidRPr="00280CE6">
        <w:rPr>
          <w:rStyle w:val="FontStyle17"/>
          <w:b w:val="0"/>
          <w:sz w:val="28"/>
          <w:szCs w:val="28"/>
        </w:rPr>
        <w:t xml:space="preserve"> </w:t>
      </w:r>
      <w:proofErr w:type="spellStart"/>
      <w:r w:rsidRPr="00280CE6">
        <w:rPr>
          <w:rStyle w:val="FontStyle17"/>
          <w:b w:val="0"/>
          <w:sz w:val="28"/>
          <w:szCs w:val="28"/>
        </w:rPr>
        <w:t>тильников</w:t>
      </w:r>
      <w:proofErr w:type="spellEnd"/>
      <w:r w:rsidRPr="00280CE6">
        <w:rPr>
          <w:rStyle w:val="FontStyle17"/>
          <w:b w:val="0"/>
          <w:sz w:val="28"/>
          <w:szCs w:val="28"/>
        </w:rPr>
        <w:t xml:space="preserve"> для освещения дорог города.</w:t>
      </w:r>
    </w:p>
    <w:p w:rsidR="00280CE6" w:rsidRPr="00280CE6" w:rsidRDefault="00280CE6" w:rsidP="00280CE6">
      <w:pPr>
        <w:pStyle w:val="Style2"/>
        <w:widowControl/>
        <w:jc w:val="both"/>
        <w:rPr>
          <w:rStyle w:val="FontStyle17"/>
          <w:b w:val="0"/>
          <w:sz w:val="28"/>
          <w:szCs w:val="28"/>
        </w:rPr>
      </w:pPr>
      <w:r w:rsidRPr="00280CE6">
        <w:rPr>
          <w:rStyle w:val="FontStyle17"/>
          <w:b w:val="0"/>
          <w:sz w:val="28"/>
          <w:szCs w:val="28"/>
        </w:rPr>
        <w:lastRenderedPageBreak/>
        <w:t xml:space="preserve">Выполнен ремонт 8 существующих остановочных павильонов на </w:t>
      </w:r>
      <w:proofErr w:type="spellStart"/>
      <w:r w:rsidRPr="00280CE6">
        <w:rPr>
          <w:rStyle w:val="FontStyle17"/>
          <w:b w:val="0"/>
          <w:sz w:val="28"/>
          <w:szCs w:val="28"/>
        </w:rPr>
        <w:t>ули</w:t>
      </w:r>
      <w:proofErr w:type="spellEnd"/>
      <w:r w:rsidRPr="00280CE6">
        <w:rPr>
          <w:rStyle w:val="FontStyle17"/>
          <w:b w:val="0"/>
          <w:sz w:val="28"/>
          <w:szCs w:val="28"/>
        </w:rPr>
        <w:t xml:space="preserve"> </w:t>
      </w:r>
      <w:proofErr w:type="spellStart"/>
      <w:r w:rsidRPr="00280CE6">
        <w:rPr>
          <w:rStyle w:val="FontStyle17"/>
          <w:b w:val="0"/>
          <w:sz w:val="28"/>
          <w:szCs w:val="28"/>
        </w:rPr>
        <w:t>цах</w:t>
      </w:r>
      <w:proofErr w:type="spellEnd"/>
      <w:r w:rsidRPr="00280CE6">
        <w:rPr>
          <w:rStyle w:val="FontStyle17"/>
          <w:b w:val="0"/>
          <w:sz w:val="28"/>
          <w:szCs w:val="28"/>
        </w:rPr>
        <w:t xml:space="preserve"> города с движением общественного транспорта: ул. Горно-Алтайская, ул. </w:t>
      </w:r>
      <w:proofErr w:type="spellStart"/>
      <w:r w:rsidRPr="00280CE6">
        <w:rPr>
          <w:rStyle w:val="FontStyle17"/>
          <w:b w:val="0"/>
          <w:sz w:val="28"/>
          <w:szCs w:val="28"/>
        </w:rPr>
        <w:t>Чорос-Гуркина</w:t>
      </w:r>
      <w:proofErr w:type="spellEnd"/>
      <w:r w:rsidRPr="00280CE6">
        <w:rPr>
          <w:rStyle w:val="FontStyle17"/>
          <w:b w:val="0"/>
          <w:sz w:val="28"/>
          <w:szCs w:val="28"/>
        </w:rPr>
        <w:t xml:space="preserve">, ул. Вербицкого (перенос), ул. </w:t>
      </w:r>
      <w:proofErr w:type="spellStart"/>
      <w:r w:rsidRPr="00280CE6">
        <w:rPr>
          <w:rStyle w:val="FontStyle17"/>
          <w:b w:val="0"/>
          <w:sz w:val="28"/>
          <w:szCs w:val="28"/>
        </w:rPr>
        <w:t>П.Кучияк</w:t>
      </w:r>
      <w:proofErr w:type="spellEnd"/>
      <w:r w:rsidRPr="00280CE6">
        <w:rPr>
          <w:rStyle w:val="FontStyle17"/>
          <w:b w:val="0"/>
          <w:sz w:val="28"/>
          <w:szCs w:val="28"/>
        </w:rPr>
        <w:t>, ул. Ленина (2шт.), пр. Коммунистический, ул. Колхозная - всего на сумму 241,0 тыс.руб. Установлены 3 новых остановочных павильона на посадочных площадках автобусных маршрутов по пер. Промышленный, ул. Афганцев, ул. Оконечная - на сумму 48,0 тыс.руб.</w:t>
      </w:r>
    </w:p>
    <w:p w:rsidR="00280CE6" w:rsidRPr="00280CE6" w:rsidRDefault="00280CE6" w:rsidP="00280CE6">
      <w:pPr>
        <w:pStyle w:val="Style12"/>
        <w:widowControl/>
        <w:jc w:val="both"/>
        <w:rPr>
          <w:rStyle w:val="FontStyle17"/>
          <w:b w:val="0"/>
          <w:sz w:val="28"/>
          <w:szCs w:val="28"/>
        </w:rPr>
      </w:pPr>
      <w:r w:rsidRPr="00280CE6">
        <w:rPr>
          <w:rStyle w:val="FontStyle17"/>
          <w:b w:val="0"/>
          <w:sz w:val="28"/>
          <w:szCs w:val="28"/>
        </w:rPr>
        <w:t xml:space="preserve">Произведена установка четырёх новых детских площадок в микрорайонах частного сектора города по следующим адресам: ул. Промышленная, 8; ул. Б. </w:t>
      </w:r>
      <w:proofErr w:type="spellStart"/>
      <w:r w:rsidRPr="00280CE6">
        <w:rPr>
          <w:rStyle w:val="FontStyle17"/>
          <w:b w:val="0"/>
          <w:sz w:val="28"/>
          <w:szCs w:val="28"/>
        </w:rPr>
        <w:t>Укачина</w:t>
      </w:r>
      <w:proofErr w:type="spellEnd"/>
      <w:r w:rsidRPr="00280CE6">
        <w:rPr>
          <w:rStyle w:val="FontStyle17"/>
          <w:b w:val="0"/>
          <w:sz w:val="28"/>
          <w:szCs w:val="28"/>
        </w:rPr>
        <w:t xml:space="preserve">, 3-5; пер. Промышленный, 19/1; ул. </w:t>
      </w:r>
      <w:proofErr w:type="spellStart"/>
      <w:r w:rsidRPr="00280CE6">
        <w:rPr>
          <w:rStyle w:val="FontStyle17"/>
          <w:b w:val="0"/>
          <w:sz w:val="28"/>
          <w:szCs w:val="28"/>
        </w:rPr>
        <w:t>Чемальская</w:t>
      </w:r>
      <w:proofErr w:type="spellEnd"/>
      <w:r w:rsidRPr="00280CE6">
        <w:rPr>
          <w:rStyle w:val="FontStyle17"/>
          <w:b w:val="0"/>
          <w:sz w:val="28"/>
          <w:szCs w:val="28"/>
        </w:rPr>
        <w:t xml:space="preserve">, 37, на об </w:t>
      </w:r>
      <w:proofErr w:type="spellStart"/>
      <w:r w:rsidRPr="00280CE6">
        <w:rPr>
          <w:rStyle w:val="FontStyle17"/>
          <w:b w:val="0"/>
          <w:sz w:val="28"/>
          <w:szCs w:val="28"/>
        </w:rPr>
        <w:t>щую</w:t>
      </w:r>
      <w:proofErr w:type="spellEnd"/>
      <w:r w:rsidRPr="00280CE6">
        <w:rPr>
          <w:rStyle w:val="FontStyle17"/>
          <w:b w:val="0"/>
          <w:sz w:val="28"/>
          <w:szCs w:val="28"/>
        </w:rPr>
        <w:t xml:space="preserve"> сумму 207,5 тыс.рублей.</w:t>
      </w:r>
    </w:p>
    <w:p w:rsidR="00280CE6" w:rsidRPr="00280CE6" w:rsidRDefault="00280CE6" w:rsidP="00280CE6">
      <w:pPr>
        <w:pStyle w:val="Style12"/>
        <w:widowControl/>
        <w:jc w:val="both"/>
        <w:rPr>
          <w:rStyle w:val="FontStyle17"/>
          <w:b w:val="0"/>
          <w:sz w:val="28"/>
          <w:szCs w:val="28"/>
        </w:rPr>
      </w:pPr>
      <w:r w:rsidRPr="00280CE6">
        <w:rPr>
          <w:rStyle w:val="FontStyle17"/>
          <w:b w:val="0"/>
          <w:sz w:val="28"/>
          <w:szCs w:val="28"/>
        </w:rPr>
        <w:t xml:space="preserve"> Своевременно производилась очистка </w:t>
      </w:r>
      <w:proofErr w:type="spellStart"/>
      <w:r w:rsidRPr="00280CE6">
        <w:rPr>
          <w:rStyle w:val="FontStyle17"/>
          <w:b w:val="0"/>
          <w:sz w:val="28"/>
          <w:szCs w:val="28"/>
        </w:rPr>
        <w:t>неуходных</w:t>
      </w:r>
      <w:proofErr w:type="spellEnd"/>
      <w:r w:rsidRPr="00280CE6">
        <w:rPr>
          <w:rStyle w:val="FontStyle17"/>
          <w:b w:val="0"/>
          <w:sz w:val="28"/>
          <w:szCs w:val="28"/>
        </w:rPr>
        <w:t xml:space="preserve"> территорий города от мусора, были ликвидированы несанкционированные свалки в </w:t>
      </w:r>
      <w:proofErr w:type="spellStart"/>
      <w:r w:rsidRPr="00280CE6">
        <w:rPr>
          <w:rStyle w:val="FontStyle17"/>
          <w:b w:val="0"/>
          <w:sz w:val="28"/>
          <w:szCs w:val="28"/>
        </w:rPr>
        <w:t>микрорай</w:t>
      </w:r>
      <w:proofErr w:type="spellEnd"/>
      <w:r w:rsidRPr="00280CE6">
        <w:rPr>
          <w:rStyle w:val="FontStyle17"/>
          <w:b w:val="0"/>
          <w:sz w:val="28"/>
          <w:szCs w:val="28"/>
        </w:rPr>
        <w:t xml:space="preserve"> онах города «ГТФ», «Больничный городок», «ПАТП», общее количество вы везенного за 2015 год с </w:t>
      </w:r>
      <w:proofErr w:type="spellStart"/>
      <w:r w:rsidRPr="00280CE6">
        <w:rPr>
          <w:rStyle w:val="FontStyle17"/>
          <w:b w:val="0"/>
          <w:sz w:val="28"/>
          <w:szCs w:val="28"/>
        </w:rPr>
        <w:t>неуходных</w:t>
      </w:r>
      <w:proofErr w:type="spellEnd"/>
      <w:r w:rsidRPr="00280CE6">
        <w:rPr>
          <w:rStyle w:val="FontStyle17"/>
          <w:b w:val="0"/>
          <w:sz w:val="28"/>
          <w:szCs w:val="28"/>
        </w:rPr>
        <w:t xml:space="preserve"> территорий мусора составляет -18,1тыс.м</w:t>
      </w:r>
      <w:r w:rsidRPr="00280CE6">
        <w:rPr>
          <w:rStyle w:val="FontStyle17"/>
          <w:b w:val="0"/>
          <w:sz w:val="28"/>
          <w:szCs w:val="28"/>
          <w:vertAlign w:val="superscript"/>
        </w:rPr>
        <w:t>3</w:t>
      </w:r>
      <w:r w:rsidRPr="00280CE6">
        <w:rPr>
          <w:rStyle w:val="FontStyle17"/>
          <w:b w:val="0"/>
          <w:sz w:val="28"/>
          <w:szCs w:val="28"/>
        </w:rPr>
        <w:t>. Для проведения работ по очистке города от случайного мусора привлекались бригады из числа студентов и школьников, а так же лиц по на правлению из центра занятости, проводились общегородские субботники.</w:t>
      </w:r>
    </w:p>
    <w:p w:rsidR="00280CE6" w:rsidRPr="00280CE6" w:rsidRDefault="00280CE6" w:rsidP="00280CE6">
      <w:pPr>
        <w:pStyle w:val="Style2"/>
        <w:widowControl/>
        <w:jc w:val="both"/>
        <w:rPr>
          <w:rStyle w:val="FontStyle17"/>
          <w:b w:val="0"/>
          <w:sz w:val="28"/>
          <w:szCs w:val="28"/>
        </w:rPr>
      </w:pPr>
      <w:r w:rsidRPr="00280CE6">
        <w:rPr>
          <w:rStyle w:val="FontStyle17"/>
          <w:b w:val="0"/>
          <w:sz w:val="28"/>
          <w:szCs w:val="28"/>
        </w:rPr>
        <w:t xml:space="preserve">Для озеленения территории МО «Город Горно-Алтайск» (парки, </w:t>
      </w:r>
      <w:proofErr w:type="spellStart"/>
      <w:r w:rsidRPr="00280CE6">
        <w:rPr>
          <w:rStyle w:val="FontStyle17"/>
          <w:b w:val="0"/>
          <w:sz w:val="28"/>
          <w:szCs w:val="28"/>
        </w:rPr>
        <w:t>скве</w:t>
      </w:r>
      <w:proofErr w:type="spellEnd"/>
      <w:r w:rsidRPr="00280CE6">
        <w:rPr>
          <w:rStyle w:val="FontStyle17"/>
          <w:b w:val="0"/>
          <w:sz w:val="28"/>
          <w:szCs w:val="28"/>
        </w:rPr>
        <w:t xml:space="preserve"> </w:t>
      </w:r>
      <w:proofErr w:type="spellStart"/>
      <w:r w:rsidRPr="00280CE6">
        <w:rPr>
          <w:rStyle w:val="FontStyle17"/>
          <w:b w:val="0"/>
          <w:sz w:val="28"/>
          <w:szCs w:val="28"/>
        </w:rPr>
        <w:t>ры</w:t>
      </w:r>
      <w:proofErr w:type="spellEnd"/>
      <w:r w:rsidRPr="00280CE6">
        <w:rPr>
          <w:rStyle w:val="FontStyle17"/>
          <w:b w:val="0"/>
          <w:sz w:val="28"/>
          <w:szCs w:val="28"/>
        </w:rPr>
        <w:t xml:space="preserve">, придорожные полосы) было выполнено устройство цветников и </w:t>
      </w:r>
      <w:proofErr w:type="spellStart"/>
      <w:r w:rsidRPr="00280CE6">
        <w:rPr>
          <w:rStyle w:val="FontStyle17"/>
          <w:b w:val="0"/>
          <w:sz w:val="28"/>
          <w:szCs w:val="28"/>
        </w:rPr>
        <w:t>альпий</w:t>
      </w:r>
      <w:proofErr w:type="spellEnd"/>
      <w:r w:rsidRPr="00280CE6">
        <w:rPr>
          <w:rStyle w:val="FontStyle17"/>
          <w:b w:val="0"/>
          <w:sz w:val="28"/>
          <w:szCs w:val="28"/>
        </w:rPr>
        <w:t xml:space="preserve"> </w:t>
      </w:r>
      <w:proofErr w:type="spellStart"/>
      <w:r w:rsidRPr="00280CE6">
        <w:rPr>
          <w:rStyle w:val="FontStyle17"/>
          <w:b w:val="0"/>
          <w:sz w:val="28"/>
          <w:szCs w:val="28"/>
        </w:rPr>
        <w:t>ских</w:t>
      </w:r>
      <w:proofErr w:type="spellEnd"/>
      <w:r w:rsidRPr="00280CE6">
        <w:rPr>
          <w:rStyle w:val="FontStyle17"/>
          <w:b w:val="0"/>
          <w:sz w:val="28"/>
          <w:szCs w:val="28"/>
        </w:rPr>
        <w:t xml:space="preserve"> горок, было закуплено и высажено 40,0 тыс.шт. цветочной рассады, по сажено 277 шт. кустарников и деревьев.</w:t>
      </w:r>
    </w:p>
    <w:p w:rsidR="00280CE6" w:rsidRPr="00280CE6" w:rsidRDefault="00280CE6" w:rsidP="00280CE6">
      <w:pPr>
        <w:pStyle w:val="Style2"/>
        <w:widowControl/>
        <w:jc w:val="both"/>
        <w:rPr>
          <w:rStyle w:val="FontStyle17"/>
          <w:b w:val="0"/>
          <w:sz w:val="28"/>
          <w:szCs w:val="28"/>
        </w:rPr>
      </w:pPr>
      <w:r w:rsidRPr="00280CE6">
        <w:rPr>
          <w:rStyle w:val="FontStyle17"/>
          <w:b w:val="0"/>
          <w:sz w:val="28"/>
          <w:szCs w:val="28"/>
        </w:rPr>
        <w:t xml:space="preserve">К празднованию 70-летней годовщины Победы в ВОВ на территории мемориального комплекса «Парк Победы» был проведен ремонт и </w:t>
      </w:r>
      <w:proofErr w:type="spellStart"/>
      <w:r w:rsidRPr="00280CE6">
        <w:rPr>
          <w:rStyle w:val="FontStyle17"/>
          <w:b w:val="0"/>
          <w:sz w:val="28"/>
          <w:szCs w:val="28"/>
        </w:rPr>
        <w:t>реставра</w:t>
      </w:r>
      <w:proofErr w:type="spellEnd"/>
      <w:r w:rsidRPr="00280CE6">
        <w:rPr>
          <w:rStyle w:val="FontStyle17"/>
          <w:b w:val="0"/>
          <w:sz w:val="28"/>
          <w:szCs w:val="28"/>
        </w:rPr>
        <w:t xml:space="preserve"> </w:t>
      </w:r>
      <w:proofErr w:type="spellStart"/>
      <w:r w:rsidRPr="00280CE6">
        <w:rPr>
          <w:rStyle w:val="FontStyle17"/>
          <w:b w:val="0"/>
          <w:sz w:val="28"/>
          <w:szCs w:val="28"/>
        </w:rPr>
        <w:t>ция</w:t>
      </w:r>
      <w:proofErr w:type="spellEnd"/>
      <w:r w:rsidRPr="00280CE6">
        <w:rPr>
          <w:rStyle w:val="FontStyle17"/>
          <w:b w:val="0"/>
          <w:sz w:val="28"/>
          <w:szCs w:val="28"/>
        </w:rPr>
        <w:t xml:space="preserve"> бюстов героев, выполнен ремонт двух стел на сумму 690,3 тыс. руб., изготовлены и монтированы новые тумбы «Город-герой» (г. Мурманск, г. Смоленск) в количестве 2 штук на сумму- 80,82 тыс.руб.</w:t>
      </w:r>
    </w:p>
    <w:p w:rsidR="00280CE6" w:rsidRPr="00280CE6" w:rsidRDefault="00280CE6" w:rsidP="00280CE6">
      <w:pPr>
        <w:pStyle w:val="Style7"/>
        <w:widowControl/>
        <w:jc w:val="both"/>
        <w:rPr>
          <w:rStyle w:val="FontStyle17"/>
          <w:b w:val="0"/>
          <w:sz w:val="28"/>
          <w:szCs w:val="28"/>
        </w:rPr>
      </w:pPr>
      <w:r w:rsidRPr="00280CE6">
        <w:rPr>
          <w:rStyle w:val="FontStyle17"/>
          <w:b w:val="0"/>
          <w:sz w:val="28"/>
          <w:szCs w:val="28"/>
        </w:rPr>
        <w:t xml:space="preserve">В 2015г. начаты работы по реконструкции городского парка культуры и отдыха. Был выполнен демонтаж существующего асфальтобетонного </w:t>
      </w:r>
      <w:proofErr w:type="spellStart"/>
      <w:r w:rsidRPr="00280CE6">
        <w:rPr>
          <w:rStyle w:val="FontStyle17"/>
          <w:b w:val="0"/>
          <w:sz w:val="28"/>
          <w:szCs w:val="28"/>
        </w:rPr>
        <w:t>покры</w:t>
      </w:r>
      <w:proofErr w:type="spellEnd"/>
      <w:r w:rsidRPr="00280CE6">
        <w:rPr>
          <w:rStyle w:val="FontStyle17"/>
          <w:b w:val="0"/>
          <w:sz w:val="28"/>
          <w:szCs w:val="28"/>
        </w:rPr>
        <w:t xml:space="preserve"> </w:t>
      </w:r>
      <w:proofErr w:type="spellStart"/>
      <w:r w:rsidRPr="00280CE6">
        <w:rPr>
          <w:rStyle w:val="FontStyle17"/>
          <w:b w:val="0"/>
          <w:sz w:val="28"/>
          <w:szCs w:val="28"/>
        </w:rPr>
        <w:t>тия</w:t>
      </w:r>
      <w:proofErr w:type="spellEnd"/>
      <w:r w:rsidRPr="00280CE6">
        <w:rPr>
          <w:rStyle w:val="FontStyle17"/>
          <w:b w:val="0"/>
          <w:sz w:val="28"/>
          <w:szCs w:val="28"/>
        </w:rPr>
        <w:t xml:space="preserve"> дорожек и тротуаров, завоз грунта и вертикальная планировка, устрой </w:t>
      </w:r>
      <w:proofErr w:type="spellStart"/>
      <w:r w:rsidRPr="00280CE6">
        <w:rPr>
          <w:rStyle w:val="FontStyle17"/>
          <w:b w:val="0"/>
          <w:sz w:val="28"/>
          <w:szCs w:val="28"/>
        </w:rPr>
        <w:t>ство</w:t>
      </w:r>
      <w:proofErr w:type="spellEnd"/>
      <w:r w:rsidRPr="00280CE6">
        <w:rPr>
          <w:rStyle w:val="FontStyle17"/>
          <w:b w:val="0"/>
          <w:sz w:val="28"/>
          <w:szCs w:val="28"/>
        </w:rPr>
        <w:t xml:space="preserve"> пешеходных дорожек площадью 2,61 тыс.кв.м с покрытием из тротуар ной плитки, устройство клумб, устройство водоотводного лотка, проведен капитальный ремонт наружного освещения с установкой 42 шт. светильни ков. Всего затраты на реконструкцию городского парка культуры и отдыха составили 8,38 млн.руб.</w:t>
      </w:r>
    </w:p>
    <w:p w:rsidR="00280CE6" w:rsidRPr="00280CE6" w:rsidRDefault="00280CE6" w:rsidP="00280CE6">
      <w:pPr>
        <w:pStyle w:val="Style7"/>
        <w:widowControl/>
        <w:jc w:val="both"/>
        <w:rPr>
          <w:rStyle w:val="FontStyle17"/>
          <w:b w:val="0"/>
          <w:sz w:val="28"/>
          <w:szCs w:val="28"/>
        </w:rPr>
      </w:pPr>
      <w:r w:rsidRPr="00280CE6">
        <w:rPr>
          <w:rStyle w:val="FontStyle17"/>
          <w:b w:val="0"/>
          <w:sz w:val="28"/>
          <w:szCs w:val="28"/>
        </w:rPr>
        <w:t xml:space="preserve">В сентябре 2015 года произведено благоустройство площадки и уста </w:t>
      </w:r>
      <w:proofErr w:type="spellStart"/>
      <w:r w:rsidRPr="00280CE6">
        <w:rPr>
          <w:rStyle w:val="FontStyle17"/>
          <w:b w:val="0"/>
          <w:sz w:val="28"/>
          <w:szCs w:val="28"/>
        </w:rPr>
        <w:t>новка</w:t>
      </w:r>
      <w:proofErr w:type="spellEnd"/>
      <w:r w:rsidRPr="00280CE6">
        <w:rPr>
          <w:rStyle w:val="FontStyle17"/>
          <w:b w:val="0"/>
          <w:sz w:val="28"/>
          <w:szCs w:val="28"/>
        </w:rPr>
        <w:t xml:space="preserve"> поклонного креста на месте основания Алтайской духовной миссии.</w:t>
      </w:r>
    </w:p>
    <w:p w:rsidR="00280CE6" w:rsidRPr="00280CE6" w:rsidRDefault="00280CE6" w:rsidP="00280CE6">
      <w:pPr>
        <w:pStyle w:val="Style7"/>
        <w:widowControl/>
        <w:jc w:val="both"/>
        <w:rPr>
          <w:rStyle w:val="FontStyle17"/>
          <w:b w:val="0"/>
          <w:sz w:val="28"/>
          <w:szCs w:val="28"/>
        </w:rPr>
      </w:pPr>
      <w:r w:rsidRPr="00280CE6">
        <w:rPr>
          <w:rStyle w:val="FontStyle17"/>
          <w:b w:val="0"/>
          <w:sz w:val="28"/>
          <w:szCs w:val="28"/>
        </w:rPr>
        <w:t xml:space="preserve">С июля 2015 года в рамках реализации государственных полномочий по обращению с безнадзорными животными выполнялись работы по </w:t>
      </w:r>
      <w:proofErr w:type="spellStart"/>
      <w:r w:rsidRPr="00280CE6">
        <w:rPr>
          <w:rStyle w:val="FontStyle17"/>
          <w:b w:val="0"/>
          <w:sz w:val="28"/>
          <w:szCs w:val="28"/>
        </w:rPr>
        <w:t>устройст</w:t>
      </w:r>
      <w:proofErr w:type="spellEnd"/>
      <w:r w:rsidRPr="00280CE6">
        <w:rPr>
          <w:rStyle w:val="FontStyle17"/>
          <w:b w:val="0"/>
          <w:sz w:val="28"/>
          <w:szCs w:val="28"/>
        </w:rPr>
        <w:t xml:space="preserve"> </w:t>
      </w:r>
      <w:proofErr w:type="spellStart"/>
      <w:r w:rsidRPr="00280CE6">
        <w:rPr>
          <w:rStyle w:val="FontStyle17"/>
          <w:b w:val="0"/>
          <w:sz w:val="28"/>
          <w:szCs w:val="28"/>
        </w:rPr>
        <w:t>ву</w:t>
      </w:r>
      <w:proofErr w:type="spellEnd"/>
      <w:r w:rsidRPr="00280CE6">
        <w:rPr>
          <w:rStyle w:val="FontStyle17"/>
          <w:b w:val="0"/>
          <w:sz w:val="28"/>
          <w:szCs w:val="28"/>
        </w:rPr>
        <w:t xml:space="preserve"> питомника, производился отлов, вакцинация, кастрация и содержание безнадзорных животных. Израсходовано средств на сумму 1,25 млн. руб., отловлено 650 безнадзорных животных.</w:t>
      </w:r>
    </w:p>
    <w:p w:rsidR="00280CE6" w:rsidRPr="00280CE6" w:rsidRDefault="00280CE6" w:rsidP="00280CE6">
      <w:pPr>
        <w:pStyle w:val="Style2"/>
        <w:widowControl/>
        <w:jc w:val="both"/>
        <w:rPr>
          <w:rStyle w:val="FontStyle17"/>
          <w:b w:val="0"/>
          <w:sz w:val="28"/>
          <w:szCs w:val="28"/>
        </w:rPr>
      </w:pPr>
      <w:r w:rsidRPr="00280CE6">
        <w:rPr>
          <w:rStyle w:val="FontStyle17"/>
          <w:b w:val="0"/>
          <w:sz w:val="28"/>
          <w:szCs w:val="28"/>
        </w:rPr>
        <w:t xml:space="preserve">Проблемы, возникшие в 2015 году - это несанкционированные свалки на улицах города, что связано с нарушением со стороны населения п.5.5. «Правил благоустройства, содержания и уборки территории города Горно-Алтайска». Горожане отказываются самостоятельно вывозить </w:t>
      </w:r>
      <w:proofErr w:type="spellStart"/>
      <w:r w:rsidRPr="00280CE6">
        <w:rPr>
          <w:rStyle w:val="FontStyle17"/>
          <w:b w:val="0"/>
          <w:sz w:val="28"/>
          <w:szCs w:val="28"/>
        </w:rPr>
        <w:t>крупногаба</w:t>
      </w:r>
      <w:proofErr w:type="spellEnd"/>
      <w:r w:rsidRPr="00280CE6">
        <w:rPr>
          <w:rStyle w:val="FontStyle17"/>
          <w:b w:val="0"/>
          <w:sz w:val="28"/>
          <w:szCs w:val="28"/>
        </w:rPr>
        <w:t xml:space="preserve"> </w:t>
      </w:r>
      <w:proofErr w:type="spellStart"/>
      <w:r w:rsidRPr="00280CE6">
        <w:rPr>
          <w:rStyle w:val="FontStyle17"/>
          <w:b w:val="0"/>
          <w:sz w:val="28"/>
          <w:szCs w:val="28"/>
        </w:rPr>
        <w:t>ритный</w:t>
      </w:r>
      <w:proofErr w:type="spellEnd"/>
      <w:r w:rsidRPr="00280CE6">
        <w:rPr>
          <w:rStyle w:val="FontStyle17"/>
          <w:b w:val="0"/>
          <w:sz w:val="28"/>
          <w:szCs w:val="28"/>
        </w:rPr>
        <w:t xml:space="preserve"> и строительный мусор на завод ТБО, складируя данный строитель </w:t>
      </w:r>
      <w:proofErr w:type="spellStart"/>
      <w:r w:rsidRPr="00280CE6">
        <w:rPr>
          <w:rStyle w:val="FontStyle17"/>
          <w:b w:val="0"/>
          <w:sz w:val="28"/>
          <w:szCs w:val="28"/>
        </w:rPr>
        <w:t>ный</w:t>
      </w:r>
      <w:proofErr w:type="spellEnd"/>
      <w:r w:rsidRPr="00280CE6">
        <w:rPr>
          <w:rStyle w:val="FontStyle17"/>
          <w:b w:val="0"/>
          <w:sz w:val="28"/>
          <w:szCs w:val="28"/>
        </w:rPr>
        <w:t xml:space="preserve"> мусор на контейнерные площадки и </w:t>
      </w:r>
      <w:proofErr w:type="spellStart"/>
      <w:r w:rsidRPr="00280CE6">
        <w:rPr>
          <w:rStyle w:val="FontStyle17"/>
          <w:b w:val="0"/>
          <w:sz w:val="28"/>
          <w:szCs w:val="28"/>
        </w:rPr>
        <w:t>неуходные</w:t>
      </w:r>
      <w:proofErr w:type="spellEnd"/>
      <w:r w:rsidRPr="00280CE6">
        <w:rPr>
          <w:rStyle w:val="FontStyle17"/>
          <w:b w:val="0"/>
          <w:sz w:val="28"/>
          <w:szCs w:val="28"/>
        </w:rPr>
        <w:t xml:space="preserve"> территории города. Так как городской полигон ТБО закрыт, а полигон, расположенный на </w:t>
      </w:r>
      <w:proofErr w:type="spellStart"/>
      <w:r w:rsidRPr="00280CE6">
        <w:rPr>
          <w:rStyle w:val="FontStyle17"/>
          <w:b w:val="0"/>
          <w:sz w:val="28"/>
          <w:szCs w:val="28"/>
        </w:rPr>
        <w:t>Маймин-ской</w:t>
      </w:r>
      <w:proofErr w:type="spellEnd"/>
      <w:r w:rsidRPr="00280CE6">
        <w:rPr>
          <w:rStyle w:val="FontStyle17"/>
          <w:b w:val="0"/>
          <w:sz w:val="28"/>
          <w:szCs w:val="28"/>
        </w:rPr>
        <w:t xml:space="preserve"> территории, находится на значительном расстоянии от города.</w:t>
      </w:r>
    </w:p>
    <w:p w:rsidR="00280CE6" w:rsidRPr="00280CE6" w:rsidRDefault="00280CE6" w:rsidP="00280CE6">
      <w:pPr>
        <w:pStyle w:val="Style2"/>
        <w:widowControl/>
        <w:jc w:val="both"/>
        <w:rPr>
          <w:rStyle w:val="FontStyle17"/>
          <w:b w:val="0"/>
          <w:sz w:val="28"/>
          <w:szCs w:val="28"/>
        </w:rPr>
      </w:pPr>
      <w:r w:rsidRPr="00280CE6">
        <w:rPr>
          <w:rStyle w:val="FontStyle17"/>
          <w:b w:val="0"/>
          <w:sz w:val="28"/>
          <w:szCs w:val="28"/>
        </w:rPr>
        <w:lastRenderedPageBreak/>
        <w:t xml:space="preserve">Для вывоза данного объема крупногабаритного и строительного </w:t>
      </w:r>
      <w:proofErr w:type="spellStart"/>
      <w:r w:rsidRPr="00280CE6">
        <w:rPr>
          <w:rStyle w:val="FontStyle17"/>
          <w:b w:val="0"/>
          <w:sz w:val="28"/>
          <w:szCs w:val="28"/>
        </w:rPr>
        <w:t>мусо</w:t>
      </w:r>
      <w:proofErr w:type="spellEnd"/>
      <w:r w:rsidRPr="00280CE6">
        <w:rPr>
          <w:rStyle w:val="FontStyle17"/>
          <w:b w:val="0"/>
          <w:sz w:val="28"/>
          <w:szCs w:val="28"/>
        </w:rPr>
        <w:t xml:space="preserve"> </w:t>
      </w:r>
      <w:proofErr w:type="spellStart"/>
      <w:r w:rsidRPr="00280CE6">
        <w:rPr>
          <w:rStyle w:val="FontStyle17"/>
          <w:b w:val="0"/>
          <w:sz w:val="28"/>
          <w:szCs w:val="28"/>
        </w:rPr>
        <w:t>ра</w:t>
      </w:r>
      <w:proofErr w:type="spellEnd"/>
      <w:r w:rsidRPr="00280CE6">
        <w:rPr>
          <w:rStyle w:val="FontStyle17"/>
          <w:b w:val="0"/>
          <w:sz w:val="28"/>
          <w:szCs w:val="28"/>
        </w:rPr>
        <w:t xml:space="preserve"> требуются дополнительные финансовые и трудовые затраты.</w:t>
      </w:r>
    </w:p>
    <w:p w:rsidR="00280CE6" w:rsidRPr="00280CE6" w:rsidRDefault="00280CE6" w:rsidP="00280CE6">
      <w:pPr>
        <w:pStyle w:val="Style2"/>
        <w:widowControl/>
        <w:jc w:val="both"/>
        <w:rPr>
          <w:rStyle w:val="FontStyle17"/>
          <w:b w:val="0"/>
          <w:sz w:val="28"/>
          <w:szCs w:val="28"/>
        </w:rPr>
      </w:pPr>
      <w:r w:rsidRPr="00280CE6">
        <w:rPr>
          <w:rStyle w:val="FontStyle17"/>
          <w:b w:val="0"/>
          <w:sz w:val="28"/>
          <w:szCs w:val="28"/>
        </w:rPr>
        <w:t xml:space="preserve">Также нередко граждане нарушают п.6.8 и п.7.5 «Правил благоустрой </w:t>
      </w:r>
      <w:proofErr w:type="spellStart"/>
      <w:r w:rsidRPr="00280CE6">
        <w:rPr>
          <w:rStyle w:val="FontStyle17"/>
          <w:b w:val="0"/>
          <w:sz w:val="28"/>
          <w:szCs w:val="28"/>
        </w:rPr>
        <w:t>ства</w:t>
      </w:r>
      <w:proofErr w:type="spellEnd"/>
      <w:r w:rsidRPr="00280CE6">
        <w:rPr>
          <w:rStyle w:val="FontStyle17"/>
          <w:b w:val="0"/>
          <w:sz w:val="28"/>
          <w:szCs w:val="28"/>
        </w:rPr>
        <w:t>, содержания и уборки территории города Горно-Алтайска», связанные с содержанием домашних животных и крупно - рогатого скота.</w:t>
      </w:r>
    </w:p>
    <w:p w:rsidR="00280CE6" w:rsidRPr="00280CE6" w:rsidRDefault="00280CE6" w:rsidP="00280CE6">
      <w:pPr>
        <w:pStyle w:val="Style2"/>
        <w:widowControl/>
        <w:jc w:val="both"/>
        <w:rPr>
          <w:rStyle w:val="FontStyle17"/>
          <w:b w:val="0"/>
          <w:sz w:val="28"/>
          <w:szCs w:val="28"/>
        </w:rPr>
      </w:pPr>
      <w:r w:rsidRPr="00280CE6">
        <w:rPr>
          <w:rStyle w:val="FontStyle17"/>
          <w:b w:val="0"/>
          <w:sz w:val="28"/>
          <w:szCs w:val="28"/>
        </w:rPr>
        <w:t xml:space="preserve">Граждане зачастую оставляют безнадзорным КРС, который без </w:t>
      </w:r>
      <w:proofErr w:type="spellStart"/>
      <w:r w:rsidRPr="00280CE6">
        <w:rPr>
          <w:rStyle w:val="FontStyle17"/>
          <w:b w:val="0"/>
          <w:sz w:val="28"/>
          <w:szCs w:val="28"/>
        </w:rPr>
        <w:t>сопро</w:t>
      </w:r>
      <w:proofErr w:type="spellEnd"/>
      <w:r w:rsidRPr="00280CE6">
        <w:rPr>
          <w:rStyle w:val="FontStyle17"/>
          <w:b w:val="0"/>
          <w:sz w:val="28"/>
          <w:szCs w:val="28"/>
        </w:rPr>
        <w:t xml:space="preserve"> вождения выходит на территорию города, уничтожая при этом зеленые насаждения. Для решения данной проблемы проводится активная разъясни тельная работа, нарушителям выдаются предписания, оформляются </w:t>
      </w:r>
      <w:proofErr w:type="spellStart"/>
      <w:r w:rsidRPr="00280CE6">
        <w:rPr>
          <w:rStyle w:val="FontStyle17"/>
          <w:b w:val="0"/>
          <w:sz w:val="28"/>
          <w:szCs w:val="28"/>
        </w:rPr>
        <w:t>админи</w:t>
      </w:r>
      <w:proofErr w:type="spellEnd"/>
      <w:r w:rsidRPr="00280CE6">
        <w:rPr>
          <w:rStyle w:val="FontStyle17"/>
          <w:b w:val="0"/>
          <w:sz w:val="28"/>
          <w:szCs w:val="28"/>
        </w:rPr>
        <w:t xml:space="preserve"> </w:t>
      </w:r>
      <w:proofErr w:type="spellStart"/>
      <w:r w:rsidRPr="00280CE6">
        <w:rPr>
          <w:rStyle w:val="FontStyle17"/>
          <w:b w:val="0"/>
          <w:sz w:val="28"/>
          <w:szCs w:val="28"/>
        </w:rPr>
        <w:t>стративные</w:t>
      </w:r>
      <w:proofErr w:type="spellEnd"/>
      <w:r w:rsidRPr="00280CE6">
        <w:rPr>
          <w:rStyle w:val="FontStyle17"/>
          <w:b w:val="0"/>
          <w:sz w:val="28"/>
          <w:szCs w:val="28"/>
        </w:rPr>
        <w:t xml:space="preserve"> протоколы. В течение 2015 г. было составлено 477 протоколов по перечисленным нарушениям.</w:t>
      </w:r>
    </w:p>
    <w:p w:rsidR="00280CE6" w:rsidRPr="00280CE6" w:rsidRDefault="00280CE6" w:rsidP="00280CE6">
      <w:pPr>
        <w:pStyle w:val="Style2"/>
        <w:widowControl/>
        <w:jc w:val="both"/>
        <w:rPr>
          <w:rStyle w:val="FontStyle17"/>
          <w:b w:val="0"/>
          <w:sz w:val="28"/>
          <w:szCs w:val="28"/>
        </w:rPr>
      </w:pPr>
      <w:r w:rsidRPr="00280CE6">
        <w:rPr>
          <w:rStyle w:val="FontStyle17"/>
          <w:b w:val="0"/>
          <w:sz w:val="28"/>
          <w:szCs w:val="28"/>
        </w:rPr>
        <w:t>В 2016 году на благоустройство территории МО «Город Горно-Алтайск» предусмотрено135,9 млн.руб.</w:t>
      </w:r>
    </w:p>
    <w:p w:rsidR="00280CE6" w:rsidRPr="00280CE6" w:rsidRDefault="00280CE6" w:rsidP="00280CE6">
      <w:pPr>
        <w:pStyle w:val="Style2"/>
        <w:widowControl/>
        <w:jc w:val="both"/>
        <w:rPr>
          <w:rStyle w:val="FontStyle17"/>
          <w:b w:val="0"/>
          <w:sz w:val="28"/>
          <w:szCs w:val="28"/>
        </w:rPr>
      </w:pPr>
      <w:r w:rsidRPr="00280CE6">
        <w:rPr>
          <w:rStyle w:val="FontStyle17"/>
          <w:b w:val="0"/>
          <w:sz w:val="28"/>
          <w:szCs w:val="28"/>
        </w:rPr>
        <w:t xml:space="preserve">Для более качественного и своевременного содержания городские до </w:t>
      </w:r>
      <w:proofErr w:type="spellStart"/>
      <w:r w:rsidRPr="00280CE6">
        <w:rPr>
          <w:rStyle w:val="FontStyle17"/>
          <w:b w:val="0"/>
          <w:sz w:val="28"/>
          <w:szCs w:val="28"/>
        </w:rPr>
        <w:t>роги</w:t>
      </w:r>
      <w:proofErr w:type="spellEnd"/>
      <w:r w:rsidRPr="00280CE6">
        <w:rPr>
          <w:rStyle w:val="FontStyle17"/>
          <w:b w:val="0"/>
          <w:sz w:val="28"/>
          <w:szCs w:val="28"/>
        </w:rPr>
        <w:t xml:space="preserve"> общего пользования разделены на 5 микрорайонов. В связи с этим </w:t>
      </w:r>
      <w:proofErr w:type="spellStart"/>
      <w:r w:rsidRPr="00280CE6">
        <w:rPr>
          <w:rStyle w:val="FontStyle17"/>
          <w:b w:val="0"/>
          <w:sz w:val="28"/>
          <w:szCs w:val="28"/>
        </w:rPr>
        <w:t>ра</w:t>
      </w:r>
      <w:proofErr w:type="spellEnd"/>
      <w:r w:rsidRPr="00280CE6">
        <w:rPr>
          <w:rStyle w:val="FontStyle17"/>
          <w:b w:val="0"/>
          <w:sz w:val="28"/>
          <w:szCs w:val="28"/>
        </w:rPr>
        <w:t xml:space="preserve"> боты по механизированной и ручной уборке, очистке дорог, тротуаров в 2016 году выполняют следующие подрядные организации: ООО «</w:t>
      </w:r>
      <w:proofErr w:type="spellStart"/>
      <w:r w:rsidRPr="00280CE6">
        <w:rPr>
          <w:rStyle w:val="FontStyle17"/>
          <w:b w:val="0"/>
          <w:sz w:val="28"/>
          <w:szCs w:val="28"/>
        </w:rPr>
        <w:t>Эко-Регион</w:t>
      </w:r>
      <w:proofErr w:type="spellEnd"/>
      <w:r w:rsidRPr="00280CE6">
        <w:rPr>
          <w:rStyle w:val="FontStyle17"/>
          <w:b w:val="0"/>
          <w:sz w:val="28"/>
          <w:szCs w:val="28"/>
        </w:rPr>
        <w:t>», ООО «</w:t>
      </w:r>
      <w:proofErr w:type="spellStart"/>
      <w:r w:rsidRPr="00280CE6">
        <w:rPr>
          <w:rStyle w:val="FontStyle17"/>
          <w:b w:val="0"/>
          <w:sz w:val="28"/>
          <w:szCs w:val="28"/>
        </w:rPr>
        <w:t>Дормостстрой</w:t>
      </w:r>
      <w:proofErr w:type="spellEnd"/>
      <w:r w:rsidRPr="00280CE6">
        <w:rPr>
          <w:rStyle w:val="FontStyle17"/>
          <w:b w:val="0"/>
          <w:sz w:val="28"/>
          <w:szCs w:val="28"/>
        </w:rPr>
        <w:t xml:space="preserve">», ЗАО «Дорожник», ИП Галкин В.М., ИП Мартынова В.В. Общая стоимость работ по содержанию дорог на 2016 год составляет 54,8 млн. рублей. За счет данных средств также будет выполнен ремонт дорог с гравийным покрытием, ямочный ремонт дорог с </w:t>
      </w:r>
      <w:proofErr w:type="spellStart"/>
      <w:r w:rsidRPr="00280CE6">
        <w:rPr>
          <w:rStyle w:val="FontStyle17"/>
          <w:b w:val="0"/>
          <w:sz w:val="28"/>
          <w:szCs w:val="28"/>
        </w:rPr>
        <w:t>асфальтобе</w:t>
      </w:r>
      <w:proofErr w:type="spellEnd"/>
      <w:r w:rsidRPr="00280CE6">
        <w:rPr>
          <w:rStyle w:val="FontStyle17"/>
          <w:b w:val="0"/>
          <w:sz w:val="28"/>
          <w:szCs w:val="28"/>
        </w:rPr>
        <w:t xml:space="preserve"> тонным покрытием города.</w:t>
      </w:r>
    </w:p>
    <w:p w:rsidR="00280CE6" w:rsidRPr="00280CE6" w:rsidRDefault="00280CE6" w:rsidP="00280CE6">
      <w:pPr>
        <w:pStyle w:val="Style2"/>
        <w:widowControl/>
        <w:jc w:val="both"/>
        <w:rPr>
          <w:rStyle w:val="FontStyle17"/>
          <w:b w:val="0"/>
          <w:sz w:val="28"/>
          <w:szCs w:val="28"/>
        </w:rPr>
      </w:pPr>
      <w:r w:rsidRPr="00280CE6">
        <w:rPr>
          <w:rStyle w:val="FontStyle17"/>
          <w:b w:val="0"/>
          <w:sz w:val="28"/>
          <w:szCs w:val="28"/>
        </w:rPr>
        <w:t xml:space="preserve">Планируется выполнить работы по заливке швов на дорогах с </w:t>
      </w:r>
      <w:proofErr w:type="spellStart"/>
      <w:r w:rsidRPr="00280CE6">
        <w:rPr>
          <w:rStyle w:val="FontStyle17"/>
          <w:b w:val="0"/>
          <w:sz w:val="28"/>
          <w:szCs w:val="28"/>
        </w:rPr>
        <w:t>асфаль</w:t>
      </w:r>
      <w:proofErr w:type="spellEnd"/>
      <w:r w:rsidRPr="00280CE6">
        <w:rPr>
          <w:rStyle w:val="FontStyle17"/>
          <w:b w:val="0"/>
          <w:sz w:val="28"/>
          <w:szCs w:val="28"/>
        </w:rPr>
        <w:t xml:space="preserve"> </w:t>
      </w:r>
      <w:proofErr w:type="spellStart"/>
      <w:r w:rsidRPr="00280CE6">
        <w:rPr>
          <w:rStyle w:val="FontStyle17"/>
          <w:b w:val="0"/>
          <w:sz w:val="28"/>
          <w:szCs w:val="28"/>
        </w:rPr>
        <w:t>тобетонным</w:t>
      </w:r>
      <w:proofErr w:type="spellEnd"/>
      <w:r w:rsidRPr="00280CE6">
        <w:rPr>
          <w:rStyle w:val="FontStyle17"/>
          <w:b w:val="0"/>
          <w:sz w:val="28"/>
          <w:szCs w:val="28"/>
        </w:rPr>
        <w:t xml:space="preserve"> покрытием. Для организации водоотвода сточных вод с </w:t>
      </w:r>
      <w:proofErr w:type="spellStart"/>
      <w:r w:rsidRPr="00280CE6">
        <w:rPr>
          <w:rStyle w:val="FontStyle17"/>
          <w:b w:val="0"/>
          <w:sz w:val="28"/>
          <w:szCs w:val="28"/>
        </w:rPr>
        <w:t>проез</w:t>
      </w:r>
      <w:proofErr w:type="spellEnd"/>
      <w:r w:rsidRPr="00280CE6">
        <w:rPr>
          <w:rStyle w:val="FontStyle17"/>
          <w:b w:val="0"/>
          <w:sz w:val="28"/>
          <w:szCs w:val="28"/>
        </w:rPr>
        <w:t xml:space="preserve"> </w:t>
      </w:r>
      <w:proofErr w:type="spellStart"/>
      <w:r w:rsidRPr="00280CE6">
        <w:rPr>
          <w:rStyle w:val="FontStyle17"/>
          <w:b w:val="0"/>
          <w:sz w:val="28"/>
          <w:szCs w:val="28"/>
        </w:rPr>
        <w:t>жих</w:t>
      </w:r>
      <w:proofErr w:type="spellEnd"/>
      <w:r w:rsidRPr="00280CE6">
        <w:rPr>
          <w:rStyle w:val="FontStyle17"/>
          <w:b w:val="0"/>
          <w:sz w:val="28"/>
          <w:szCs w:val="28"/>
        </w:rPr>
        <w:t xml:space="preserve"> частей дорог будет выполнена очистка водоотводных кюветов в микро районах частной жилой застройки города.</w:t>
      </w:r>
    </w:p>
    <w:p w:rsidR="00280CE6" w:rsidRPr="00280CE6" w:rsidRDefault="00280CE6" w:rsidP="00280CE6">
      <w:pPr>
        <w:pStyle w:val="Style2"/>
        <w:widowControl/>
        <w:jc w:val="both"/>
        <w:rPr>
          <w:rStyle w:val="FontStyle17"/>
          <w:b w:val="0"/>
          <w:sz w:val="28"/>
          <w:szCs w:val="28"/>
        </w:rPr>
      </w:pPr>
      <w:r w:rsidRPr="00280CE6">
        <w:rPr>
          <w:rStyle w:val="FontStyle17"/>
          <w:b w:val="0"/>
          <w:sz w:val="28"/>
          <w:szCs w:val="28"/>
        </w:rPr>
        <w:t xml:space="preserve">В рамках мероприятий по повышению безопасности дорожного </w:t>
      </w:r>
      <w:proofErr w:type="spellStart"/>
      <w:r w:rsidRPr="00280CE6">
        <w:rPr>
          <w:rStyle w:val="FontStyle17"/>
          <w:b w:val="0"/>
          <w:sz w:val="28"/>
          <w:szCs w:val="28"/>
        </w:rPr>
        <w:t>дви</w:t>
      </w:r>
      <w:proofErr w:type="spellEnd"/>
      <w:r w:rsidRPr="00280CE6">
        <w:rPr>
          <w:rStyle w:val="FontStyle17"/>
          <w:b w:val="0"/>
          <w:sz w:val="28"/>
          <w:szCs w:val="28"/>
        </w:rPr>
        <w:t xml:space="preserve"> </w:t>
      </w:r>
      <w:proofErr w:type="spellStart"/>
      <w:r w:rsidRPr="00280CE6">
        <w:rPr>
          <w:rStyle w:val="FontStyle17"/>
          <w:b w:val="0"/>
          <w:sz w:val="28"/>
          <w:szCs w:val="28"/>
        </w:rPr>
        <w:t>жения</w:t>
      </w:r>
      <w:proofErr w:type="spellEnd"/>
      <w:r w:rsidRPr="00280CE6">
        <w:rPr>
          <w:rStyle w:val="FontStyle17"/>
          <w:b w:val="0"/>
          <w:sz w:val="28"/>
          <w:szCs w:val="28"/>
        </w:rPr>
        <w:t xml:space="preserve"> Муниципальной целевой программы «Развитие дорожного хозяйства и благоустройства в муниципальном образовании «Город Горно-Алтайск» на 2014-2019 года», на содержание элементов безопасности дорожного </w:t>
      </w:r>
      <w:proofErr w:type="spellStart"/>
      <w:r w:rsidRPr="00280CE6">
        <w:rPr>
          <w:rStyle w:val="FontStyle17"/>
          <w:b w:val="0"/>
          <w:sz w:val="28"/>
          <w:szCs w:val="28"/>
        </w:rPr>
        <w:t>движе</w:t>
      </w:r>
      <w:proofErr w:type="spellEnd"/>
      <w:r w:rsidRPr="00280CE6">
        <w:rPr>
          <w:rStyle w:val="FontStyle17"/>
          <w:b w:val="0"/>
          <w:sz w:val="28"/>
          <w:szCs w:val="28"/>
        </w:rPr>
        <w:t xml:space="preserve"> </w:t>
      </w:r>
      <w:proofErr w:type="spellStart"/>
      <w:r w:rsidRPr="00280CE6">
        <w:rPr>
          <w:rStyle w:val="FontStyle17"/>
          <w:b w:val="0"/>
          <w:sz w:val="28"/>
          <w:szCs w:val="28"/>
        </w:rPr>
        <w:t>ния</w:t>
      </w:r>
      <w:proofErr w:type="spellEnd"/>
      <w:r w:rsidRPr="00280CE6">
        <w:rPr>
          <w:rStyle w:val="FontStyle17"/>
          <w:b w:val="0"/>
          <w:sz w:val="28"/>
          <w:szCs w:val="28"/>
        </w:rPr>
        <w:t xml:space="preserve"> предусмотрено 6,04 млн. рублей. За счет данных средств будут </w:t>
      </w:r>
      <w:proofErr w:type="spellStart"/>
      <w:r w:rsidRPr="00280CE6">
        <w:rPr>
          <w:rStyle w:val="FontStyle17"/>
          <w:b w:val="0"/>
          <w:sz w:val="28"/>
          <w:szCs w:val="28"/>
        </w:rPr>
        <w:t>выполне</w:t>
      </w:r>
      <w:proofErr w:type="spellEnd"/>
      <w:r w:rsidRPr="00280CE6">
        <w:rPr>
          <w:rStyle w:val="FontStyle17"/>
          <w:b w:val="0"/>
          <w:sz w:val="28"/>
          <w:szCs w:val="28"/>
        </w:rPr>
        <w:t xml:space="preserve"> </w:t>
      </w:r>
      <w:proofErr w:type="spellStart"/>
      <w:r w:rsidRPr="00280CE6">
        <w:rPr>
          <w:rStyle w:val="FontStyle17"/>
          <w:b w:val="0"/>
          <w:sz w:val="28"/>
          <w:szCs w:val="28"/>
        </w:rPr>
        <w:t>ны</w:t>
      </w:r>
      <w:proofErr w:type="spellEnd"/>
      <w:r w:rsidRPr="00280CE6">
        <w:rPr>
          <w:rStyle w:val="FontStyle17"/>
          <w:b w:val="0"/>
          <w:sz w:val="28"/>
          <w:szCs w:val="28"/>
        </w:rPr>
        <w:t xml:space="preserve"> работы по нанесению дорожной разметки на сумму 5,84млн.руб., в том числе на нанесение дорожной разметки 1.14.1 «Зебра» холодным пластиком на пешеходных переходах по пр. Коммунистический, на дорогах в районе школ и учебных заведений города.</w:t>
      </w:r>
    </w:p>
    <w:p w:rsidR="00280CE6" w:rsidRPr="00280CE6" w:rsidRDefault="00280CE6" w:rsidP="00280CE6">
      <w:pPr>
        <w:pStyle w:val="Style2"/>
        <w:widowControl/>
        <w:jc w:val="both"/>
        <w:rPr>
          <w:rStyle w:val="FontStyle17"/>
          <w:b w:val="0"/>
          <w:sz w:val="28"/>
          <w:szCs w:val="28"/>
        </w:rPr>
      </w:pPr>
      <w:r w:rsidRPr="00280CE6">
        <w:rPr>
          <w:rStyle w:val="FontStyle17"/>
          <w:b w:val="0"/>
          <w:sz w:val="28"/>
          <w:szCs w:val="28"/>
        </w:rPr>
        <w:t xml:space="preserve">В 2016 г. планируется выполнить ремонт и покраску остановочных па </w:t>
      </w:r>
      <w:proofErr w:type="spellStart"/>
      <w:r w:rsidRPr="00280CE6">
        <w:rPr>
          <w:rStyle w:val="FontStyle17"/>
          <w:b w:val="0"/>
          <w:sz w:val="28"/>
          <w:szCs w:val="28"/>
        </w:rPr>
        <w:t>вильонов</w:t>
      </w:r>
      <w:proofErr w:type="spellEnd"/>
      <w:r w:rsidRPr="00280CE6">
        <w:rPr>
          <w:rStyle w:val="FontStyle17"/>
          <w:b w:val="0"/>
          <w:sz w:val="28"/>
          <w:szCs w:val="28"/>
        </w:rPr>
        <w:t xml:space="preserve"> автобусных маршрутов города, выполнить ремонт существующих детских площадок и установку новых в микрорайонах частного сектора го рода, а также ремонт пешеходных мостов через реки </w:t>
      </w:r>
      <w:proofErr w:type="spellStart"/>
      <w:r w:rsidRPr="00280CE6">
        <w:rPr>
          <w:rStyle w:val="FontStyle17"/>
          <w:b w:val="0"/>
          <w:sz w:val="28"/>
          <w:szCs w:val="28"/>
        </w:rPr>
        <w:t>Улала</w:t>
      </w:r>
      <w:proofErr w:type="spellEnd"/>
      <w:r w:rsidRPr="00280CE6">
        <w:rPr>
          <w:rStyle w:val="FontStyle17"/>
          <w:b w:val="0"/>
          <w:sz w:val="28"/>
          <w:szCs w:val="28"/>
        </w:rPr>
        <w:t xml:space="preserve">, </w:t>
      </w:r>
      <w:proofErr w:type="spellStart"/>
      <w:r w:rsidRPr="00280CE6">
        <w:rPr>
          <w:rStyle w:val="FontStyle17"/>
          <w:b w:val="0"/>
          <w:sz w:val="28"/>
          <w:szCs w:val="28"/>
        </w:rPr>
        <w:t>Каяс</w:t>
      </w:r>
      <w:proofErr w:type="spellEnd"/>
      <w:r w:rsidRPr="00280CE6">
        <w:rPr>
          <w:rStyle w:val="FontStyle17"/>
          <w:b w:val="0"/>
          <w:sz w:val="28"/>
          <w:szCs w:val="28"/>
        </w:rPr>
        <w:t xml:space="preserve"> и </w:t>
      </w:r>
      <w:proofErr w:type="spellStart"/>
      <w:r w:rsidRPr="00280CE6">
        <w:rPr>
          <w:rStyle w:val="FontStyle17"/>
          <w:b w:val="0"/>
          <w:sz w:val="28"/>
          <w:szCs w:val="28"/>
        </w:rPr>
        <w:t>деревян</w:t>
      </w:r>
      <w:proofErr w:type="spellEnd"/>
      <w:r w:rsidRPr="00280CE6">
        <w:rPr>
          <w:rStyle w:val="FontStyle17"/>
          <w:b w:val="0"/>
          <w:sz w:val="28"/>
          <w:szCs w:val="28"/>
        </w:rPr>
        <w:t xml:space="preserve"> </w:t>
      </w:r>
      <w:proofErr w:type="spellStart"/>
      <w:r w:rsidRPr="00280CE6">
        <w:rPr>
          <w:rStyle w:val="FontStyle17"/>
          <w:b w:val="0"/>
          <w:sz w:val="28"/>
          <w:szCs w:val="28"/>
        </w:rPr>
        <w:t>ных</w:t>
      </w:r>
      <w:proofErr w:type="spellEnd"/>
      <w:r w:rsidRPr="00280CE6">
        <w:rPr>
          <w:rStyle w:val="FontStyle17"/>
          <w:b w:val="0"/>
          <w:sz w:val="28"/>
          <w:szCs w:val="28"/>
        </w:rPr>
        <w:t xml:space="preserve"> конструкций элементов благоустройства (скамьи отдыха, доски объяв </w:t>
      </w:r>
      <w:proofErr w:type="spellStart"/>
      <w:r w:rsidRPr="00280CE6">
        <w:rPr>
          <w:rStyle w:val="FontStyle17"/>
          <w:b w:val="0"/>
          <w:sz w:val="28"/>
          <w:szCs w:val="28"/>
        </w:rPr>
        <w:t>лений</w:t>
      </w:r>
      <w:proofErr w:type="spellEnd"/>
      <w:r w:rsidRPr="00280CE6">
        <w:rPr>
          <w:rStyle w:val="FontStyle17"/>
          <w:b w:val="0"/>
          <w:sz w:val="28"/>
          <w:szCs w:val="28"/>
        </w:rPr>
        <w:t xml:space="preserve"> и т.д.). Для организации сбора мусора планируется отремонтировать существующие, изготовить и установить новые урны на улицах, скверах го рода.</w:t>
      </w:r>
    </w:p>
    <w:p w:rsidR="00280CE6" w:rsidRPr="00280CE6" w:rsidRDefault="00280CE6" w:rsidP="00280CE6">
      <w:pPr>
        <w:pStyle w:val="Style2"/>
        <w:widowControl/>
        <w:jc w:val="both"/>
        <w:rPr>
          <w:rStyle w:val="FontStyle17"/>
          <w:b w:val="0"/>
          <w:sz w:val="28"/>
          <w:szCs w:val="28"/>
        </w:rPr>
      </w:pPr>
      <w:r w:rsidRPr="00280CE6">
        <w:rPr>
          <w:rStyle w:val="FontStyle17"/>
          <w:b w:val="0"/>
          <w:sz w:val="28"/>
          <w:szCs w:val="28"/>
        </w:rPr>
        <w:t>На содержание сетей наружного освещения города предусмотрено 6,5 млн. руб., на оплату электроэнергии наружного освещения - 10,5 млн. руб.</w:t>
      </w:r>
    </w:p>
    <w:p w:rsidR="00280CE6" w:rsidRPr="00280CE6" w:rsidRDefault="00280CE6" w:rsidP="00280CE6">
      <w:pPr>
        <w:pStyle w:val="Style2"/>
        <w:widowControl/>
        <w:jc w:val="both"/>
        <w:rPr>
          <w:rStyle w:val="FontStyle17"/>
          <w:b w:val="0"/>
          <w:sz w:val="28"/>
          <w:szCs w:val="28"/>
        </w:rPr>
      </w:pPr>
      <w:r w:rsidRPr="00280CE6">
        <w:rPr>
          <w:rStyle w:val="FontStyle17"/>
          <w:b w:val="0"/>
          <w:sz w:val="28"/>
          <w:szCs w:val="28"/>
        </w:rPr>
        <w:t xml:space="preserve">На содержание элементов озеленения территории города Горно-Алтайска (газоны вдоль дорог, парки, скверы, элементы вертикаль </w:t>
      </w:r>
      <w:proofErr w:type="spellStart"/>
      <w:r w:rsidRPr="00280CE6">
        <w:rPr>
          <w:rStyle w:val="FontStyle17"/>
          <w:b w:val="0"/>
          <w:sz w:val="28"/>
          <w:szCs w:val="28"/>
        </w:rPr>
        <w:t>ного</w:t>
      </w:r>
      <w:proofErr w:type="spellEnd"/>
      <w:r w:rsidRPr="00280CE6">
        <w:rPr>
          <w:rStyle w:val="FontStyle17"/>
          <w:b w:val="0"/>
          <w:sz w:val="28"/>
          <w:szCs w:val="28"/>
        </w:rPr>
        <w:t xml:space="preserve"> озеленения, альпийские горки, цветники), на выполнение работ по вал </w:t>
      </w:r>
      <w:proofErr w:type="spellStart"/>
      <w:r w:rsidRPr="00280CE6">
        <w:rPr>
          <w:rStyle w:val="FontStyle17"/>
          <w:b w:val="0"/>
          <w:sz w:val="28"/>
          <w:szCs w:val="28"/>
        </w:rPr>
        <w:t>ке</w:t>
      </w:r>
      <w:proofErr w:type="spellEnd"/>
      <w:r w:rsidRPr="00280CE6">
        <w:rPr>
          <w:rStyle w:val="FontStyle17"/>
          <w:b w:val="0"/>
          <w:sz w:val="28"/>
          <w:szCs w:val="28"/>
        </w:rPr>
        <w:t xml:space="preserve"> и формовочной обрезке деревьев, на закуп цветочной рассады </w:t>
      </w:r>
      <w:proofErr w:type="spellStart"/>
      <w:r w:rsidRPr="00280CE6">
        <w:rPr>
          <w:rStyle w:val="FontStyle17"/>
          <w:b w:val="0"/>
          <w:sz w:val="28"/>
          <w:szCs w:val="28"/>
        </w:rPr>
        <w:t>предусмот</w:t>
      </w:r>
      <w:proofErr w:type="spellEnd"/>
      <w:r w:rsidRPr="00280CE6">
        <w:rPr>
          <w:rStyle w:val="FontStyle17"/>
          <w:b w:val="0"/>
          <w:sz w:val="28"/>
          <w:szCs w:val="28"/>
        </w:rPr>
        <w:t xml:space="preserve"> </w:t>
      </w:r>
      <w:proofErr w:type="spellStart"/>
      <w:r w:rsidRPr="00280CE6">
        <w:rPr>
          <w:rStyle w:val="FontStyle17"/>
          <w:b w:val="0"/>
          <w:sz w:val="28"/>
          <w:szCs w:val="28"/>
        </w:rPr>
        <w:t>рено</w:t>
      </w:r>
      <w:proofErr w:type="spellEnd"/>
      <w:r w:rsidRPr="00280CE6">
        <w:rPr>
          <w:rStyle w:val="FontStyle17"/>
          <w:b w:val="0"/>
          <w:sz w:val="28"/>
          <w:szCs w:val="28"/>
        </w:rPr>
        <w:t xml:space="preserve"> 7,0 млн.руб. Также в 2016 году планируется установка новых </w:t>
      </w:r>
      <w:proofErr w:type="spellStart"/>
      <w:r w:rsidRPr="00280CE6">
        <w:rPr>
          <w:rStyle w:val="FontStyle17"/>
          <w:b w:val="0"/>
          <w:sz w:val="28"/>
          <w:szCs w:val="28"/>
        </w:rPr>
        <w:t>металли</w:t>
      </w:r>
      <w:proofErr w:type="spellEnd"/>
      <w:r w:rsidRPr="00280CE6">
        <w:rPr>
          <w:rStyle w:val="FontStyle17"/>
          <w:b w:val="0"/>
          <w:sz w:val="28"/>
          <w:szCs w:val="28"/>
        </w:rPr>
        <w:t xml:space="preserve"> </w:t>
      </w:r>
      <w:proofErr w:type="spellStart"/>
      <w:r w:rsidRPr="00280CE6">
        <w:rPr>
          <w:rStyle w:val="FontStyle17"/>
          <w:b w:val="0"/>
          <w:sz w:val="28"/>
          <w:szCs w:val="28"/>
        </w:rPr>
        <w:t>ческих</w:t>
      </w:r>
      <w:proofErr w:type="spellEnd"/>
      <w:r w:rsidRPr="00280CE6">
        <w:rPr>
          <w:rStyle w:val="FontStyle17"/>
          <w:b w:val="0"/>
          <w:sz w:val="28"/>
          <w:szCs w:val="28"/>
        </w:rPr>
        <w:t xml:space="preserve"> композиций вертикального озеленения: «Волна» и «Букет».</w:t>
      </w:r>
    </w:p>
    <w:p w:rsidR="00280CE6" w:rsidRPr="00280CE6" w:rsidRDefault="00280CE6" w:rsidP="00280CE6">
      <w:pPr>
        <w:pStyle w:val="Style2"/>
        <w:widowControl/>
        <w:jc w:val="both"/>
        <w:rPr>
          <w:rStyle w:val="FontStyle17"/>
          <w:b w:val="0"/>
          <w:sz w:val="28"/>
          <w:szCs w:val="28"/>
        </w:rPr>
      </w:pPr>
      <w:r w:rsidRPr="00280CE6">
        <w:rPr>
          <w:rStyle w:val="FontStyle17"/>
          <w:b w:val="0"/>
          <w:sz w:val="28"/>
          <w:szCs w:val="28"/>
        </w:rPr>
        <w:lastRenderedPageBreak/>
        <w:t xml:space="preserve">В 2016 году планируется продолжение работ по благоустройству тер </w:t>
      </w:r>
      <w:proofErr w:type="spellStart"/>
      <w:r w:rsidRPr="00280CE6">
        <w:rPr>
          <w:rStyle w:val="FontStyle17"/>
          <w:b w:val="0"/>
          <w:sz w:val="28"/>
          <w:szCs w:val="28"/>
        </w:rPr>
        <w:t>ритории</w:t>
      </w:r>
      <w:proofErr w:type="spellEnd"/>
      <w:r w:rsidRPr="00280CE6">
        <w:rPr>
          <w:rStyle w:val="FontStyle17"/>
          <w:b w:val="0"/>
          <w:sz w:val="28"/>
          <w:szCs w:val="28"/>
        </w:rPr>
        <w:t xml:space="preserve"> городского парка культуры и отдыха. Будет выполнено устройство новых пешеходных дорожек с покрытием из тротуарной плитки, элементов благоустройства (скамьи отдыха, урны) и элементов вертикального </w:t>
      </w:r>
      <w:proofErr w:type="spellStart"/>
      <w:r w:rsidRPr="00280CE6">
        <w:rPr>
          <w:rStyle w:val="FontStyle17"/>
          <w:b w:val="0"/>
          <w:sz w:val="28"/>
          <w:szCs w:val="28"/>
        </w:rPr>
        <w:t>озелене</w:t>
      </w:r>
      <w:proofErr w:type="spellEnd"/>
      <w:r w:rsidRPr="00280CE6">
        <w:rPr>
          <w:rStyle w:val="FontStyle17"/>
          <w:b w:val="0"/>
          <w:sz w:val="28"/>
          <w:szCs w:val="28"/>
        </w:rPr>
        <w:t xml:space="preserve"> </w:t>
      </w:r>
      <w:proofErr w:type="spellStart"/>
      <w:r w:rsidRPr="00280CE6">
        <w:rPr>
          <w:rStyle w:val="FontStyle17"/>
          <w:b w:val="0"/>
          <w:sz w:val="28"/>
          <w:szCs w:val="28"/>
        </w:rPr>
        <w:t>ния</w:t>
      </w:r>
      <w:proofErr w:type="spellEnd"/>
      <w:r w:rsidRPr="00280CE6">
        <w:rPr>
          <w:rStyle w:val="FontStyle17"/>
          <w:b w:val="0"/>
          <w:sz w:val="28"/>
          <w:szCs w:val="28"/>
        </w:rPr>
        <w:t>, построена новая линия наружного освещения.</w:t>
      </w:r>
    </w:p>
    <w:p w:rsidR="00280CE6" w:rsidRPr="00280CE6" w:rsidRDefault="00280CE6" w:rsidP="00280CE6">
      <w:pPr>
        <w:pStyle w:val="Style2"/>
        <w:widowControl/>
        <w:jc w:val="both"/>
        <w:rPr>
          <w:rStyle w:val="FontStyle17"/>
          <w:b w:val="0"/>
          <w:sz w:val="28"/>
          <w:szCs w:val="28"/>
        </w:rPr>
      </w:pPr>
      <w:r w:rsidRPr="00280CE6">
        <w:rPr>
          <w:rStyle w:val="FontStyle17"/>
          <w:b w:val="0"/>
          <w:sz w:val="28"/>
          <w:szCs w:val="28"/>
        </w:rPr>
        <w:t xml:space="preserve">На исполнение отдельных государственных полномочий Республики Алтай по обращению с безнадзорными животными муниципальным </w:t>
      </w:r>
      <w:proofErr w:type="spellStart"/>
      <w:r w:rsidRPr="00280CE6">
        <w:rPr>
          <w:rStyle w:val="FontStyle17"/>
          <w:b w:val="0"/>
          <w:sz w:val="28"/>
          <w:szCs w:val="28"/>
        </w:rPr>
        <w:t>образо</w:t>
      </w:r>
      <w:proofErr w:type="spellEnd"/>
      <w:r w:rsidRPr="00280CE6">
        <w:rPr>
          <w:rStyle w:val="FontStyle17"/>
          <w:b w:val="0"/>
          <w:sz w:val="28"/>
          <w:szCs w:val="28"/>
        </w:rPr>
        <w:t xml:space="preserve"> </w:t>
      </w:r>
      <w:proofErr w:type="spellStart"/>
      <w:r w:rsidRPr="00280CE6">
        <w:rPr>
          <w:rStyle w:val="FontStyle17"/>
          <w:b w:val="0"/>
          <w:sz w:val="28"/>
          <w:szCs w:val="28"/>
        </w:rPr>
        <w:t>ванием</w:t>
      </w:r>
      <w:proofErr w:type="spellEnd"/>
      <w:r w:rsidRPr="00280CE6">
        <w:rPr>
          <w:rStyle w:val="FontStyle17"/>
          <w:b w:val="0"/>
          <w:sz w:val="28"/>
          <w:szCs w:val="28"/>
        </w:rPr>
        <w:t xml:space="preserve"> «Город Горно-Алтайск» предусмотрены средства в размере 2,4 млн.руб. За счет данных средств планируется выполнять отлов, содержание, кастрацию, вакцинацию безнадзорных животных, а также планируется вы полнить устройство дополнительных мест для содержания безнадзорных животных.</w:t>
      </w:r>
    </w:p>
    <w:p w:rsidR="002A5764" w:rsidRPr="00280CE6" w:rsidRDefault="002A5764" w:rsidP="00280CE6"/>
    <w:sectPr w:rsidR="002A5764" w:rsidRPr="00280CE6" w:rsidSect="008711B3">
      <w:pgSz w:w="11906" w:h="16838"/>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8BCBBAA"/>
    <w:lvl w:ilvl="0">
      <w:numFmt w:val="decimal"/>
      <w:lvlText w:val="*"/>
      <w:lvlJc w:val="left"/>
    </w:lvl>
  </w:abstractNum>
  <w:num w:numId="1">
    <w:abstractNumId w:val="0"/>
    <w:lvlOverride w:ilvl="0">
      <w:lvl w:ilvl="0">
        <w:start w:val="65535"/>
        <w:numFmt w:val="bullet"/>
        <w:lvlText w:val="-"/>
        <w:legacy w:legacy="1" w:legacySpace="0" w:legacyIndent="158"/>
        <w:lvlJc w:val="left"/>
        <w:rPr>
          <w:rFonts w:ascii="Times New Roman" w:hAnsi="Times New Roman" w:hint="default"/>
        </w:rPr>
      </w:lvl>
    </w:lvlOverride>
  </w:num>
  <w:num w:numId="2">
    <w:abstractNumId w:val="0"/>
    <w:lvlOverride w:ilvl="0">
      <w:lvl w:ilvl="0">
        <w:start w:val="65535"/>
        <w:numFmt w:val="bullet"/>
        <w:lvlText w:val="-"/>
        <w:legacy w:legacy="1" w:legacySpace="0" w:legacyIndent="129"/>
        <w:lvlJc w:val="left"/>
        <w:rPr>
          <w:rFonts w:ascii="Times New Roman" w:hAnsi="Times New Roman" w:hint="default"/>
        </w:rPr>
      </w:lvl>
    </w:lvlOverride>
  </w:num>
  <w:num w:numId="3">
    <w:abstractNumId w:val="0"/>
    <w:lvlOverride w:ilvl="0">
      <w:lvl w:ilvl="0">
        <w:start w:val="65535"/>
        <w:numFmt w:val="bullet"/>
        <w:lvlText w:val="-"/>
        <w:legacy w:legacy="1" w:legacySpace="0" w:legacyIndent="130"/>
        <w:lvlJc w:val="left"/>
        <w:rPr>
          <w:rFonts w:ascii="Times New Roman" w:hAnsi="Times New Roman" w:hint="default"/>
        </w:rPr>
      </w:lvl>
    </w:lvlOverride>
  </w:num>
  <w:num w:numId="4">
    <w:abstractNumId w:val="0"/>
    <w:lvlOverride w:ilvl="0">
      <w:lvl w:ilvl="0">
        <w:start w:val="65535"/>
        <w:numFmt w:val="bullet"/>
        <w:lvlText w:val="—"/>
        <w:legacy w:legacy="1" w:legacySpace="0" w:legacyIndent="422"/>
        <w:lvlJc w:val="left"/>
        <w:rPr>
          <w:rFonts w:ascii="Times New Roman" w:hAnsi="Times New Roman" w:hint="default"/>
        </w:rPr>
      </w:lvl>
    </w:lvlOverride>
  </w:num>
  <w:num w:numId="5">
    <w:abstractNumId w:val="0"/>
    <w:lvlOverride w:ilvl="0">
      <w:lvl w:ilvl="0">
        <w:start w:val="65535"/>
        <w:numFmt w:val="bullet"/>
        <w:lvlText w:val="-"/>
        <w:legacy w:legacy="1" w:legacySpace="0" w:legacyIndent="413"/>
        <w:lvlJc w:val="left"/>
        <w:rPr>
          <w:rFonts w:ascii="Times New Roman" w:hAnsi="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8711B3"/>
    <w:rsid w:val="001629BB"/>
    <w:rsid w:val="00280CE6"/>
    <w:rsid w:val="002A5764"/>
    <w:rsid w:val="00342106"/>
    <w:rsid w:val="004823A2"/>
    <w:rsid w:val="00505579"/>
    <w:rsid w:val="00745D23"/>
    <w:rsid w:val="008711B3"/>
    <w:rsid w:val="00BE1BE7"/>
    <w:rsid w:val="00CD1C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1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8711B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8711B3"/>
    <w:rPr>
      <w:rFonts w:ascii="Times New Roman" w:hAnsi="Times New Roman" w:cs="Times New Roman"/>
      <w:b/>
      <w:bCs/>
      <w:color w:val="000000"/>
      <w:sz w:val="22"/>
      <w:szCs w:val="22"/>
    </w:rPr>
  </w:style>
  <w:style w:type="character" w:customStyle="1" w:styleId="a3">
    <w:name w:val="Основной текст Знак"/>
    <w:basedOn w:val="a0"/>
    <w:link w:val="a4"/>
    <w:rsid w:val="00CD1C59"/>
    <w:rPr>
      <w:rFonts w:ascii="Times New Roman" w:hAnsi="Times New Roman" w:cs="Times New Roman"/>
      <w:spacing w:val="10"/>
      <w:sz w:val="25"/>
      <w:szCs w:val="25"/>
      <w:shd w:val="clear" w:color="auto" w:fill="FFFFFF"/>
    </w:rPr>
  </w:style>
  <w:style w:type="character" w:customStyle="1" w:styleId="10">
    <w:name w:val="Основной текст + 10"/>
    <w:aliases w:val="5 pt1,Курсив1,Интервал 1 pt"/>
    <w:basedOn w:val="a3"/>
    <w:rsid w:val="00CD1C59"/>
    <w:rPr>
      <w:i/>
      <w:iCs/>
      <w:spacing w:val="20"/>
      <w:sz w:val="21"/>
      <w:szCs w:val="21"/>
    </w:rPr>
  </w:style>
  <w:style w:type="paragraph" w:styleId="a4">
    <w:name w:val="Body Text"/>
    <w:basedOn w:val="a"/>
    <w:link w:val="a3"/>
    <w:rsid w:val="00CD1C59"/>
    <w:pPr>
      <w:shd w:val="clear" w:color="auto" w:fill="FFFFFF"/>
      <w:spacing w:after="0" w:line="322" w:lineRule="exact"/>
    </w:pPr>
    <w:rPr>
      <w:rFonts w:ascii="Times New Roman" w:hAnsi="Times New Roman" w:cs="Times New Roman"/>
      <w:spacing w:val="10"/>
      <w:sz w:val="25"/>
      <w:szCs w:val="25"/>
    </w:rPr>
  </w:style>
  <w:style w:type="character" w:customStyle="1" w:styleId="1">
    <w:name w:val="Основной текст Знак1"/>
    <w:basedOn w:val="a0"/>
    <w:link w:val="a4"/>
    <w:uiPriority w:val="99"/>
    <w:semiHidden/>
    <w:rsid w:val="00CD1C59"/>
  </w:style>
  <w:style w:type="paragraph" w:customStyle="1" w:styleId="Style6">
    <w:name w:val="Style6"/>
    <w:basedOn w:val="a"/>
    <w:uiPriority w:val="99"/>
    <w:rsid w:val="00745D2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9">
    <w:name w:val="Style19"/>
    <w:basedOn w:val="a"/>
    <w:uiPriority w:val="99"/>
    <w:rsid w:val="00745D2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2">
    <w:name w:val="Style22"/>
    <w:basedOn w:val="a"/>
    <w:uiPriority w:val="99"/>
    <w:rsid w:val="00745D2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3">
    <w:name w:val="Style23"/>
    <w:basedOn w:val="a"/>
    <w:uiPriority w:val="99"/>
    <w:rsid w:val="00745D2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5">
    <w:name w:val="Style25"/>
    <w:basedOn w:val="a"/>
    <w:uiPriority w:val="99"/>
    <w:rsid w:val="00745D2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31">
    <w:name w:val="Font Style31"/>
    <w:basedOn w:val="a0"/>
    <w:uiPriority w:val="99"/>
    <w:rsid w:val="00745D23"/>
    <w:rPr>
      <w:rFonts w:ascii="Times New Roman" w:hAnsi="Times New Roman" w:cs="Times New Roman"/>
      <w:color w:val="000000"/>
      <w:spacing w:val="10"/>
      <w:sz w:val="24"/>
      <w:szCs w:val="24"/>
    </w:rPr>
  </w:style>
  <w:style w:type="character" w:customStyle="1" w:styleId="FontStyle34">
    <w:name w:val="Font Style34"/>
    <w:basedOn w:val="a0"/>
    <w:uiPriority w:val="99"/>
    <w:rsid w:val="00745D23"/>
    <w:rPr>
      <w:rFonts w:ascii="Times New Roman" w:hAnsi="Times New Roman" w:cs="Times New Roman"/>
      <w:b/>
      <w:bCs/>
      <w:color w:val="000000"/>
      <w:spacing w:val="20"/>
      <w:sz w:val="24"/>
      <w:szCs w:val="24"/>
    </w:rPr>
  </w:style>
  <w:style w:type="character" w:customStyle="1" w:styleId="FontStyle35">
    <w:name w:val="Font Style35"/>
    <w:basedOn w:val="a0"/>
    <w:uiPriority w:val="99"/>
    <w:rsid w:val="00745D23"/>
    <w:rPr>
      <w:rFonts w:ascii="Times New Roman" w:hAnsi="Times New Roman" w:cs="Times New Roman"/>
      <w:color w:val="000000"/>
      <w:spacing w:val="30"/>
      <w:w w:val="66"/>
      <w:sz w:val="38"/>
      <w:szCs w:val="38"/>
    </w:rPr>
  </w:style>
  <w:style w:type="character" w:customStyle="1" w:styleId="FontStyle36">
    <w:name w:val="Font Style36"/>
    <w:basedOn w:val="a0"/>
    <w:uiPriority w:val="99"/>
    <w:rsid w:val="00745D23"/>
    <w:rPr>
      <w:rFonts w:ascii="Times New Roman" w:hAnsi="Times New Roman" w:cs="Times New Roman"/>
      <w:i/>
      <w:iCs/>
      <w:color w:val="000000"/>
      <w:sz w:val="24"/>
      <w:szCs w:val="24"/>
    </w:rPr>
  </w:style>
  <w:style w:type="paragraph" w:customStyle="1" w:styleId="Style3">
    <w:name w:val="Style3"/>
    <w:basedOn w:val="a"/>
    <w:uiPriority w:val="99"/>
    <w:rsid w:val="004823A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4823A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4823A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1">
    <w:name w:val="Style11"/>
    <w:basedOn w:val="a"/>
    <w:uiPriority w:val="99"/>
    <w:rsid w:val="004823A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4823A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4823A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4823A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4823A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7">
    <w:name w:val="Style17"/>
    <w:basedOn w:val="a"/>
    <w:uiPriority w:val="99"/>
    <w:rsid w:val="004823A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25">
    <w:name w:val="Font Style25"/>
    <w:basedOn w:val="a0"/>
    <w:uiPriority w:val="99"/>
    <w:rsid w:val="004823A2"/>
    <w:rPr>
      <w:rFonts w:ascii="Times New Roman" w:hAnsi="Times New Roman" w:cs="Times New Roman"/>
      <w:b/>
      <w:bCs/>
      <w:color w:val="000000"/>
      <w:sz w:val="24"/>
      <w:szCs w:val="24"/>
    </w:rPr>
  </w:style>
  <w:style w:type="character" w:customStyle="1" w:styleId="FontStyle26">
    <w:name w:val="Font Style26"/>
    <w:basedOn w:val="a0"/>
    <w:uiPriority w:val="99"/>
    <w:rsid w:val="004823A2"/>
    <w:rPr>
      <w:rFonts w:ascii="Times New Roman" w:hAnsi="Times New Roman" w:cs="Times New Roman"/>
      <w:color w:val="000000"/>
      <w:sz w:val="24"/>
      <w:szCs w:val="24"/>
    </w:rPr>
  </w:style>
  <w:style w:type="paragraph" w:styleId="a5">
    <w:name w:val="Body Text Indent"/>
    <w:basedOn w:val="a"/>
    <w:link w:val="a6"/>
    <w:uiPriority w:val="99"/>
    <w:semiHidden/>
    <w:unhideWhenUsed/>
    <w:rsid w:val="00342106"/>
    <w:pPr>
      <w:spacing w:after="120"/>
      <w:ind w:left="283"/>
    </w:pPr>
  </w:style>
  <w:style w:type="character" w:customStyle="1" w:styleId="a6">
    <w:name w:val="Основной текст с отступом Знак"/>
    <w:basedOn w:val="a0"/>
    <w:link w:val="a5"/>
    <w:uiPriority w:val="99"/>
    <w:semiHidden/>
    <w:rsid w:val="00342106"/>
  </w:style>
  <w:style w:type="paragraph" w:customStyle="1" w:styleId="Style7">
    <w:name w:val="Style7"/>
    <w:basedOn w:val="a"/>
    <w:uiPriority w:val="99"/>
    <w:rsid w:val="00BE1BE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BE1BE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6">
    <w:name w:val="Font Style16"/>
    <w:basedOn w:val="a0"/>
    <w:uiPriority w:val="99"/>
    <w:rsid w:val="00BE1BE7"/>
    <w:rPr>
      <w:rFonts w:ascii="Times New Roman" w:hAnsi="Times New Roman" w:cs="Times New Roman"/>
      <w:b/>
      <w:bCs/>
      <w:color w:val="000000"/>
      <w:sz w:val="24"/>
      <w:szCs w:val="24"/>
    </w:rPr>
  </w:style>
  <w:style w:type="character" w:customStyle="1" w:styleId="FontStyle19">
    <w:name w:val="Font Style19"/>
    <w:basedOn w:val="a0"/>
    <w:uiPriority w:val="99"/>
    <w:rsid w:val="00BE1BE7"/>
    <w:rPr>
      <w:rFonts w:ascii="Times New Roman" w:hAnsi="Times New Roman" w:cs="Times New Roman"/>
      <w:b/>
      <w:bCs/>
      <w:color w:val="000000"/>
      <w:sz w:val="28"/>
      <w:szCs w:val="28"/>
    </w:rPr>
  </w:style>
  <w:style w:type="character" w:customStyle="1" w:styleId="FontStyle21">
    <w:name w:val="Font Style21"/>
    <w:basedOn w:val="a0"/>
    <w:uiPriority w:val="99"/>
    <w:rsid w:val="00BE1BE7"/>
    <w:rPr>
      <w:rFonts w:ascii="Times New Roman" w:hAnsi="Times New Roman" w:cs="Times New Roman"/>
      <w:color w:val="000000"/>
      <w:sz w:val="26"/>
      <w:szCs w:val="26"/>
    </w:rPr>
  </w:style>
  <w:style w:type="paragraph" w:customStyle="1" w:styleId="Style2">
    <w:name w:val="Style2"/>
    <w:basedOn w:val="a"/>
    <w:uiPriority w:val="99"/>
    <w:rsid w:val="00280CE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7">
    <w:name w:val="Font Style17"/>
    <w:basedOn w:val="a0"/>
    <w:uiPriority w:val="99"/>
    <w:rsid w:val="00280CE6"/>
    <w:rPr>
      <w:rFonts w:ascii="Times New Roman" w:hAnsi="Times New Roman" w:cs="Times New Roman"/>
      <w:b/>
      <w:bCs/>
      <w:color w:val="000000"/>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1527</Words>
  <Characters>8708</Characters>
  <Application>Microsoft Office Word</Application>
  <DocSecurity>0</DocSecurity>
  <Lines>72</Lines>
  <Paragraphs>20</Paragraphs>
  <ScaleCrop>false</ScaleCrop>
  <Company>Microsoft</Company>
  <LinksUpToDate>false</LinksUpToDate>
  <CharactersWithSpaces>10215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slivkina</dc:creator>
  <cp:lastModifiedBy>slivkina</cp:lastModifiedBy>
  <cp:revision>2</cp:revision>
  <dcterms:created xsi:type="dcterms:W3CDTF">2016-04-11T10:41:00Z</dcterms:created>
  <dcterms:modified xsi:type="dcterms:W3CDTF">2016-04-11T10:41:00Z</dcterms:modified>
</cp:coreProperties>
</file>