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A8" w:rsidRPr="007423D5" w:rsidRDefault="007423D5" w:rsidP="007423D5">
      <w:pPr>
        <w:pStyle w:val="21"/>
        <w:spacing w:line="240" w:lineRule="auto"/>
        <w:rPr>
          <w:b/>
          <w:sz w:val="28"/>
        </w:rPr>
      </w:pPr>
      <w:r w:rsidRPr="007423D5">
        <w:rPr>
          <w:b/>
          <w:sz w:val="28"/>
        </w:rPr>
        <w:t>МАГАДАН</w:t>
      </w:r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b/>
          <w:sz w:val="28"/>
          <w:szCs w:val="28"/>
        </w:rPr>
        <w:t>1.Экономическая политика муниципалитета</w:t>
      </w:r>
      <w:r w:rsidRPr="007423D5">
        <w:rPr>
          <w:sz w:val="28"/>
          <w:szCs w:val="28"/>
        </w:rPr>
        <w:t>.</w:t>
      </w:r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snapToGrid w:val="0"/>
          <w:sz w:val="28"/>
          <w:szCs w:val="28"/>
        </w:rPr>
        <w:t xml:space="preserve">Экономическая политика мэрии города Магадана </w:t>
      </w:r>
      <w:r w:rsidRPr="007423D5">
        <w:rPr>
          <w:sz w:val="28"/>
          <w:szCs w:val="28"/>
        </w:rPr>
        <w:t xml:space="preserve">направлена на создание условий для последовательного повышения уровня и качества жизни населения посредством организационно-управленческих мероприятий экономического развития </w:t>
      </w:r>
      <w:r w:rsidRPr="007423D5">
        <w:rPr>
          <w:snapToGrid w:val="0"/>
          <w:sz w:val="28"/>
          <w:szCs w:val="28"/>
        </w:rPr>
        <w:t xml:space="preserve">в соответствии со </w:t>
      </w:r>
      <w:r w:rsidRPr="007423D5">
        <w:rPr>
          <w:sz w:val="28"/>
          <w:szCs w:val="28"/>
        </w:rPr>
        <w:t>Стратегическим планом (Концепцией стратегического развития) города Магадана на период до 2020 года.</w:t>
      </w:r>
    </w:p>
    <w:p w:rsidR="006978A8" w:rsidRPr="007423D5" w:rsidRDefault="006978A8" w:rsidP="007423D5">
      <w:pPr>
        <w:pStyle w:val="a9"/>
        <w:tabs>
          <w:tab w:val="left" w:pos="1134"/>
        </w:tabs>
        <w:spacing w:before="0" w:beforeAutospacing="0" w:after="0" w:afterAutospacing="0"/>
        <w:jc w:val="both"/>
        <w:rPr>
          <w:noProof/>
          <w:sz w:val="28"/>
          <w:szCs w:val="28"/>
          <w:lang w:eastAsia="en-US"/>
        </w:rPr>
      </w:pPr>
      <w:r w:rsidRPr="007423D5">
        <w:rPr>
          <w:noProof/>
          <w:sz w:val="28"/>
          <w:szCs w:val="28"/>
          <w:lang w:eastAsia="en-US"/>
        </w:rPr>
        <w:t>В сложных макроэкономическх и геополитических условиях 2015 года экономика муниципального образования «Город Магадан» развивалась разнонаправлено, при этом социально-экономическая ситуация оставалась стабильной.</w:t>
      </w:r>
    </w:p>
    <w:p w:rsidR="006978A8" w:rsidRPr="007423D5" w:rsidRDefault="006978A8" w:rsidP="007423D5">
      <w:pPr>
        <w:tabs>
          <w:tab w:val="left" w:pos="1080"/>
        </w:tabs>
        <w:jc w:val="both"/>
        <w:rPr>
          <w:sz w:val="28"/>
          <w:szCs w:val="28"/>
        </w:rPr>
      </w:pPr>
      <w:r w:rsidRPr="007423D5">
        <w:rPr>
          <w:sz w:val="28"/>
          <w:szCs w:val="28"/>
        </w:rPr>
        <w:t>Общая ситуация в реальном секторе экономики и социальной сфере города характеризуется следующими процессами.</w:t>
      </w:r>
    </w:p>
    <w:p w:rsidR="006978A8" w:rsidRPr="007423D5" w:rsidRDefault="006978A8" w:rsidP="007423D5">
      <w:pPr>
        <w:pStyle w:val="a9"/>
        <w:tabs>
          <w:tab w:val="left" w:pos="851"/>
        </w:tabs>
        <w:spacing w:before="0" w:beforeAutospacing="0" w:after="0" w:afterAutospacing="0"/>
        <w:jc w:val="both"/>
        <w:rPr>
          <w:noProof/>
          <w:sz w:val="28"/>
          <w:szCs w:val="28"/>
          <w:lang w:eastAsia="en-US"/>
        </w:rPr>
      </w:pPr>
      <w:r w:rsidRPr="007423D5">
        <w:rPr>
          <w:noProof/>
          <w:sz w:val="28"/>
          <w:szCs w:val="28"/>
          <w:lang w:eastAsia="en-US"/>
        </w:rPr>
        <w:t>Оборот крупных и средних организаций во всем видам экономической деятельности за 2015 год составил 55,7 млрд. рублей, увеличившись на 12,3% к 2014 году.</w:t>
      </w:r>
    </w:p>
    <w:p w:rsidR="006978A8" w:rsidRPr="007423D5" w:rsidRDefault="006978A8" w:rsidP="007423D5">
      <w:pPr>
        <w:pStyle w:val="a9"/>
        <w:tabs>
          <w:tab w:val="left" w:pos="851"/>
        </w:tabs>
        <w:spacing w:before="0" w:beforeAutospacing="0" w:after="0" w:afterAutospacing="0"/>
        <w:jc w:val="both"/>
        <w:rPr>
          <w:noProof/>
          <w:sz w:val="28"/>
          <w:szCs w:val="28"/>
          <w:lang w:eastAsia="en-US"/>
        </w:rPr>
      </w:pPr>
      <w:r w:rsidRPr="007423D5">
        <w:rPr>
          <w:sz w:val="28"/>
          <w:szCs w:val="28"/>
        </w:rPr>
        <w:t>На территории муниципального образования «Город Магадан» зарегистрировано 508 промышленных предприятий</w:t>
      </w:r>
      <w:r w:rsidRPr="007423D5">
        <w:rPr>
          <w:sz w:val="28"/>
        </w:rPr>
        <w:t xml:space="preserve">. </w:t>
      </w:r>
      <w:r w:rsidRPr="007423D5">
        <w:rPr>
          <w:noProof/>
          <w:sz w:val="28"/>
          <w:szCs w:val="28"/>
          <w:lang w:eastAsia="en-US"/>
        </w:rPr>
        <w:t>Промышленность города сформирована предприятиями энергетики, металлообработки, пищевой перерабатывающей деятельности, добычи нерудных полезных ископаемых, рыбодабычи.</w:t>
      </w:r>
    </w:p>
    <w:p w:rsidR="006978A8" w:rsidRPr="007423D5" w:rsidRDefault="006978A8" w:rsidP="007423D5">
      <w:pPr>
        <w:jc w:val="both"/>
        <w:rPr>
          <w:color w:val="000000"/>
          <w:sz w:val="28"/>
          <w:szCs w:val="28"/>
        </w:rPr>
      </w:pPr>
      <w:proofErr w:type="gramStart"/>
      <w:r w:rsidRPr="007423D5">
        <w:rPr>
          <w:color w:val="000000"/>
          <w:spacing w:val="-4"/>
          <w:sz w:val="28"/>
          <w:szCs w:val="28"/>
        </w:rPr>
        <w:t>Объем отгруженной продукции крупных и средних организаций в 2015 году увеличился относительно уровня предыдущего года на 4,4%, составив 7,5 млрд. руб.</w:t>
      </w:r>
      <w:r w:rsidRPr="007423D5">
        <w:rPr>
          <w:color w:val="000000"/>
          <w:sz w:val="28"/>
          <w:szCs w:val="28"/>
        </w:rPr>
        <w:t xml:space="preserve"> По видам деятельности «Обрабатывающие производства» и «Производство и распределение электроэнергии и воды» прирост объемов отгруженных товаров составил 5% и 4,7% соответственно, по виду деятельности «Добыча полезных ископаемых» снижение показателя составило 57,8% к 2014 году. </w:t>
      </w:r>
      <w:proofErr w:type="gramEnd"/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bCs/>
          <w:sz w:val="28"/>
          <w:szCs w:val="28"/>
        </w:rPr>
        <w:t xml:space="preserve">Индекс промышленного производства в 2015 году </w:t>
      </w:r>
      <w:r w:rsidRPr="007423D5">
        <w:rPr>
          <w:sz w:val="28"/>
          <w:szCs w:val="28"/>
        </w:rPr>
        <w:t>составил 97,5%.</w:t>
      </w:r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sz w:val="28"/>
          <w:szCs w:val="28"/>
        </w:rPr>
        <w:t xml:space="preserve">В аграрном секторе наблюдается позитивная динамика. Уровень валовой сельхозпродукции в денежном выражении в 2015 году по сравнению с предыдущим годом увеличился на 27,8% (на 275,4 млн. руб.). Прирост производства мяса в сравнении с 2014 годом составил 50,7% (174,8 тонны), молока – 6% (192,5 тонны), яйца куриного – 2,8% (630,9 тыс. шт.), овощей – 7% (123,9 тонны), картофеля – 35% (1448,7 тонны). </w:t>
      </w:r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sz w:val="28"/>
          <w:szCs w:val="28"/>
        </w:rPr>
        <w:t>Рыбодобывающими организациями в 2015 году отгружено продукции (выполнено работ, услуг) на сумму 4,8 млрд. рублей, что на 56,5% больше предыдущего года.</w:t>
      </w:r>
    </w:p>
    <w:p w:rsidR="006978A8" w:rsidRPr="007423D5" w:rsidRDefault="006978A8" w:rsidP="007423D5">
      <w:pPr>
        <w:jc w:val="both"/>
        <w:rPr>
          <w:color w:val="000000"/>
          <w:sz w:val="28"/>
          <w:szCs w:val="28"/>
        </w:rPr>
      </w:pPr>
      <w:r w:rsidRPr="007423D5">
        <w:rPr>
          <w:color w:val="000000"/>
          <w:sz w:val="28"/>
          <w:szCs w:val="28"/>
        </w:rPr>
        <w:t xml:space="preserve">Одновременно с этим, наблюдался </w:t>
      </w:r>
      <w:r w:rsidRPr="007423D5">
        <w:rPr>
          <w:sz w:val="28"/>
        </w:rPr>
        <w:t xml:space="preserve">негативный тренд в сфере строительства. В 2015 году объем работ, выполненных крупными и средними организациями, по данному виду деятельности по отношению к 2014 году снизился на 66,1%, составив 551,8 млн. рублей. </w:t>
      </w:r>
    </w:p>
    <w:p w:rsidR="006978A8" w:rsidRPr="007423D5" w:rsidRDefault="006978A8" w:rsidP="007423D5">
      <w:pPr>
        <w:jc w:val="both"/>
        <w:rPr>
          <w:sz w:val="28"/>
        </w:rPr>
      </w:pPr>
      <w:r w:rsidRPr="007423D5">
        <w:rPr>
          <w:sz w:val="28"/>
        </w:rPr>
        <w:t xml:space="preserve">За 2015 год построено 13 жилых домов общей площадью </w:t>
      </w:r>
      <w:smartTag w:uri="urn:schemas-microsoft-com:office:smarttags" w:element="metricconverter">
        <w:smartTagPr>
          <w:attr w:name="ProductID" w:val="985,73 м2"/>
        </w:smartTagPr>
        <w:r w:rsidRPr="007423D5">
          <w:rPr>
            <w:sz w:val="28"/>
          </w:rPr>
          <w:t>9316 м</w:t>
        </w:r>
        <w:proofErr w:type="gramStart"/>
        <w:r w:rsidRPr="007423D5">
          <w:rPr>
            <w:sz w:val="28"/>
            <w:vertAlign w:val="superscript"/>
          </w:rPr>
          <w:t>2</w:t>
        </w:r>
      </w:smartTag>
      <w:proofErr w:type="gramEnd"/>
      <w:r w:rsidRPr="007423D5">
        <w:rPr>
          <w:sz w:val="28"/>
        </w:rPr>
        <w:t xml:space="preserve">, в том числе населением построено 11 домов общей площадью </w:t>
      </w:r>
      <w:smartTag w:uri="urn:schemas-microsoft-com:office:smarttags" w:element="metricconverter">
        <w:smartTagPr>
          <w:attr w:name="ProductID" w:val="985,73 м2"/>
        </w:smartTagPr>
        <w:smartTag w:uri="urn:schemas-microsoft-com:office:smarttags" w:element="metricconverter">
          <w:smartTagPr>
            <w:attr w:name="ProductID" w:val="985,73 м2"/>
          </w:smartTagPr>
          <w:r w:rsidRPr="007423D5">
            <w:rPr>
              <w:sz w:val="28"/>
            </w:rPr>
            <w:t>1383 м2</w:t>
          </w:r>
        </w:smartTag>
        <w:r w:rsidRPr="007423D5">
          <w:rPr>
            <w:sz w:val="28"/>
          </w:rPr>
          <w:t>.</w:t>
        </w:r>
      </w:smartTag>
      <w:r w:rsidRPr="007423D5">
        <w:rPr>
          <w:sz w:val="28"/>
        </w:rPr>
        <w:t xml:space="preserve"> </w:t>
      </w:r>
    </w:p>
    <w:p w:rsidR="006978A8" w:rsidRPr="007423D5" w:rsidRDefault="006978A8" w:rsidP="007423D5">
      <w:pPr>
        <w:jc w:val="both"/>
        <w:rPr>
          <w:sz w:val="28"/>
        </w:rPr>
      </w:pPr>
      <w:r w:rsidRPr="007423D5">
        <w:rPr>
          <w:sz w:val="28"/>
        </w:rPr>
        <w:t xml:space="preserve">Объем грузовых перевозок автомобильным транспортом составил 1132,4 тыс. т, </w:t>
      </w:r>
      <w:proofErr w:type="spellStart"/>
      <w:r w:rsidRPr="007423D5">
        <w:rPr>
          <w:sz w:val="28"/>
        </w:rPr>
        <w:t>пассажироперевозки</w:t>
      </w:r>
      <w:proofErr w:type="spellEnd"/>
      <w:r w:rsidRPr="007423D5">
        <w:rPr>
          <w:sz w:val="28"/>
        </w:rPr>
        <w:t xml:space="preserve"> – 11,6 млн. человек, что ниже, чем в 2014 году на 9,1% (112,9 тыс. тонн) и 2,5% (на 294,2 тыс. чел.) соответственно</w:t>
      </w:r>
    </w:p>
    <w:p w:rsidR="006978A8" w:rsidRPr="007423D5" w:rsidRDefault="006978A8" w:rsidP="007423D5">
      <w:pPr>
        <w:jc w:val="both"/>
        <w:rPr>
          <w:sz w:val="28"/>
        </w:rPr>
      </w:pPr>
      <w:r w:rsidRPr="007423D5">
        <w:rPr>
          <w:sz w:val="28"/>
        </w:rPr>
        <w:t xml:space="preserve">Объем переработанных грузов Магаданским морским торговым портом в 2015 году сократился на 11,5% в сравнении с 2014 годом, составив 841 тыс. тонн. Также снизился объем переработанных грузов аэропортом «Магадан» на 7,4%, составив 7,4 тыс. тонн. Пассажиропоток аэропорта сократился на 5,9% и составил 329,9 тыс. чел. </w:t>
      </w:r>
      <w:r w:rsidRPr="007423D5">
        <w:rPr>
          <w:sz w:val="28"/>
        </w:rPr>
        <w:lastRenderedPageBreak/>
        <w:t>При этом увеличился оборот почтовых авиаперевозок на 6,7%, достигнув 853,5 тонн.</w:t>
      </w:r>
    </w:p>
    <w:p w:rsidR="006978A8" w:rsidRPr="007423D5" w:rsidRDefault="006978A8" w:rsidP="007423D5">
      <w:pPr>
        <w:jc w:val="both"/>
        <w:rPr>
          <w:sz w:val="28"/>
        </w:rPr>
      </w:pPr>
      <w:r w:rsidRPr="007423D5">
        <w:rPr>
          <w:sz w:val="28"/>
        </w:rPr>
        <w:t xml:space="preserve">В 2015 году объем инвестиций в основной капитал по полному кругу организаций (по оценке) составил около </w:t>
      </w:r>
      <w:r w:rsidRPr="007423D5">
        <w:rPr>
          <w:sz w:val="28"/>
          <w:szCs w:val="28"/>
        </w:rPr>
        <w:t>7 млрд. рублей, (по крупным и средним организациям – 4,76 млрд. рублей), с приростом 11% к уровню 2014 года.</w:t>
      </w:r>
    </w:p>
    <w:p w:rsidR="006978A8" w:rsidRPr="007423D5" w:rsidRDefault="006978A8" w:rsidP="007423D5">
      <w:pPr>
        <w:tabs>
          <w:tab w:val="left" w:pos="-3119"/>
        </w:tabs>
        <w:jc w:val="both"/>
        <w:rPr>
          <w:sz w:val="28"/>
          <w:szCs w:val="28"/>
        </w:rPr>
      </w:pPr>
      <w:r w:rsidRPr="007423D5">
        <w:rPr>
          <w:sz w:val="28"/>
          <w:szCs w:val="28"/>
        </w:rPr>
        <w:t>Индекс цен на потребительские товары и услуги в 2015 году составил 113,1% (2014 год – 107,8%).</w:t>
      </w:r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sz w:val="28"/>
          <w:szCs w:val="28"/>
        </w:rPr>
        <w:t xml:space="preserve">Оборот розничной торговли в 2015 году сложился в сумме 21,1 млрд. руб., что в товарной массе ниже, чем в 2014 году на 6,3%. </w:t>
      </w:r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sz w:val="28"/>
          <w:szCs w:val="28"/>
        </w:rPr>
        <w:t>Населению города крупными и средними организациями предоставлено платных услуг на 2,7% меньше, чем в 2014 году, на общую сумму 5,0 млрд. рублей.</w:t>
      </w:r>
    </w:p>
    <w:p w:rsidR="006978A8" w:rsidRPr="007423D5" w:rsidRDefault="006978A8" w:rsidP="007423D5">
      <w:pPr>
        <w:jc w:val="both"/>
        <w:rPr>
          <w:color w:val="000000"/>
          <w:sz w:val="28"/>
          <w:szCs w:val="28"/>
        </w:rPr>
      </w:pPr>
      <w:r w:rsidRPr="007423D5">
        <w:rPr>
          <w:color w:val="000000"/>
          <w:sz w:val="28"/>
          <w:szCs w:val="28"/>
        </w:rPr>
        <w:t>Среднесписочная численность работников крупных и средних организаций в 2015 году составила 32871 человека, снизившись на 1,9% (837 чел.) к 2014 году.</w:t>
      </w:r>
    </w:p>
    <w:p w:rsidR="006978A8" w:rsidRPr="007423D5" w:rsidRDefault="006978A8" w:rsidP="007423D5">
      <w:pPr>
        <w:pStyle w:val="a7"/>
        <w:tabs>
          <w:tab w:val="left" w:pos="851"/>
        </w:tabs>
        <w:ind w:left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Среднемесячная заработная плата работников крупных и средних организаций составила 68064 рублей и по сравнению с 2014 годом выросла на 2,6%.</w:t>
      </w:r>
    </w:p>
    <w:p w:rsidR="006978A8" w:rsidRPr="007423D5" w:rsidRDefault="006978A8" w:rsidP="007423D5">
      <w:pPr>
        <w:tabs>
          <w:tab w:val="left" w:pos="1701"/>
        </w:tabs>
        <w:jc w:val="both"/>
        <w:rPr>
          <w:sz w:val="28"/>
          <w:szCs w:val="28"/>
        </w:rPr>
      </w:pPr>
      <w:r w:rsidRPr="007423D5">
        <w:rPr>
          <w:sz w:val="28"/>
          <w:szCs w:val="28"/>
        </w:rPr>
        <w:t xml:space="preserve">На конец декабря 2015 года в качестве безработных зарегистрировано 791 человек, что на 288 человек больше, чем на конец декабря 2014 года. 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 xml:space="preserve">В целях обеспечения устойчивого развития экономики и социальной стабильности реализовывался План первоочередных мероприятий и организована работа межведомственной рабочей группы по вопросам социально-экономического развития и занятости населения, утвержденный постановлением мэрии города Магадана от 25.02.2015 № 754. Основными мероприятиями вышеуказанного Плана стали поддержка социальной стабильности, снижение напряженности на рынке труда, содействие развитию реального сектора экономики, обеспечение стабильности работы учреждений бюджетной сферы муниципального образования «Город Магадан». </w:t>
      </w:r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sz w:val="28"/>
          <w:szCs w:val="28"/>
        </w:rPr>
        <w:t>В 2016 году перед муниципалитетом стоят следующие задачи:</w:t>
      </w:r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sz w:val="28"/>
          <w:szCs w:val="28"/>
        </w:rPr>
        <w:t xml:space="preserve"> 1. Содействие стабильному функционированию городской экономики, развитию малого и среднего предпринимательства, поддержка местных товаропроизводителей.</w:t>
      </w:r>
    </w:p>
    <w:p w:rsidR="006978A8" w:rsidRPr="007423D5" w:rsidRDefault="006978A8" w:rsidP="007423D5">
      <w:pPr>
        <w:pStyle w:val="a5"/>
        <w:spacing w:after="0"/>
        <w:ind w:left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2. Максимальная реализация Плана мероприятий («дорожная карта») по внедрению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 «Город Магадан», продвижение наиболее значимых муниципальных инвестиционных проектов.</w:t>
      </w:r>
    </w:p>
    <w:p w:rsidR="006978A8" w:rsidRPr="007423D5" w:rsidRDefault="006978A8" w:rsidP="007423D5">
      <w:pPr>
        <w:jc w:val="both"/>
        <w:rPr>
          <w:sz w:val="28"/>
          <w:szCs w:val="28"/>
        </w:rPr>
      </w:pPr>
      <w:r w:rsidRPr="007423D5">
        <w:rPr>
          <w:b/>
          <w:sz w:val="28"/>
          <w:szCs w:val="28"/>
        </w:rPr>
        <w:t>2.Финансовая политика</w:t>
      </w:r>
      <w:r w:rsidRPr="007423D5">
        <w:rPr>
          <w:sz w:val="28"/>
          <w:szCs w:val="28"/>
        </w:rPr>
        <w:t>.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Главными целями бюджетной и налоговой политики муниципального образования «Город Магадан» 2015 года являлись обеспечение социальной и экономической стабильности, сбалансированности и устойчивости городского бюджета, а также сохранение и развитие налоговой базы в сложившихся экономических условиях.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Исходя из поставленных целей, обеспечивалось решение следующих основных задач: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1) осуществление бюджетного планирования исходя из консервативной оценки доходного потенциала;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lastRenderedPageBreak/>
        <w:t>2) обеспечение снижения роста расходов городского бюджета путем оптимизации расходов и повышения эффективности использования финансовых ресурсов;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3) обеспечение реалистичности и гарантированности исполнения принятых бюджетных обязательств;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4) совершенствование механизма муниципальных закупок за счет применения современных процедур размещения заказов, исключение случаев необоснованного завышения цен и заключения контрактов с заведомо некомпетентными исполнителями.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Но, несмотря на принятые меры, в финансовом состоянии муниципального образования «Город Магадан» в 2015 году оздоровление не наблюдалось, показатели роста доходов за 2015 год оказались ниже аналогичных показателей 2014 года. Наоборот, произошел рост кредиторской задолженности.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Главная проблема, которая была и остается при формировании и исполнении городского бюджета – это необъективная оценка министерством финансов Магаданской области налоговых и неналоговых доходов городского бюджета, а также расходных полномочий муниципального образования.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Расходы городского бюджета из года в год определяются путем применения индекса-дефлятора к аналогичным расходам предыдущего года. А поскольку бюджет муниципального образования «Город Магадан» формируется в пределах 60-70 процентов от потребности, то такой подход не может улучшить финансовое состояние городского бюджета.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 xml:space="preserve">Объем финансовых ресурсов, на исполнение расходных обязательств муниципального образования «Город Магадан», в 2015, как и в предыдущие годы, определен на уровне значительно ниже их реальной потребности. 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До сих пор не разработаны единые отраслевые нормативы для всех муниципальных образований, расположенных на территории Российской Федерации.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 xml:space="preserve">Мэрией города проведена многосторонняя подготовительная работа по реализации Федерального 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423D5">
        <w:rPr>
          <w:sz w:val="28"/>
          <w:szCs w:val="28"/>
        </w:rPr>
        <w:t>Но вызывает большое сомнение финансовая сторона проводимой реформы, так как в соответствии с рекомендациями, предложенными Министерством финансов РФ и министерством финансов Магаданской области, при планировании расходов на 2016 год материальные затраты учреждений муниципального образования «Город Магадан» предусмотрены в размере ниже уровня расходов предыдущего финансового года, т. е. меньше тех же 60-70 %% от расчетной потребности.</w:t>
      </w:r>
      <w:proofErr w:type="gramEnd"/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>АСДГ может оказать методическую помощь в разработке типовых положений по формированию государственных и муниципальных заданий (образования, культуры, здравоохранения и т. д.) на примере более успешных регионов.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23D5">
        <w:rPr>
          <w:sz w:val="28"/>
          <w:szCs w:val="28"/>
        </w:rPr>
        <w:t xml:space="preserve">Наиболее актуальным вопросом был и остается вопрос финансового обеспечения муниципальных образований в соответствии с закрепленными полномочиями. Без решения этого вопроса не имеет большого смысла проводить конференции (совещания и пр.). </w:t>
      </w:r>
    </w:p>
    <w:p w:rsidR="006978A8" w:rsidRPr="007423D5" w:rsidRDefault="006978A8" w:rsidP="007423D5">
      <w:pPr>
        <w:autoSpaceDE w:val="0"/>
        <w:autoSpaceDN w:val="0"/>
        <w:adjustRightInd w:val="0"/>
        <w:jc w:val="both"/>
        <w:rPr>
          <w:sz w:val="28"/>
        </w:rPr>
      </w:pPr>
    </w:p>
    <w:sectPr w:rsidR="006978A8" w:rsidRPr="007423D5" w:rsidSect="007423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(WT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AA5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6449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AA3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BC7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AAC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F66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AA9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C8C3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145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D46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B2712"/>
    <w:multiLevelType w:val="hybridMultilevel"/>
    <w:tmpl w:val="4906FE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1">
    <w:nsid w:val="04101137"/>
    <w:multiLevelType w:val="hybridMultilevel"/>
    <w:tmpl w:val="503EE8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4B25286"/>
    <w:multiLevelType w:val="hybridMultilevel"/>
    <w:tmpl w:val="565C8496"/>
    <w:lvl w:ilvl="0" w:tplc="16283D8A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3">
    <w:nsid w:val="07981131"/>
    <w:multiLevelType w:val="hybridMultilevel"/>
    <w:tmpl w:val="8DB00716"/>
    <w:lvl w:ilvl="0" w:tplc="16283D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7E207F0"/>
    <w:multiLevelType w:val="hybridMultilevel"/>
    <w:tmpl w:val="4984BC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0D2D1CBA"/>
    <w:multiLevelType w:val="singleLevel"/>
    <w:tmpl w:val="A306C862"/>
    <w:lvl w:ilvl="0">
      <w:start w:val="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18620E2A"/>
    <w:multiLevelType w:val="hybridMultilevel"/>
    <w:tmpl w:val="3628ED1E"/>
    <w:lvl w:ilvl="0" w:tplc="0B68139C">
      <w:start w:val="1"/>
      <w:numFmt w:val="bullet"/>
      <w:lvlText w:val=""/>
      <w:lvlJc w:val="left"/>
      <w:pPr>
        <w:tabs>
          <w:tab w:val="num" w:pos="709"/>
        </w:tabs>
        <w:ind w:left="680" w:firstLine="2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E12921"/>
    <w:multiLevelType w:val="hybridMultilevel"/>
    <w:tmpl w:val="19C03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2950C9"/>
    <w:multiLevelType w:val="singleLevel"/>
    <w:tmpl w:val="578AA0B0"/>
    <w:lvl w:ilvl="0">
      <w:start w:val="3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9">
    <w:nsid w:val="1ABE1BA9"/>
    <w:multiLevelType w:val="hybridMultilevel"/>
    <w:tmpl w:val="145A39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F4855F4"/>
    <w:multiLevelType w:val="hybridMultilevel"/>
    <w:tmpl w:val="62721A6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1FE1310C"/>
    <w:multiLevelType w:val="hybridMultilevel"/>
    <w:tmpl w:val="CDF260A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0DA0B00"/>
    <w:multiLevelType w:val="hybridMultilevel"/>
    <w:tmpl w:val="EB26AA38"/>
    <w:lvl w:ilvl="0" w:tplc="CE52D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20A1987"/>
    <w:multiLevelType w:val="hybridMultilevel"/>
    <w:tmpl w:val="F4E201D0"/>
    <w:lvl w:ilvl="0" w:tplc="16283D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3B62614"/>
    <w:multiLevelType w:val="hybridMultilevel"/>
    <w:tmpl w:val="F1504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3F7748D"/>
    <w:multiLevelType w:val="hybridMultilevel"/>
    <w:tmpl w:val="52143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B8007B"/>
    <w:multiLevelType w:val="hybridMultilevel"/>
    <w:tmpl w:val="E2346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8C5278C"/>
    <w:multiLevelType w:val="hybridMultilevel"/>
    <w:tmpl w:val="D970497A"/>
    <w:lvl w:ilvl="0" w:tplc="16283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A4823CB"/>
    <w:multiLevelType w:val="multilevel"/>
    <w:tmpl w:val="3628ED1E"/>
    <w:lvl w:ilvl="0">
      <w:start w:val="1"/>
      <w:numFmt w:val="bullet"/>
      <w:lvlText w:val=""/>
      <w:lvlJc w:val="left"/>
      <w:pPr>
        <w:tabs>
          <w:tab w:val="num" w:pos="709"/>
        </w:tabs>
        <w:ind w:left="680" w:firstLine="2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BE45B2"/>
    <w:multiLevelType w:val="multilevel"/>
    <w:tmpl w:val="5214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1F6D3D"/>
    <w:multiLevelType w:val="hybridMultilevel"/>
    <w:tmpl w:val="FB2EC900"/>
    <w:lvl w:ilvl="0" w:tplc="16283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A3514ED"/>
    <w:multiLevelType w:val="hybridMultilevel"/>
    <w:tmpl w:val="D5164BC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2">
    <w:nsid w:val="4D0D2FE1"/>
    <w:multiLevelType w:val="hybridMultilevel"/>
    <w:tmpl w:val="F93AC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143508E"/>
    <w:multiLevelType w:val="multilevel"/>
    <w:tmpl w:val="70C6CC30"/>
    <w:lvl w:ilvl="0">
      <w:start w:val="1"/>
      <w:numFmt w:val="bullet"/>
      <w:lvlText w:val=""/>
      <w:lvlJc w:val="left"/>
      <w:pPr>
        <w:tabs>
          <w:tab w:val="num" w:pos="709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DD2071"/>
    <w:multiLevelType w:val="hybridMultilevel"/>
    <w:tmpl w:val="6EAAD6E0"/>
    <w:lvl w:ilvl="0" w:tplc="7958BC50">
      <w:start w:val="1"/>
      <w:numFmt w:val="bullet"/>
      <w:lvlText w:val=""/>
      <w:lvlJc w:val="left"/>
      <w:pPr>
        <w:tabs>
          <w:tab w:val="num" w:pos="709"/>
        </w:tabs>
        <w:ind w:left="6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4317AA"/>
    <w:multiLevelType w:val="hybridMultilevel"/>
    <w:tmpl w:val="01CA058C"/>
    <w:lvl w:ilvl="0" w:tplc="511C38B8">
      <w:start w:val="1"/>
      <w:numFmt w:val="bullet"/>
      <w:lvlText w:val=""/>
      <w:lvlJc w:val="left"/>
      <w:pPr>
        <w:tabs>
          <w:tab w:val="num" w:pos="709"/>
        </w:tabs>
        <w:ind w:left="680" w:hanging="11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8048D8"/>
    <w:multiLevelType w:val="hybridMultilevel"/>
    <w:tmpl w:val="70C6CC30"/>
    <w:lvl w:ilvl="0" w:tplc="8DB6F9CA">
      <w:start w:val="1"/>
      <w:numFmt w:val="bullet"/>
      <w:lvlText w:val=""/>
      <w:lvlJc w:val="left"/>
      <w:pPr>
        <w:tabs>
          <w:tab w:val="num" w:pos="709"/>
        </w:tabs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F53C88"/>
    <w:multiLevelType w:val="multilevel"/>
    <w:tmpl w:val="01CA058C"/>
    <w:lvl w:ilvl="0">
      <w:start w:val="1"/>
      <w:numFmt w:val="bullet"/>
      <w:lvlText w:val=""/>
      <w:lvlJc w:val="left"/>
      <w:pPr>
        <w:tabs>
          <w:tab w:val="num" w:pos="709"/>
        </w:tabs>
        <w:ind w:left="680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7"/>
  </w:num>
  <w:num w:numId="4">
    <w:abstractNumId w:val="32"/>
  </w:num>
  <w:num w:numId="5">
    <w:abstractNumId w:val="18"/>
  </w:num>
  <w:num w:numId="6">
    <w:abstractNumId w:val="15"/>
  </w:num>
  <w:num w:numId="7">
    <w:abstractNumId w:val="24"/>
  </w:num>
  <w:num w:numId="8">
    <w:abstractNumId w:val="22"/>
  </w:num>
  <w:num w:numId="9">
    <w:abstractNumId w:val="31"/>
  </w:num>
  <w:num w:numId="10">
    <w:abstractNumId w:val="25"/>
  </w:num>
  <w:num w:numId="11">
    <w:abstractNumId w:val="29"/>
  </w:num>
  <w:num w:numId="12">
    <w:abstractNumId w:val="36"/>
  </w:num>
  <w:num w:numId="13">
    <w:abstractNumId w:val="33"/>
  </w:num>
  <w:num w:numId="14">
    <w:abstractNumId w:val="16"/>
  </w:num>
  <w:num w:numId="15">
    <w:abstractNumId w:val="28"/>
  </w:num>
  <w:num w:numId="16">
    <w:abstractNumId w:val="35"/>
  </w:num>
  <w:num w:numId="17">
    <w:abstractNumId w:val="37"/>
  </w:num>
  <w:num w:numId="18">
    <w:abstractNumId w:val="34"/>
  </w:num>
  <w:num w:numId="19">
    <w:abstractNumId w:val="21"/>
  </w:num>
  <w:num w:numId="2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0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2"/>
  </w:num>
  <w:num w:numId="36">
    <w:abstractNumId w:val="13"/>
  </w:num>
  <w:num w:numId="37">
    <w:abstractNumId w:val="23"/>
  </w:num>
  <w:num w:numId="38">
    <w:abstractNumId w:val="30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224"/>
    <w:rsid w:val="00000FE5"/>
    <w:rsid w:val="0000525F"/>
    <w:rsid w:val="00006081"/>
    <w:rsid w:val="00007CCA"/>
    <w:rsid w:val="00010473"/>
    <w:rsid w:val="00012DE7"/>
    <w:rsid w:val="0001396D"/>
    <w:rsid w:val="0001507B"/>
    <w:rsid w:val="00020B0A"/>
    <w:rsid w:val="00020B5D"/>
    <w:rsid w:val="00022A7B"/>
    <w:rsid w:val="00023760"/>
    <w:rsid w:val="00025181"/>
    <w:rsid w:val="000272EF"/>
    <w:rsid w:val="00027843"/>
    <w:rsid w:val="00027B63"/>
    <w:rsid w:val="0003107E"/>
    <w:rsid w:val="00031B8A"/>
    <w:rsid w:val="00031E58"/>
    <w:rsid w:val="00033FED"/>
    <w:rsid w:val="00034A5C"/>
    <w:rsid w:val="00034B14"/>
    <w:rsid w:val="000357F9"/>
    <w:rsid w:val="00036AB0"/>
    <w:rsid w:val="00036F5B"/>
    <w:rsid w:val="00044E08"/>
    <w:rsid w:val="00046147"/>
    <w:rsid w:val="00046D2E"/>
    <w:rsid w:val="0005258B"/>
    <w:rsid w:val="000536BE"/>
    <w:rsid w:val="00055352"/>
    <w:rsid w:val="00056ECA"/>
    <w:rsid w:val="00057CEE"/>
    <w:rsid w:val="00061137"/>
    <w:rsid w:val="00062000"/>
    <w:rsid w:val="0006295D"/>
    <w:rsid w:val="00064E54"/>
    <w:rsid w:val="0006709B"/>
    <w:rsid w:val="000678E5"/>
    <w:rsid w:val="0007281C"/>
    <w:rsid w:val="0007329B"/>
    <w:rsid w:val="000746A9"/>
    <w:rsid w:val="00075987"/>
    <w:rsid w:val="000763AC"/>
    <w:rsid w:val="00077416"/>
    <w:rsid w:val="00080AB8"/>
    <w:rsid w:val="00082156"/>
    <w:rsid w:val="000845A5"/>
    <w:rsid w:val="00087D2D"/>
    <w:rsid w:val="00087F65"/>
    <w:rsid w:val="000904B1"/>
    <w:rsid w:val="000914B8"/>
    <w:rsid w:val="00091BC0"/>
    <w:rsid w:val="00092F01"/>
    <w:rsid w:val="0009378F"/>
    <w:rsid w:val="000957C6"/>
    <w:rsid w:val="0009625A"/>
    <w:rsid w:val="00097BC4"/>
    <w:rsid w:val="00097EA7"/>
    <w:rsid w:val="000A0107"/>
    <w:rsid w:val="000A1081"/>
    <w:rsid w:val="000A182E"/>
    <w:rsid w:val="000A3DDC"/>
    <w:rsid w:val="000A510E"/>
    <w:rsid w:val="000A584F"/>
    <w:rsid w:val="000A5AC2"/>
    <w:rsid w:val="000B01A8"/>
    <w:rsid w:val="000B15C6"/>
    <w:rsid w:val="000B1AFA"/>
    <w:rsid w:val="000B4115"/>
    <w:rsid w:val="000B5DB6"/>
    <w:rsid w:val="000B6044"/>
    <w:rsid w:val="000B64D9"/>
    <w:rsid w:val="000C18D8"/>
    <w:rsid w:val="000C1B8A"/>
    <w:rsid w:val="000C2312"/>
    <w:rsid w:val="000C2DEC"/>
    <w:rsid w:val="000C78F1"/>
    <w:rsid w:val="000D11FD"/>
    <w:rsid w:val="000D2F65"/>
    <w:rsid w:val="000D3394"/>
    <w:rsid w:val="000D3605"/>
    <w:rsid w:val="000D4D0C"/>
    <w:rsid w:val="000D5808"/>
    <w:rsid w:val="000E120F"/>
    <w:rsid w:val="000E28ED"/>
    <w:rsid w:val="000E3FA1"/>
    <w:rsid w:val="000E412D"/>
    <w:rsid w:val="000E49CD"/>
    <w:rsid w:val="000E7F71"/>
    <w:rsid w:val="000F130B"/>
    <w:rsid w:val="000F1748"/>
    <w:rsid w:val="000F1AB8"/>
    <w:rsid w:val="000F1BB6"/>
    <w:rsid w:val="000F23DB"/>
    <w:rsid w:val="000F37D9"/>
    <w:rsid w:val="000F4A72"/>
    <w:rsid w:val="001035A3"/>
    <w:rsid w:val="00103D37"/>
    <w:rsid w:val="00105441"/>
    <w:rsid w:val="00107358"/>
    <w:rsid w:val="00107C6C"/>
    <w:rsid w:val="001106B3"/>
    <w:rsid w:val="00111E11"/>
    <w:rsid w:val="00112083"/>
    <w:rsid w:val="00112EFD"/>
    <w:rsid w:val="00115DFE"/>
    <w:rsid w:val="00116E3E"/>
    <w:rsid w:val="00117A8A"/>
    <w:rsid w:val="0012038C"/>
    <w:rsid w:val="00121E8D"/>
    <w:rsid w:val="00122110"/>
    <w:rsid w:val="001259A5"/>
    <w:rsid w:val="001270AB"/>
    <w:rsid w:val="00134A45"/>
    <w:rsid w:val="00136D5D"/>
    <w:rsid w:val="00137025"/>
    <w:rsid w:val="001375FA"/>
    <w:rsid w:val="00142BA9"/>
    <w:rsid w:val="001433D8"/>
    <w:rsid w:val="00143E50"/>
    <w:rsid w:val="0014575D"/>
    <w:rsid w:val="00145D52"/>
    <w:rsid w:val="0014666E"/>
    <w:rsid w:val="001503CB"/>
    <w:rsid w:val="001503CF"/>
    <w:rsid w:val="001511A1"/>
    <w:rsid w:val="0015142D"/>
    <w:rsid w:val="001525B8"/>
    <w:rsid w:val="001529E2"/>
    <w:rsid w:val="001535ED"/>
    <w:rsid w:val="00153630"/>
    <w:rsid w:val="00161C00"/>
    <w:rsid w:val="001631D8"/>
    <w:rsid w:val="00163954"/>
    <w:rsid w:val="0016508C"/>
    <w:rsid w:val="001658DE"/>
    <w:rsid w:val="0016759A"/>
    <w:rsid w:val="00167E88"/>
    <w:rsid w:val="0017054C"/>
    <w:rsid w:val="00170878"/>
    <w:rsid w:val="0017502A"/>
    <w:rsid w:val="00175A03"/>
    <w:rsid w:val="0017683E"/>
    <w:rsid w:val="00181CE4"/>
    <w:rsid w:val="00182CFE"/>
    <w:rsid w:val="001846A7"/>
    <w:rsid w:val="001904A7"/>
    <w:rsid w:val="0019057A"/>
    <w:rsid w:val="001962BC"/>
    <w:rsid w:val="001964A5"/>
    <w:rsid w:val="00196FDE"/>
    <w:rsid w:val="00197126"/>
    <w:rsid w:val="001A2350"/>
    <w:rsid w:val="001A30F2"/>
    <w:rsid w:val="001A58F1"/>
    <w:rsid w:val="001A6C49"/>
    <w:rsid w:val="001B0C9A"/>
    <w:rsid w:val="001B129F"/>
    <w:rsid w:val="001B4528"/>
    <w:rsid w:val="001B4AD9"/>
    <w:rsid w:val="001B5122"/>
    <w:rsid w:val="001B7AF7"/>
    <w:rsid w:val="001C08BC"/>
    <w:rsid w:val="001C27BF"/>
    <w:rsid w:val="001C2F1C"/>
    <w:rsid w:val="001D0002"/>
    <w:rsid w:val="001D0687"/>
    <w:rsid w:val="001D19F3"/>
    <w:rsid w:val="001D2229"/>
    <w:rsid w:val="001D25BC"/>
    <w:rsid w:val="001D452C"/>
    <w:rsid w:val="001D5264"/>
    <w:rsid w:val="001D6C0B"/>
    <w:rsid w:val="001D7D8E"/>
    <w:rsid w:val="001E184C"/>
    <w:rsid w:val="001E442D"/>
    <w:rsid w:val="001E4964"/>
    <w:rsid w:val="001E5572"/>
    <w:rsid w:val="001E66F6"/>
    <w:rsid w:val="001E712B"/>
    <w:rsid w:val="001E7963"/>
    <w:rsid w:val="001F4157"/>
    <w:rsid w:val="001F4831"/>
    <w:rsid w:val="001F5542"/>
    <w:rsid w:val="001F7473"/>
    <w:rsid w:val="00202D57"/>
    <w:rsid w:val="002053B0"/>
    <w:rsid w:val="00207820"/>
    <w:rsid w:val="0020785D"/>
    <w:rsid w:val="0021027F"/>
    <w:rsid w:val="002107AE"/>
    <w:rsid w:val="002117B4"/>
    <w:rsid w:val="00212A64"/>
    <w:rsid w:val="002139A5"/>
    <w:rsid w:val="002139FF"/>
    <w:rsid w:val="00213DFF"/>
    <w:rsid w:val="002140F5"/>
    <w:rsid w:val="00214F9F"/>
    <w:rsid w:val="002150EA"/>
    <w:rsid w:val="0021510A"/>
    <w:rsid w:val="00215B35"/>
    <w:rsid w:val="0022108F"/>
    <w:rsid w:val="0022417C"/>
    <w:rsid w:val="00224D85"/>
    <w:rsid w:val="0022723C"/>
    <w:rsid w:val="0022776F"/>
    <w:rsid w:val="00231110"/>
    <w:rsid w:val="002343A0"/>
    <w:rsid w:val="00234F99"/>
    <w:rsid w:val="00235B39"/>
    <w:rsid w:val="00237DA9"/>
    <w:rsid w:val="002422BF"/>
    <w:rsid w:val="00243FF6"/>
    <w:rsid w:val="00244825"/>
    <w:rsid w:val="00244C3F"/>
    <w:rsid w:val="00245E94"/>
    <w:rsid w:val="002461BE"/>
    <w:rsid w:val="002504A8"/>
    <w:rsid w:val="00250C2E"/>
    <w:rsid w:val="00250C80"/>
    <w:rsid w:val="0025102C"/>
    <w:rsid w:val="00253247"/>
    <w:rsid w:val="002534A9"/>
    <w:rsid w:val="0025565A"/>
    <w:rsid w:val="0025691F"/>
    <w:rsid w:val="002624C7"/>
    <w:rsid w:val="00262824"/>
    <w:rsid w:val="0026342D"/>
    <w:rsid w:val="00264501"/>
    <w:rsid w:val="002660B4"/>
    <w:rsid w:val="0026612D"/>
    <w:rsid w:val="00266921"/>
    <w:rsid w:val="00267FF1"/>
    <w:rsid w:val="00270A8A"/>
    <w:rsid w:val="00277014"/>
    <w:rsid w:val="00277EE7"/>
    <w:rsid w:val="00282393"/>
    <w:rsid w:val="00286CD3"/>
    <w:rsid w:val="002900C7"/>
    <w:rsid w:val="00290C46"/>
    <w:rsid w:val="00291B2B"/>
    <w:rsid w:val="00292116"/>
    <w:rsid w:val="00297134"/>
    <w:rsid w:val="0029793D"/>
    <w:rsid w:val="002A0C0E"/>
    <w:rsid w:val="002A16C4"/>
    <w:rsid w:val="002A37B5"/>
    <w:rsid w:val="002A4DF9"/>
    <w:rsid w:val="002A5A6E"/>
    <w:rsid w:val="002A5CC3"/>
    <w:rsid w:val="002A60C5"/>
    <w:rsid w:val="002B2D41"/>
    <w:rsid w:val="002B638C"/>
    <w:rsid w:val="002B7933"/>
    <w:rsid w:val="002C1841"/>
    <w:rsid w:val="002C2468"/>
    <w:rsid w:val="002C3924"/>
    <w:rsid w:val="002C3B45"/>
    <w:rsid w:val="002C5603"/>
    <w:rsid w:val="002C567C"/>
    <w:rsid w:val="002C5858"/>
    <w:rsid w:val="002C670A"/>
    <w:rsid w:val="002C7D8F"/>
    <w:rsid w:val="002D162F"/>
    <w:rsid w:val="002D4492"/>
    <w:rsid w:val="002D4E15"/>
    <w:rsid w:val="002D663A"/>
    <w:rsid w:val="002D7D02"/>
    <w:rsid w:val="002E12E7"/>
    <w:rsid w:val="002E1953"/>
    <w:rsid w:val="002E1E9E"/>
    <w:rsid w:val="002E2372"/>
    <w:rsid w:val="002E2832"/>
    <w:rsid w:val="002F0684"/>
    <w:rsid w:val="002F200E"/>
    <w:rsid w:val="002F2447"/>
    <w:rsid w:val="00301F21"/>
    <w:rsid w:val="00301F44"/>
    <w:rsid w:val="00302F30"/>
    <w:rsid w:val="003042D4"/>
    <w:rsid w:val="00304D79"/>
    <w:rsid w:val="0030527B"/>
    <w:rsid w:val="00306E96"/>
    <w:rsid w:val="003105DA"/>
    <w:rsid w:val="00310744"/>
    <w:rsid w:val="00310AEE"/>
    <w:rsid w:val="00311E75"/>
    <w:rsid w:val="00314C09"/>
    <w:rsid w:val="00314EA4"/>
    <w:rsid w:val="003153A5"/>
    <w:rsid w:val="00315582"/>
    <w:rsid w:val="00320ED4"/>
    <w:rsid w:val="0032112F"/>
    <w:rsid w:val="00321992"/>
    <w:rsid w:val="00322B14"/>
    <w:rsid w:val="003243F6"/>
    <w:rsid w:val="003319B1"/>
    <w:rsid w:val="00331FB0"/>
    <w:rsid w:val="003347D1"/>
    <w:rsid w:val="0034138B"/>
    <w:rsid w:val="003418E3"/>
    <w:rsid w:val="003433EA"/>
    <w:rsid w:val="003443F7"/>
    <w:rsid w:val="00351E84"/>
    <w:rsid w:val="00352381"/>
    <w:rsid w:val="00353490"/>
    <w:rsid w:val="00360978"/>
    <w:rsid w:val="00361D08"/>
    <w:rsid w:val="0036510E"/>
    <w:rsid w:val="00365A58"/>
    <w:rsid w:val="003723C6"/>
    <w:rsid w:val="003725E4"/>
    <w:rsid w:val="00374C62"/>
    <w:rsid w:val="0037505F"/>
    <w:rsid w:val="003818D8"/>
    <w:rsid w:val="00384724"/>
    <w:rsid w:val="00385225"/>
    <w:rsid w:val="00385B29"/>
    <w:rsid w:val="00387624"/>
    <w:rsid w:val="00387C67"/>
    <w:rsid w:val="00390327"/>
    <w:rsid w:val="00394552"/>
    <w:rsid w:val="00394D8D"/>
    <w:rsid w:val="00396714"/>
    <w:rsid w:val="0039725C"/>
    <w:rsid w:val="00397784"/>
    <w:rsid w:val="003A1482"/>
    <w:rsid w:val="003A1A6F"/>
    <w:rsid w:val="003A22F1"/>
    <w:rsid w:val="003A5BDE"/>
    <w:rsid w:val="003A5F6A"/>
    <w:rsid w:val="003A601C"/>
    <w:rsid w:val="003A627D"/>
    <w:rsid w:val="003B2520"/>
    <w:rsid w:val="003B38D2"/>
    <w:rsid w:val="003B7840"/>
    <w:rsid w:val="003C1DEB"/>
    <w:rsid w:val="003C1FDA"/>
    <w:rsid w:val="003C4184"/>
    <w:rsid w:val="003C474B"/>
    <w:rsid w:val="003C7446"/>
    <w:rsid w:val="003D0012"/>
    <w:rsid w:val="003D2DA3"/>
    <w:rsid w:val="003D3C94"/>
    <w:rsid w:val="003D4F09"/>
    <w:rsid w:val="003E3A2D"/>
    <w:rsid w:val="003E3B95"/>
    <w:rsid w:val="003E6D42"/>
    <w:rsid w:val="003E7094"/>
    <w:rsid w:val="003E7933"/>
    <w:rsid w:val="003E7D7C"/>
    <w:rsid w:val="003F18D0"/>
    <w:rsid w:val="003F1DE2"/>
    <w:rsid w:val="003F2D09"/>
    <w:rsid w:val="003F4692"/>
    <w:rsid w:val="003F496B"/>
    <w:rsid w:val="003F62EB"/>
    <w:rsid w:val="003F7F7B"/>
    <w:rsid w:val="0040098B"/>
    <w:rsid w:val="00401CC2"/>
    <w:rsid w:val="00402332"/>
    <w:rsid w:val="0040370E"/>
    <w:rsid w:val="00403EEC"/>
    <w:rsid w:val="0040643F"/>
    <w:rsid w:val="00407C61"/>
    <w:rsid w:val="0041048C"/>
    <w:rsid w:val="004129B6"/>
    <w:rsid w:val="00413B33"/>
    <w:rsid w:val="00413B65"/>
    <w:rsid w:val="00414364"/>
    <w:rsid w:val="00421945"/>
    <w:rsid w:val="00422EC4"/>
    <w:rsid w:val="0042319B"/>
    <w:rsid w:val="004239F3"/>
    <w:rsid w:val="00423F6E"/>
    <w:rsid w:val="004275D2"/>
    <w:rsid w:val="00427BB2"/>
    <w:rsid w:val="004304B9"/>
    <w:rsid w:val="00430DD0"/>
    <w:rsid w:val="00431625"/>
    <w:rsid w:val="004332F8"/>
    <w:rsid w:val="00433AB4"/>
    <w:rsid w:val="00437B5F"/>
    <w:rsid w:val="004408AD"/>
    <w:rsid w:val="00440A67"/>
    <w:rsid w:val="004439F0"/>
    <w:rsid w:val="004451C1"/>
    <w:rsid w:val="00445289"/>
    <w:rsid w:val="00445B6F"/>
    <w:rsid w:val="00446535"/>
    <w:rsid w:val="0044758C"/>
    <w:rsid w:val="00450274"/>
    <w:rsid w:val="00451751"/>
    <w:rsid w:val="0045205D"/>
    <w:rsid w:val="004521D8"/>
    <w:rsid w:val="004523C0"/>
    <w:rsid w:val="004578C4"/>
    <w:rsid w:val="00457B0E"/>
    <w:rsid w:val="00457CD4"/>
    <w:rsid w:val="004603D4"/>
    <w:rsid w:val="00461C61"/>
    <w:rsid w:val="004620BD"/>
    <w:rsid w:val="004647EF"/>
    <w:rsid w:val="00464B88"/>
    <w:rsid w:val="00465658"/>
    <w:rsid w:val="00466084"/>
    <w:rsid w:val="00470CD4"/>
    <w:rsid w:val="004718E4"/>
    <w:rsid w:val="00471AF9"/>
    <w:rsid w:val="00471CBB"/>
    <w:rsid w:val="0047283F"/>
    <w:rsid w:val="004729B7"/>
    <w:rsid w:val="00475387"/>
    <w:rsid w:val="0048014B"/>
    <w:rsid w:val="00484F5B"/>
    <w:rsid w:val="00490E2E"/>
    <w:rsid w:val="00490F98"/>
    <w:rsid w:val="004971A5"/>
    <w:rsid w:val="00497F28"/>
    <w:rsid w:val="004A0864"/>
    <w:rsid w:val="004A0BC5"/>
    <w:rsid w:val="004A22A3"/>
    <w:rsid w:val="004A37D3"/>
    <w:rsid w:val="004A4EE8"/>
    <w:rsid w:val="004A5100"/>
    <w:rsid w:val="004A629F"/>
    <w:rsid w:val="004A7172"/>
    <w:rsid w:val="004A73FE"/>
    <w:rsid w:val="004B0990"/>
    <w:rsid w:val="004B2166"/>
    <w:rsid w:val="004B35DA"/>
    <w:rsid w:val="004B434F"/>
    <w:rsid w:val="004B518C"/>
    <w:rsid w:val="004B5954"/>
    <w:rsid w:val="004B6EB7"/>
    <w:rsid w:val="004B7B01"/>
    <w:rsid w:val="004C1A14"/>
    <w:rsid w:val="004C2310"/>
    <w:rsid w:val="004C342E"/>
    <w:rsid w:val="004C4507"/>
    <w:rsid w:val="004C510B"/>
    <w:rsid w:val="004C59CD"/>
    <w:rsid w:val="004C6BA2"/>
    <w:rsid w:val="004D2CED"/>
    <w:rsid w:val="004D6BE0"/>
    <w:rsid w:val="004D717D"/>
    <w:rsid w:val="004D7B77"/>
    <w:rsid w:val="004D7E15"/>
    <w:rsid w:val="004E047C"/>
    <w:rsid w:val="004E26FF"/>
    <w:rsid w:val="004E629E"/>
    <w:rsid w:val="004E666E"/>
    <w:rsid w:val="004E7149"/>
    <w:rsid w:val="004F068C"/>
    <w:rsid w:val="004F43A4"/>
    <w:rsid w:val="004F4728"/>
    <w:rsid w:val="004F797F"/>
    <w:rsid w:val="00502828"/>
    <w:rsid w:val="005037BD"/>
    <w:rsid w:val="00503BC5"/>
    <w:rsid w:val="00506E07"/>
    <w:rsid w:val="00511CF6"/>
    <w:rsid w:val="005126B6"/>
    <w:rsid w:val="005129DE"/>
    <w:rsid w:val="0051333B"/>
    <w:rsid w:val="0051354E"/>
    <w:rsid w:val="00514FE2"/>
    <w:rsid w:val="005153E9"/>
    <w:rsid w:val="005155F0"/>
    <w:rsid w:val="005159D1"/>
    <w:rsid w:val="005203E3"/>
    <w:rsid w:val="00521CB1"/>
    <w:rsid w:val="005225C1"/>
    <w:rsid w:val="00523BC7"/>
    <w:rsid w:val="00523D33"/>
    <w:rsid w:val="005246A8"/>
    <w:rsid w:val="005256E2"/>
    <w:rsid w:val="00532019"/>
    <w:rsid w:val="00532124"/>
    <w:rsid w:val="0053269E"/>
    <w:rsid w:val="00532769"/>
    <w:rsid w:val="00535E6B"/>
    <w:rsid w:val="0054033B"/>
    <w:rsid w:val="00540922"/>
    <w:rsid w:val="00541ABE"/>
    <w:rsid w:val="0054220C"/>
    <w:rsid w:val="0055425A"/>
    <w:rsid w:val="00555CDE"/>
    <w:rsid w:val="005648C2"/>
    <w:rsid w:val="00564EED"/>
    <w:rsid w:val="00565779"/>
    <w:rsid w:val="005663D0"/>
    <w:rsid w:val="00572E3B"/>
    <w:rsid w:val="00574784"/>
    <w:rsid w:val="005753ED"/>
    <w:rsid w:val="005764C8"/>
    <w:rsid w:val="00576579"/>
    <w:rsid w:val="00582C4E"/>
    <w:rsid w:val="00584301"/>
    <w:rsid w:val="00584D8E"/>
    <w:rsid w:val="00585A83"/>
    <w:rsid w:val="00585B43"/>
    <w:rsid w:val="0058705C"/>
    <w:rsid w:val="00590095"/>
    <w:rsid w:val="00590E03"/>
    <w:rsid w:val="00592643"/>
    <w:rsid w:val="00593987"/>
    <w:rsid w:val="005940C9"/>
    <w:rsid w:val="00594207"/>
    <w:rsid w:val="00597C78"/>
    <w:rsid w:val="005A0F4B"/>
    <w:rsid w:val="005A3553"/>
    <w:rsid w:val="005A4141"/>
    <w:rsid w:val="005B03F4"/>
    <w:rsid w:val="005B04B7"/>
    <w:rsid w:val="005B0F52"/>
    <w:rsid w:val="005B2AB7"/>
    <w:rsid w:val="005B43D1"/>
    <w:rsid w:val="005B46E2"/>
    <w:rsid w:val="005B58D1"/>
    <w:rsid w:val="005C4AA8"/>
    <w:rsid w:val="005C5A4E"/>
    <w:rsid w:val="005C6746"/>
    <w:rsid w:val="005C6C3B"/>
    <w:rsid w:val="005C6DB0"/>
    <w:rsid w:val="005C7757"/>
    <w:rsid w:val="005D154A"/>
    <w:rsid w:val="005D1555"/>
    <w:rsid w:val="005D1B46"/>
    <w:rsid w:val="005D1D73"/>
    <w:rsid w:val="005D4ED7"/>
    <w:rsid w:val="005D5EE9"/>
    <w:rsid w:val="005D76FC"/>
    <w:rsid w:val="005E0D61"/>
    <w:rsid w:val="005E1B3E"/>
    <w:rsid w:val="005E3AFB"/>
    <w:rsid w:val="005E4F75"/>
    <w:rsid w:val="005E5A14"/>
    <w:rsid w:val="005E6E0F"/>
    <w:rsid w:val="005F0186"/>
    <w:rsid w:val="005F066C"/>
    <w:rsid w:val="005F0F8C"/>
    <w:rsid w:val="005F12AD"/>
    <w:rsid w:val="005F5704"/>
    <w:rsid w:val="005F5B31"/>
    <w:rsid w:val="005F67E7"/>
    <w:rsid w:val="005F6C47"/>
    <w:rsid w:val="005F7684"/>
    <w:rsid w:val="00602C35"/>
    <w:rsid w:val="00602F4A"/>
    <w:rsid w:val="00603428"/>
    <w:rsid w:val="00607DCE"/>
    <w:rsid w:val="00607E9F"/>
    <w:rsid w:val="006101B6"/>
    <w:rsid w:val="006129FF"/>
    <w:rsid w:val="006154C4"/>
    <w:rsid w:val="00616A63"/>
    <w:rsid w:val="00624B28"/>
    <w:rsid w:val="00625A21"/>
    <w:rsid w:val="006264F1"/>
    <w:rsid w:val="00630263"/>
    <w:rsid w:val="006303B3"/>
    <w:rsid w:val="006305A8"/>
    <w:rsid w:val="006310CA"/>
    <w:rsid w:val="00632201"/>
    <w:rsid w:val="00632E64"/>
    <w:rsid w:val="00634F3C"/>
    <w:rsid w:val="00635A63"/>
    <w:rsid w:val="0063734E"/>
    <w:rsid w:val="006377CB"/>
    <w:rsid w:val="00650054"/>
    <w:rsid w:val="0065087D"/>
    <w:rsid w:val="0065408A"/>
    <w:rsid w:val="00656DC2"/>
    <w:rsid w:val="0065705F"/>
    <w:rsid w:val="00657D2F"/>
    <w:rsid w:val="0066184D"/>
    <w:rsid w:val="0066185B"/>
    <w:rsid w:val="00661DA8"/>
    <w:rsid w:val="00662AEF"/>
    <w:rsid w:val="00662F80"/>
    <w:rsid w:val="00663298"/>
    <w:rsid w:val="006633BB"/>
    <w:rsid w:val="00663491"/>
    <w:rsid w:val="0066384B"/>
    <w:rsid w:val="00663E9B"/>
    <w:rsid w:val="00665E3C"/>
    <w:rsid w:val="00666BA9"/>
    <w:rsid w:val="00667670"/>
    <w:rsid w:val="00670923"/>
    <w:rsid w:val="00670A05"/>
    <w:rsid w:val="00674E1E"/>
    <w:rsid w:val="00676F9F"/>
    <w:rsid w:val="00677E5A"/>
    <w:rsid w:val="00677EE3"/>
    <w:rsid w:val="00677F2A"/>
    <w:rsid w:val="0068250F"/>
    <w:rsid w:val="00685500"/>
    <w:rsid w:val="00685F09"/>
    <w:rsid w:val="006920CC"/>
    <w:rsid w:val="00693B80"/>
    <w:rsid w:val="00694BAB"/>
    <w:rsid w:val="00694BC8"/>
    <w:rsid w:val="00695265"/>
    <w:rsid w:val="0069669F"/>
    <w:rsid w:val="006968FC"/>
    <w:rsid w:val="00696E82"/>
    <w:rsid w:val="00697744"/>
    <w:rsid w:val="006978A8"/>
    <w:rsid w:val="006A064A"/>
    <w:rsid w:val="006A4625"/>
    <w:rsid w:val="006A7613"/>
    <w:rsid w:val="006A7D5D"/>
    <w:rsid w:val="006B1AFF"/>
    <w:rsid w:val="006B2DBA"/>
    <w:rsid w:val="006B3520"/>
    <w:rsid w:val="006B573C"/>
    <w:rsid w:val="006B6AA8"/>
    <w:rsid w:val="006B6CE8"/>
    <w:rsid w:val="006C0E2F"/>
    <w:rsid w:val="006C152D"/>
    <w:rsid w:val="006C2A5D"/>
    <w:rsid w:val="006C3C93"/>
    <w:rsid w:val="006C46EC"/>
    <w:rsid w:val="006C68C0"/>
    <w:rsid w:val="006C6A3B"/>
    <w:rsid w:val="006D1EA8"/>
    <w:rsid w:val="006D21D9"/>
    <w:rsid w:val="006D30BE"/>
    <w:rsid w:val="006D3CAA"/>
    <w:rsid w:val="006D509F"/>
    <w:rsid w:val="006E08B9"/>
    <w:rsid w:val="006E2160"/>
    <w:rsid w:val="006E59A3"/>
    <w:rsid w:val="006E5A8C"/>
    <w:rsid w:val="006E683A"/>
    <w:rsid w:val="006E7BAA"/>
    <w:rsid w:val="006E7E61"/>
    <w:rsid w:val="006F046D"/>
    <w:rsid w:val="006F1904"/>
    <w:rsid w:val="006F2498"/>
    <w:rsid w:val="006F3404"/>
    <w:rsid w:val="006F7596"/>
    <w:rsid w:val="00700255"/>
    <w:rsid w:val="007036F8"/>
    <w:rsid w:val="00705388"/>
    <w:rsid w:val="00706F93"/>
    <w:rsid w:val="00712984"/>
    <w:rsid w:val="00713B21"/>
    <w:rsid w:val="007140A5"/>
    <w:rsid w:val="0071410C"/>
    <w:rsid w:val="0071609D"/>
    <w:rsid w:val="00717621"/>
    <w:rsid w:val="00717838"/>
    <w:rsid w:val="00721422"/>
    <w:rsid w:val="007218C1"/>
    <w:rsid w:val="007228FE"/>
    <w:rsid w:val="007236B2"/>
    <w:rsid w:val="00723BBE"/>
    <w:rsid w:val="007249B1"/>
    <w:rsid w:val="00724F4F"/>
    <w:rsid w:val="00727EF0"/>
    <w:rsid w:val="0073043B"/>
    <w:rsid w:val="00731C18"/>
    <w:rsid w:val="0073543E"/>
    <w:rsid w:val="007358AF"/>
    <w:rsid w:val="007423D5"/>
    <w:rsid w:val="007443FD"/>
    <w:rsid w:val="00752D89"/>
    <w:rsid w:val="007533E7"/>
    <w:rsid w:val="00755874"/>
    <w:rsid w:val="0075790A"/>
    <w:rsid w:val="00760CC7"/>
    <w:rsid w:val="0076307C"/>
    <w:rsid w:val="00763605"/>
    <w:rsid w:val="00763F1B"/>
    <w:rsid w:val="007669BC"/>
    <w:rsid w:val="00770071"/>
    <w:rsid w:val="00771DC7"/>
    <w:rsid w:val="007724CF"/>
    <w:rsid w:val="00775BEE"/>
    <w:rsid w:val="00776E99"/>
    <w:rsid w:val="007777CE"/>
    <w:rsid w:val="007777E5"/>
    <w:rsid w:val="00782862"/>
    <w:rsid w:val="00786E4A"/>
    <w:rsid w:val="00790D03"/>
    <w:rsid w:val="0079486D"/>
    <w:rsid w:val="00797199"/>
    <w:rsid w:val="007A4148"/>
    <w:rsid w:val="007A680B"/>
    <w:rsid w:val="007B5605"/>
    <w:rsid w:val="007B7008"/>
    <w:rsid w:val="007B7128"/>
    <w:rsid w:val="007C09F7"/>
    <w:rsid w:val="007C0F14"/>
    <w:rsid w:val="007C186F"/>
    <w:rsid w:val="007C2E02"/>
    <w:rsid w:val="007C44CB"/>
    <w:rsid w:val="007C5C1F"/>
    <w:rsid w:val="007C6F80"/>
    <w:rsid w:val="007D0670"/>
    <w:rsid w:val="007D0E4F"/>
    <w:rsid w:val="007D1A2F"/>
    <w:rsid w:val="007D2859"/>
    <w:rsid w:val="007D38FC"/>
    <w:rsid w:val="007D3977"/>
    <w:rsid w:val="007D5D4B"/>
    <w:rsid w:val="007D60E3"/>
    <w:rsid w:val="007D6BE1"/>
    <w:rsid w:val="007D7E83"/>
    <w:rsid w:val="007E220D"/>
    <w:rsid w:val="007E2C58"/>
    <w:rsid w:val="007E3626"/>
    <w:rsid w:val="007E4F69"/>
    <w:rsid w:val="007F0D12"/>
    <w:rsid w:val="007F14BE"/>
    <w:rsid w:val="007F30AD"/>
    <w:rsid w:val="007F58F4"/>
    <w:rsid w:val="007F5D35"/>
    <w:rsid w:val="007F6E04"/>
    <w:rsid w:val="007F75F8"/>
    <w:rsid w:val="00800344"/>
    <w:rsid w:val="008009F8"/>
    <w:rsid w:val="00803C36"/>
    <w:rsid w:val="00804879"/>
    <w:rsid w:val="008132FE"/>
    <w:rsid w:val="00814D3C"/>
    <w:rsid w:val="00815A31"/>
    <w:rsid w:val="00816FB5"/>
    <w:rsid w:val="008209E5"/>
    <w:rsid w:val="00822F42"/>
    <w:rsid w:val="00823651"/>
    <w:rsid w:val="00826047"/>
    <w:rsid w:val="008274F8"/>
    <w:rsid w:val="0083206C"/>
    <w:rsid w:val="008331E0"/>
    <w:rsid w:val="00833698"/>
    <w:rsid w:val="00833758"/>
    <w:rsid w:val="0083437C"/>
    <w:rsid w:val="0083668B"/>
    <w:rsid w:val="0084043E"/>
    <w:rsid w:val="0084044A"/>
    <w:rsid w:val="00843379"/>
    <w:rsid w:val="008447F5"/>
    <w:rsid w:val="00844894"/>
    <w:rsid w:val="00844CBC"/>
    <w:rsid w:val="00845B3A"/>
    <w:rsid w:val="00847A8D"/>
    <w:rsid w:val="0085070A"/>
    <w:rsid w:val="008516A0"/>
    <w:rsid w:val="00851C42"/>
    <w:rsid w:val="008528F1"/>
    <w:rsid w:val="00852D06"/>
    <w:rsid w:val="008545D0"/>
    <w:rsid w:val="00855C24"/>
    <w:rsid w:val="00860ED2"/>
    <w:rsid w:val="0086207D"/>
    <w:rsid w:val="0086284C"/>
    <w:rsid w:val="0086397C"/>
    <w:rsid w:val="00864107"/>
    <w:rsid w:val="00866860"/>
    <w:rsid w:val="008669E3"/>
    <w:rsid w:val="00870A8F"/>
    <w:rsid w:val="00870BAE"/>
    <w:rsid w:val="0087140B"/>
    <w:rsid w:val="0087223D"/>
    <w:rsid w:val="00872DFB"/>
    <w:rsid w:val="008740C7"/>
    <w:rsid w:val="008769EC"/>
    <w:rsid w:val="008836BA"/>
    <w:rsid w:val="008851E8"/>
    <w:rsid w:val="00885550"/>
    <w:rsid w:val="008926CE"/>
    <w:rsid w:val="008940C5"/>
    <w:rsid w:val="008955FC"/>
    <w:rsid w:val="008958F9"/>
    <w:rsid w:val="00895A86"/>
    <w:rsid w:val="008A0BE3"/>
    <w:rsid w:val="008A3673"/>
    <w:rsid w:val="008A39DA"/>
    <w:rsid w:val="008A7A6C"/>
    <w:rsid w:val="008A7BD5"/>
    <w:rsid w:val="008A7FB1"/>
    <w:rsid w:val="008B01A8"/>
    <w:rsid w:val="008B1260"/>
    <w:rsid w:val="008B29DC"/>
    <w:rsid w:val="008B3BC4"/>
    <w:rsid w:val="008B3E57"/>
    <w:rsid w:val="008B4710"/>
    <w:rsid w:val="008B4B6B"/>
    <w:rsid w:val="008C0642"/>
    <w:rsid w:val="008C1C13"/>
    <w:rsid w:val="008C3107"/>
    <w:rsid w:val="008C3A73"/>
    <w:rsid w:val="008C655D"/>
    <w:rsid w:val="008C76EE"/>
    <w:rsid w:val="008D076F"/>
    <w:rsid w:val="008D1C70"/>
    <w:rsid w:val="008D31E0"/>
    <w:rsid w:val="008D5CF8"/>
    <w:rsid w:val="008D7C11"/>
    <w:rsid w:val="008D7F27"/>
    <w:rsid w:val="008E1F66"/>
    <w:rsid w:val="008E261D"/>
    <w:rsid w:val="008E3865"/>
    <w:rsid w:val="008F05BA"/>
    <w:rsid w:val="008F14A8"/>
    <w:rsid w:val="008F2644"/>
    <w:rsid w:val="008F358B"/>
    <w:rsid w:val="008F4B5A"/>
    <w:rsid w:val="00900D79"/>
    <w:rsid w:val="00901399"/>
    <w:rsid w:val="0090163B"/>
    <w:rsid w:val="00902739"/>
    <w:rsid w:val="00902CC7"/>
    <w:rsid w:val="00904A27"/>
    <w:rsid w:val="009067AE"/>
    <w:rsid w:val="00907770"/>
    <w:rsid w:val="0091289E"/>
    <w:rsid w:val="009164EF"/>
    <w:rsid w:val="00917351"/>
    <w:rsid w:val="00917D6F"/>
    <w:rsid w:val="00920135"/>
    <w:rsid w:val="00921C8E"/>
    <w:rsid w:val="00925133"/>
    <w:rsid w:val="0092664E"/>
    <w:rsid w:val="009269C3"/>
    <w:rsid w:val="00930417"/>
    <w:rsid w:val="00930535"/>
    <w:rsid w:val="00931EB8"/>
    <w:rsid w:val="009333A7"/>
    <w:rsid w:val="009355C2"/>
    <w:rsid w:val="00937057"/>
    <w:rsid w:val="00940892"/>
    <w:rsid w:val="00942982"/>
    <w:rsid w:val="009437B3"/>
    <w:rsid w:val="00943876"/>
    <w:rsid w:val="00943AB5"/>
    <w:rsid w:val="009456A8"/>
    <w:rsid w:val="00946987"/>
    <w:rsid w:val="00947D80"/>
    <w:rsid w:val="00954BBD"/>
    <w:rsid w:val="0096021E"/>
    <w:rsid w:val="0096044C"/>
    <w:rsid w:val="00961570"/>
    <w:rsid w:val="009642CC"/>
    <w:rsid w:val="0096558A"/>
    <w:rsid w:val="009667B4"/>
    <w:rsid w:val="00971382"/>
    <w:rsid w:val="00972A8D"/>
    <w:rsid w:val="00973D39"/>
    <w:rsid w:val="00980ACB"/>
    <w:rsid w:val="009836DF"/>
    <w:rsid w:val="009859DD"/>
    <w:rsid w:val="00986297"/>
    <w:rsid w:val="0098714E"/>
    <w:rsid w:val="00987BDE"/>
    <w:rsid w:val="00991303"/>
    <w:rsid w:val="009919C7"/>
    <w:rsid w:val="009932AD"/>
    <w:rsid w:val="00994604"/>
    <w:rsid w:val="00994F48"/>
    <w:rsid w:val="009965A2"/>
    <w:rsid w:val="009A0808"/>
    <w:rsid w:val="009A21F5"/>
    <w:rsid w:val="009A3C1A"/>
    <w:rsid w:val="009A64BE"/>
    <w:rsid w:val="009A670B"/>
    <w:rsid w:val="009A7552"/>
    <w:rsid w:val="009A7C9B"/>
    <w:rsid w:val="009B0DF7"/>
    <w:rsid w:val="009B1012"/>
    <w:rsid w:val="009B1A73"/>
    <w:rsid w:val="009B39E3"/>
    <w:rsid w:val="009B679D"/>
    <w:rsid w:val="009B7810"/>
    <w:rsid w:val="009C1C1A"/>
    <w:rsid w:val="009C261E"/>
    <w:rsid w:val="009C6C4C"/>
    <w:rsid w:val="009D1807"/>
    <w:rsid w:val="009D31C1"/>
    <w:rsid w:val="009D37F2"/>
    <w:rsid w:val="009D443A"/>
    <w:rsid w:val="009D4CC0"/>
    <w:rsid w:val="009D5322"/>
    <w:rsid w:val="009D68E3"/>
    <w:rsid w:val="009E02FB"/>
    <w:rsid w:val="009E401C"/>
    <w:rsid w:val="009F0452"/>
    <w:rsid w:val="009F0731"/>
    <w:rsid w:val="009F29A6"/>
    <w:rsid w:val="009F4F61"/>
    <w:rsid w:val="009F681A"/>
    <w:rsid w:val="009F6A21"/>
    <w:rsid w:val="009F74EA"/>
    <w:rsid w:val="00A0179C"/>
    <w:rsid w:val="00A025E5"/>
    <w:rsid w:val="00A05C64"/>
    <w:rsid w:val="00A0631F"/>
    <w:rsid w:val="00A07A81"/>
    <w:rsid w:val="00A07D7A"/>
    <w:rsid w:val="00A10734"/>
    <w:rsid w:val="00A147BC"/>
    <w:rsid w:val="00A14A76"/>
    <w:rsid w:val="00A150A7"/>
    <w:rsid w:val="00A16729"/>
    <w:rsid w:val="00A169A3"/>
    <w:rsid w:val="00A179FE"/>
    <w:rsid w:val="00A22C5C"/>
    <w:rsid w:val="00A22F74"/>
    <w:rsid w:val="00A23875"/>
    <w:rsid w:val="00A26066"/>
    <w:rsid w:val="00A27309"/>
    <w:rsid w:val="00A305B4"/>
    <w:rsid w:val="00A30EDD"/>
    <w:rsid w:val="00A32D7C"/>
    <w:rsid w:val="00A35BAE"/>
    <w:rsid w:val="00A367BF"/>
    <w:rsid w:val="00A36E75"/>
    <w:rsid w:val="00A402C2"/>
    <w:rsid w:val="00A4086E"/>
    <w:rsid w:val="00A40E6C"/>
    <w:rsid w:val="00A42535"/>
    <w:rsid w:val="00A436F9"/>
    <w:rsid w:val="00A44AD0"/>
    <w:rsid w:val="00A50E10"/>
    <w:rsid w:val="00A53E06"/>
    <w:rsid w:val="00A541A5"/>
    <w:rsid w:val="00A54CDB"/>
    <w:rsid w:val="00A557A2"/>
    <w:rsid w:val="00A563DC"/>
    <w:rsid w:val="00A57323"/>
    <w:rsid w:val="00A57366"/>
    <w:rsid w:val="00A577D9"/>
    <w:rsid w:val="00A61F9C"/>
    <w:rsid w:val="00A63260"/>
    <w:rsid w:val="00A6465B"/>
    <w:rsid w:val="00A65E3F"/>
    <w:rsid w:val="00A72A6F"/>
    <w:rsid w:val="00A72D6E"/>
    <w:rsid w:val="00A76718"/>
    <w:rsid w:val="00A77227"/>
    <w:rsid w:val="00A81E05"/>
    <w:rsid w:val="00A84AE2"/>
    <w:rsid w:val="00A8694D"/>
    <w:rsid w:val="00A8766C"/>
    <w:rsid w:val="00A92CF6"/>
    <w:rsid w:val="00A94A14"/>
    <w:rsid w:val="00A97A6B"/>
    <w:rsid w:val="00AA2554"/>
    <w:rsid w:val="00AA2D8E"/>
    <w:rsid w:val="00AA313C"/>
    <w:rsid w:val="00AA5EED"/>
    <w:rsid w:val="00AA723D"/>
    <w:rsid w:val="00AB061C"/>
    <w:rsid w:val="00AB0638"/>
    <w:rsid w:val="00AB0E14"/>
    <w:rsid w:val="00AB17A9"/>
    <w:rsid w:val="00AB2293"/>
    <w:rsid w:val="00AB31EC"/>
    <w:rsid w:val="00AB3561"/>
    <w:rsid w:val="00AC1F3E"/>
    <w:rsid w:val="00AC3832"/>
    <w:rsid w:val="00AC4A7B"/>
    <w:rsid w:val="00AC599A"/>
    <w:rsid w:val="00AC5B64"/>
    <w:rsid w:val="00AC649D"/>
    <w:rsid w:val="00AD24BE"/>
    <w:rsid w:val="00AD47F8"/>
    <w:rsid w:val="00AE4394"/>
    <w:rsid w:val="00AE53D8"/>
    <w:rsid w:val="00AE6F2B"/>
    <w:rsid w:val="00AE6F9C"/>
    <w:rsid w:val="00AF225B"/>
    <w:rsid w:val="00AF7112"/>
    <w:rsid w:val="00AF7973"/>
    <w:rsid w:val="00AF7CBC"/>
    <w:rsid w:val="00B00F9B"/>
    <w:rsid w:val="00B02340"/>
    <w:rsid w:val="00B06A5A"/>
    <w:rsid w:val="00B073A8"/>
    <w:rsid w:val="00B10B64"/>
    <w:rsid w:val="00B110F4"/>
    <w:rsid w:val="00B11828"/>
    <w:rsid w:val="00B11DED"/>
    <w:rsid w:val="00B14893"/>
    <w:rsid w:val="00B171A8"/>
    <w:rsid w:val="00B20DD6"/>
    <w:rsid w:val="00B23A31"/>
    <w:rsid w:val="00B2484C"/>
    <w:rsid w:val="00B27F68"/>
    <w:rsid w:val="00B30B5C"/>
    <w:rsid w:val="00B32D67"/>
    <w:rsid w:val="00B34BCA"/>
    <w:rsid w:val="00B36009"/>
    <w:rsid w:val="00B42F9A"/>
    <w:rsid w:val="00B446D9"/>
    <w:rsid w:val="00B4506E"/>
    <w:rsid w:val="00B505AB"/>
    <w:rsid w:val="00B5224C"/>
    <w:rsid w:val="00B52832"/>
    <w:rsid w:val="00B53787"/>
    <w:rsid w:val="00B53B32"/>
    <w:rsid w:val="00B542D9"/>
    <w:rsid w:val="00B54452"/>
    <w:rsid w:val="00B56149"/>
    <w:rsid w:val="00B569E8"/>
    <w:rsid w:val="00B56EF8"/>
    <w:rsid w:val="00B61652"/>
    <w:rsid w:val="00B6491C"/>
    <w:rsid w:val="00B64C15"/>
    <w:rsid w:val="00B652F5"/>
    <w:rsid w:val="00B66A1B"/>
    <w:rsid w:val="00B66AD8"/>
    <w:rsid w:val="00B7042C"/>
    <w:rsid w:val="00B71C68"/>
    <w:rsid w:val="00B73E02"/>
    <w:rsid w:val="00B74AB2"/>
    <w:rsid w:val="00B74C0F"/>
    <w:rsid w:val="00B7518E"/>
    <w:rsid w:val="00B779C8"/>
    <w:rsid w:val="00B8333B"/>
    <w:rsid w:val="00B83D66"/>
    <w:rsid w:val="00B84FD1"/>
    <w:rsid w:val="00B86065"/>
    <w:rsid w:val="00B86580"/>
    <w:rsid w:val="00B86BC8"/>
    <w:rsid w:val="00B8740E"/>
    <w:rsid w:val="00B920EC"/>
    <w:rsid w:val="00B925A2"/>
    <w:rsid w:val="00B9588D"/>
    <w:rsid w:val="00BA047D"/>
    <w:rsid w:val="00BA1096"/>
    <w:rsid w:val="00BA202B"/>
    <w:rsid w:val="00BA4D02"/>
    <w:rsid w:val="00BA68B9"/>
    <w:rsid w:val="00BA77D8"/>
    <w:rsid w:val="00BB0303"/>
    <w:rsid w:val="00BB2BB2"/>
    <w:rsid w:val="00BB2CE4"/>
    <w:rsid w:val="00BB324B"/>
    <w:rsid w:val="00BB594A"/>
    <w:rsid w:val="00BB622D"/>
    <w:rsid w:val="00BC193B"/>
    <w:rsid w:val="00BC1E4F"/>
    <w:rsid w:val="00BC2A64"/>
    <w:rsid w:val="00BC2CB1"/>
    <w:rsid w:val="00BC3054"/>
    <w:rsid w:val="00BC3481"/>
    <w:rsid w:val="00BC3ED5"/>
    <w:rsid w:val="00BC50BC"/>
    <w:rsid w:val="00BC6394"/>
    <w:rsid w:val="00BC7CCB"/>
    <w:rsid w:val="00BD0399"/>
    <w:rsid w:val="00BD0AB9"/>
    <w:rsid w:val="00BD13FF"/>
    <w:rsid w:val="00BD1688"/>
    <w:rsid w:val="00BD23A0"/>
    <w:rsid w:val="00BD4C5E"/>
    <w:rsid w:val="00BD5761"/>
    <w:rsid w:val="00BE0541"/>
    <w:rsid w:val="00BE1DB7"/>
    <w:rsid w:val="00BE5F44"/>
    <w:rsid w:val="00BE7982"/>
    <w:rsid w:val="00BE7B9C"/>
    <w:rsid w:val="00BF3DC8"/>
    <w:rsid w:val="00BF40C7"/>
    <w:rsid w:val="00BF4490"/>
    <w:rsid w:val="00BF48A9"/>
    <w:rsid w:val="00BF4937"/>
    <w:rsid w:val="00BF6986"/>
    <w:rsid w:val="00BF77C8"/>
    <w:rsid w:val="00C053ED"/>
    <w:rsid w:val="00C0645D"/>
    <w:rsid w:val="00C1139C"/>
    <w:rsid w:val="00C12FFD"/>
    <w:rsid w:val="00C151BA"/>
    <w:rsid w:val="00C155B1"/>
    <w:rsid w:val="00C15E81"/>
    <w:rsid w:val="00C1619E"/>
    <w:rsid w:val="00C219BE"/>
    <w:rsid w:val="00C232F5"/>
    <w:rsid w:val="00C25752"/>
    <w:rsid w:val="00C25B08"/>
    <w:rsid w:val="00C26BE7"/>
    <w:rsid w:val="00C3017C"/>
    <w:rsid w:val="00C374E6"/>
    <w:rsid w:val="00C37766"/>
    <w:rsid w:val="00C42AF8"/>
    <w:rsid w:val="00C4396A"/>
    <w:rsid w:val="00C444EB"/>
    <w:rsid w:val="00C449E9"/>
    <w:rsid w:val="00C51C9C"/>
    <w:rsid w:val="00C5224F"/>
    <w:rsid w:val="00C54C01"/>
    <w:rsid w:val="00C577E6"/>
    <w:rsid w:val="00C612DE"/>
    <w:rsid w:val="00C65FED"/>
    <w:rsid w:val="00C71D2B"/>
    <w:rsid w:val="00C77A5B"/>
    <w:rsid w:val="00C81F1A"/>
    <w:rsid w:val="00C82821"/>
    <w:rsid w:val="00C833DD"/>
    <w:rsid w:val="00C8377A"/>
    <w:rsid w:val="00C84E89"/>
    <w:rsid w:val="00C85F4F"/>
    <w:rsid w:val="00C864D7"/>
    <w:rsid w:val="00C8759B"/>
    <w:rsid w:val="00C90522"/>
    <w:rsid w:val="00C92EED"/>
    <w:rsid w:val="00C946D6"/>
    <w:rsid w:val="00C95E91"/>
    <w:rsid w:val="00C9722A"/>
    <w:rsid w:val="00CA0E6A"/>
    <w:rsid w:val="00CA1736"/>
    <w:rsid w:val="00CA2204"/>
    <w:rsid w:val="00CA4E4B"/>
    <w:rsid w:val="00CA5712"/>
    <w:rsid w:val="00CA5FB8"/>
    <w:rsid w:val="00CA712A"/>
    <w:rsid w:val="00CB0DBD"/>
    <w:rsid w:val="00CB0DE4"/>
    <w:rsid w:val="00CB2518"/>
    <w:rsid w:val="00CB3900"/>
    <w:rsid w:val="00CB3A49"/>
    <w:rsid w:val="00CB4DEA"/>
    <w:rsid w:val="00CB528F"/>
    <w:rsid w:val="00CB52CA"/>
    <w:rsid w:val="00CB7A3C"/>
    <w:rsid w:val="00CB7B10"/>
    <w:rsid w:val="00CC03C7"/>
    <w:rsid w:val="00CC068C"/>
    <w:rsid w:val="00CC33AE"/>
    <w:rsid w:val="00CC6C64"/>
    <w:rsid w:val="00CC74E7"/>
    <w:rsid w:val="00CD1989"/>
    <w:rsid w:val="00CD2306"/>
    <w:rsid w:val="00CD3194"/>
    <w:rsid w:val="00CD7C89"/>
    <w:rsid w:val="00CE388B"/>
    <w:rsid w:val="00CE3F51"/>
    <w:rsid w:val="00CE48A3"/>
    <w:rsid w:val="00CE51C3"/>
    <w:rsid w:val="00CE5E93"/>
    <w:rsid w:val="00CE60F9"/>
    <w:rsid w:val="00CF3948"/>
    <w:rsid w:val="00CF5977"/>
    <w:rsid w:val="00D02143"/>
    <w:rsid w:val="00D02333"/>
    <w:rsid w:val="00D02B7D"/>
    <w:rsid w:val="00D03243"/>
    <w:rsid w:val="00D0468E"/>
    <w:rsid w:val="00D0715F"/>
    <w:rsid w:val="00D071D4"/>
    <w:rsid w:val="00D1030A"/>
    <w:rsid w:val="00D12A00"/>
    <w:rsid w:val="00D13418"/>
    <w:rsid w:val="00D14FF3"/>
    <w:rsid w:val="00D16A08"/>
    <w:rsid w:val="00D17E52"/>
    <w:rsid w:val="00D201DD"/>
    <w:rsid w:val="00D21FFC"/>
    <w:rsid w:val="00D24F90"/>
    <w:rsid w:val="00D2605C"/>
    <w:rsid w:val="00D27637"/>
    <w:rsid w:val="00D31C16"/>
    <w:rsid w:val="00D34099"/>
    <w:rsid w:val="00D35467"/>
    <w:rsid w:val="00D35C69"/>
    <w:rsid w:val="00D368BD"/>
    <w:rsid w:val="00D4084E"/>
    <w:rsid w:val="00D40AEC"/>
    <w:rsid w:val="00D42E34"/>
    <w:rsid w:val="00D46FDC"/>
    <w:rsid w:val="00D51C4A"/>
    <w:rsid w:val="00D522BF"/>
    <w:rsid w:val="00D540DE"/>
    <w:rsid w:val="00D557B2"/>
    <w:rsid w:val="00D57830"/>
    <w:rsid w:val="00D57E3C"/>
    <w:rsid w:val="00D603FC"/>
    <w:rsid w:val="00D62B33"/>
    <w:rsid w:val="00D63B6A"/>
    <w:rsid w:val="00D65EFD"/>
    <w:rsid w:val="00D67132"/>
    <w:rsid w:val="00D700EA"/>
    <w:rsid w:val="00D702FA"/>
    <w:rsid w:val="00D705E7"/>
    <w:rsid w:val="00D70999"/>
    <w:rsid w:val="00D70E27"/>
    <w:rsid w:val="00D71F15"/>
    <w:rsid w:val="00D720AD"/>
    <w:rsid w:val="00D73D64"/>
    <w:rsid w:val="00D751FF"/>
    <w:rsid w:val="00D8061D"/>
    <w:rsid w:val="00D823D8"/>
    <w:rsid w:val="00D8247C"/>
    <w:rsid w:val="00D82E1F"/>
    <w:rsid w:val="00D8349B"/>
    <w:rsid w:val="00D90B0B"/>
    <w:rsid w:val="00D920EA"/>
    <w:rsid w:val="00D92ED2"/>
    <w:rsid w:val="00D93708"/>
    <w:rsid w:val="00D9515D"/>
    <w:rsid w:val="00DA071E"/>
    <w:rsid w:val="00DA0848"/>
    <w:rsid w:val="00DA41F6"/>
    <w:rsid w:val="00DB2E21"/>
    <w:rsid w:val="00DB46C9"/>
    <w:rsid w:val="00DB742A"/>
    <w:rsid w:val="00DC028F"/>
    <w:rsid w:val="00DC2975"/>
    <w:rsid w:val="00DC408D"/>
    <w:rsid w:val="00DC44A3"/>
    <w:rsid w:val="00DC6AF8"/>
    <w:rsid w:val="00DC717B"/>
    <w:rsid w:val="00DD19D6"/>
    <w:rsid w:val="00DD2D62"/>
    <w:rsid w:val="00DD3285"/>
    <w:rsid w:val="00DD37AF"/>
    <w:rsid w:val="00DD4916"/>
    <w:rsid w:val="00DD5EEA"/>
    <w:rsid w:val="00DD7F47"/>
    <w:rsid w:val="00DE3CB4"/>
    <w:rsid w:val="00DE5279"/>
    <w:rsid w:val="00DE641B"/>
    <w:rsid w:val="00DE6D21"/>
    <w:rsid w:val="00DE7B2A"/>
    <w:rsid w:val="00DF052F"/>
    <w:rsid w:val="00DF41DA"/>
    <w:rsid w:val="00DF7501"/>
    <w:rsid w:val="00E002DB"/>
    <w:rsid w:val="00E00BF8"/>
    <w:rsid w:val="00E00D2F"/>
    <w:rsid w:val="00E0559F"/>
    <w:rsid w:val="00E06EA3"/>
    <w:rsid w:val="00E10F15"/>
    <w:rsid w:val="00E122B1"/>
    <w:rsid w:val="00E12349"/>
    <w:rsid w:val="00E12BF1"/>
    <w:rsid w:val="00E132D3"/>
    <w:rsid w:val="00E1449F"/>
    <w:rsid w:val="00E20756"/>
    <w:rsid w:val="00E22D5A"/>
    <w:rsid w:val="00E2581C"/>
    <w:rsid w:val="00E31E2D"/>
    <w:rsid w:val="00E32567"/>
    <w:rsid w:val="00E3343B"/>
    <w:rsid w:val="00E355C3"/>
    <w:rsid w:val="00E35A4C"/>
    <w:rsid w:val="00E35D4C"/>
    <w:rsid w:val="00E37D1E"/>
    <w:rsid w:val="00E40549"/>
    <w:rsid w:val="00E43737"/>
    <w:rsid w:val="00E43E4E"/>
    <w:rsid w:val="00E43F1C"/>
    <w:rsid w:val="00E441F0"/>
    <w:rsid w:val="00E445D5"/>
    <w:rsid w:val="00E47E6A"/>
    <w:rsid w:val="00E50A3A"/>
    <w:rsid w:val="00E51A04"/>
    <w:rsid w:val="00E51E8B"/>
    <w:rsid w:val="00E53EA6"/>
    <w:rsid w:val="00E5600A"/>
    <w:rsid w:val="00E5663B"/>
    <w:rsid w:val="00E57714"/>
    <w:rsid w:val="00E629D0"/>
    <w:rsid w:val="00E62C55"/>
    <w:rsid w:val="00E63B2B"/>
    <w:rsid w:val="00E649D7"/>
    <w:rsid w:val="00E664C6"/>
    <w:rsid w:val="00E72799"/>
    <w:rsid w:val="00E728D7"/>
    <w:rsid w:val="00E73521"/>
    <w:rsid w:val="00E74DC2"/>
    <w:rsid w:val="00E7688D"/>
    <w:rsid w:val="00E80AEC"/>
    <w:rsid w:val="00E81DAC"/>
    <w:rsid w:val="00E82C97"/>
    <w:rsid w:val="00E90202"/>
    <w:rsid w:val="00E94732"/>
    <w:rsid w:val="00E965B0"/>
    <w:rsid w:val="00EA2934"/>
    <w:rsid w:val="00EA7152"/>
    <w:rsid w:val="00EB011A"/>
    <w:rsid w:val="00EB2943"/>
    <w:rsid w:val="00EB305B"/>
    <w:rsid w:val="00EB6561"/>
    <w:rsid w:val="00EB6E59"/>
    <w:rsid w:val="00EC3C8C"/>
    <w:rsid w:val="00EC4E14"/>
    <w:rsid w:val="00EC5554"/>
    <w:rsid w:val="00EC644C"/>
    <w:rsid w:val="00EC68C4"/>
    <w:rsid w:val="00ED0FFA"/>
    <w:rsid w:val="00ED10C5"/>
    <w:rsid w:val="00ED15E0"/>
    <w:rsid w:val="00ED207F"/>
    <w:rsid w:val="00ED2203"/>
    <w:rsid w:val="00ED3BD5"/>
    <w:rsid w:val="00ED7147"/>
    <w:rsid w:val="00EE1940"/>
    <w:rsid w:val="00EE24E4"/>
    <w:rsid w:val="00EE312A"/>
    <w:rsid w:val="00EE33E9"/>
    <w:rsid w:val="00EF1B9B"/>
    <w:rsid w:val="00EF2040"/>
    <w:rsid w:val="00EF32EF"/>
    <w:rsid w:val="00EF3A8C"/>
    <w:rsid w:val="00F008BA"/>
    <w:rsid w:val="00F023A2"/>
    <w:rsid w:val="00F02950"/>
    <w:rsid w:val="00F035F1"/>
    <w:rsid w:val="00F0376F"/>
    <w:rsid w:val="00F03B8D"/>
    <w:rsid w:val="00F04811"/>
    <w:rsid w:val="00F058A7"/>
    <w:rsid w:val="00F06A76"/>
    <w:rsid w:val="00F10D73"/>
    <w:rsid w:val="00F10DB8"/>
    <w:rsid w:val="00F111C1"/>
    <w:rsid w:val="00F11E2E"/>
    <w:rsid w:val="00F11FAE"/>
    <w:rsid w:val="00F1384D"/>
    <w:rsid w:val="00F172E5"/>
    <w:rsid w:val="00F2008F"/>
    <w:rsid w:val="00F20145"/>
    <w:rsid w:val="00F2184C"/>
    <w:rsid w:val="00F21A58"/>
    <w:rsid w:val="00F22A42"/>
    <w:rsid w:val="00F22FB1"/>
    <w:rsid w:val="00F24766"/>
    <w:rsid w:val="00F26369"/>
    <w:rsid w:val="00F27F8B"/>
    <w:rsid w:val="00F30563"/>
    <w:rsid w:val="00F31D6F"/>
    <w:rsid w:val="00F32148"/>
    <w:rsid w:val="00F32615"/>
    <w:rsid w:val="00F33215"/>
    <w:rsid w:val="00F334A4"/>
    <w:rsid w:val="00F338B1"/>
    <w:rsid w:val="00F35C1C"/>
    <w:rsid w:val="00F40682"/>
    <w:rsid w:val="00F46509"/>
    <w:rsid w:val="00F46930"/>
    <w:rsid w:val="00F512B9"/>
    <w:rsid w:val="00F538CE"/>
    <w:rsid w:val="00F644BE"/>
    <w:rsid w:val="00F64AB0"/>
    <w:rsid w:val="00F65503"/>
    <w:rsid w:val="00F67524"/>
    <w:rsid w:val="00F70A48"/>
    <w:rsid w:val="00F70F0F"/>
    <w:rsid w:val="00F7268C"/>
    <w:rsid w:val="00F766D5"/>
    <w:rsid w:val="00F768EB"/>
    <w:rsid w:val="00F76F4F"/>
    <w:rsid w:val="00F800DF"/>
    <w:rsid w:val="00F83C05"/>
    <w:rsid w:val="00F85771"/>
    <w:rsid w:val="00F861EF"/>
    <w:rsid w:val="00F86290"/>
    <w:rsid w:val="00F906E5"/>
    <w:rsid w:val="00F90E6D"/>
    <w:rsid w:val="00F9177E"/>
    <w:rsid w:val="00F917EA"/>
    <w:rsid w:val="00F924E7"/>
    <w:rsid w:val="00F93A20"/>
    <w:rsid w:val="00F96E6A"/>
    <w:rsid w:val="00F97E5F"/>
    <w:rsid w:val="00FA05DF"/>
    <w:rsid w:val="00FA176C"/>
    <w:rsid w:val="00FA3AA6"/>
    <w:rsid w:val="00FA3BA1"/>
    <w:rsid w:val="00FA56F9"/>
    <w:rsid w:val="00FA5B78"/>
    <w:rsid w:val="00FB01FD"/>
    <w:rsid w:val="00FB1224"/>
    <w:rsid w:val="00FB20D5"/>
    <w:rsid w:val="00FB2CE9"/>
    <w:rsid w:val="00FB3C2C"/>
    <w:rsid w:val="00FB4477"/>
    <w:rsid w:val="00FB6564"/>
    <w:rsid w:val="00FB66D6"/>
    <w:rsid w:val="00FC23B3"/>
    <w:rsid w:val="00FC245C"/>
    <w:rsid w:val="00FC2DB3"/>
    <w:rsid w:val="00FC3925"/>
    <w:rsid w:val="00FC4897"/>
    <w:rsid w:val="00FC6BEF"/>
    <w:rsid w:val="00FC7528"/>
    <w:rsid w:val="00FC756D"/>
    <w:rsid w:val="00FD052F"/>
    <w:rsid w:val="00FD1DDC"/>
    <w:rsid w:val="00FD2B4A"/>
    <w:rsid w:val="00FD2E0C"/>
    <w:rsid w:val="00FD391D"/>
    <w:rsid w:val="00FD4316"/>
    <w:rsid w:val="00FD450D"/>
    <w:rsid w:val="00FD4CFD"/>
    <w:rsid w:val="00FD4D85"/>
    <w:rsid w:val="00FD61EE"/>
    <w:rsid w:val="00FE1BF1"/>
    <w:rsid w:val="00FE3172"/>
    <w:rsid w:val="00FE36B0"/>
    <w:rsid w:val="00FE55E6"/>
    <w:rsid w:val="00FF5FFF"/>
    <w:rsid w:val="00FF6CB7"/>
    <w:rsid w:val="00FF7566"/>
    <w:rsid w:val="00FF7EA6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12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A2D8E"/>
    <w:pPr>
      <w:keepNext/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0"/>
    </w:pPr>
    <w:rPr>
      <w:rFonts w:ascii="Courier New" w:eastAsia="Calibri" w:hAnsi="Courier New"/>
      <w:b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AA2D8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eastAsia="Calibri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5648C2"/>
    <w:pPr>
      <w:keepNext/>
      <w:jc w:val="both"/>
      <w:outlineLvl w:val="2"/>
    </w:pPr>
    <w:rPr>
      <w:rFonts w:eastAsia="Calibri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AA2D8E"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rFonts w:eastAsia="Calibri"/>
      <w:b/>
      <w:bCs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AA2D8E"/>
    <w:pPr>
      <w:keepNext/>
      <w:widowControl w:val="0"/>
      <w:overflowPunct w:val="0"/>
      <w:autoSpaceDE w:val="0"/>
      <w:autoSpaceDN w:val="0"/>
      <w:adjustRightInd w:val="0"/>
      <w:textAlignment w:val="baseline"/>
      <w:outlineLvl w:val="4"/>
    </w:pPr>
    <w:rPr>
      <w:rFonts w:eastAsia="Calibri"/>
      <w:b/>
      <w:bCs/>
      <w:i/>
      <w:iCs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AA2D8E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eastAsia="Calibri"/>
      <w:b/>
      <w:bCs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AA2D8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eastAsia="Calibri"/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AA2D8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eastAsia="Calibri"/>
      <w:b/>
      <w:bCs/>
      <w:i/>
      <w:iCs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AA2D8E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8"/>
    </w:pPr>
    <w:rPr>
      <w:rFonts w:eastAsia="Calibri"/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4E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4E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4EE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A4EE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A4E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4EE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A4EE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A4EE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A4EE8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A05C64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2019"/>
    <w:rPr>
      <w:rFonts w:ascii="Times New Roman" w:hAnsi="Times New Roman" w:cs="Times New Roman"/>
      <w:sz w:val="2"/>
    </w:rPr>
  </w:style>
  <w:style w:type="paragraph" w:styleId="a5">
    <w:name w:val="Body Text Indent"/>
    <w:basedOn w:val="a"/>
    <w:link w:val="a6"/>
    <w:uiPriority w:val="99"/>
    <w:semiHidden/>
    <w:rsid w:val="00FB12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12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B122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D4084E"/>
    <w:rPr>
      <w:rFonts w:ascii="Arial" w:hAnsi="Arial"/>
      <w:sz w:val="22"/>
      <w:lang w:val="ru-RU" w:eastAsia="ru-RU"/>
    </w:rPr>
  </w:style>
  <w:style w:type="paragraph" w:customStyle="1" w:styleId="41">
    <w:name w:val="Обычный4"/>
    <w:uiPriority w:val="99"/>
    <w:rsid w:val="00FB1224"/>
    <w:pPr>
      <w:widowControl w:val="0"/>
      <w:suppressAutoHyphens/>
      <w:overflowPunct w:val="0"/>
      <w:autoSpaceDE w:val="0"/>
      <w:ind w:firstLine="720"/>
      <w:jc w:val="both"/>
    </w:pPr>
    <w:rPr>
      <w:rFonts w:ascii="SchoolDL" w:hAnsi="SchoolDL"/>
      <w:sz w:val="18"/>
      <w:szCs w:val="20"/>
      <w:lang w:eastAsia="ar-SA"/>
    </w:rPr>
  </w:style>
  <w:style w:type="paragraph" w:styleId="a7">
    <w:name w:val="List Paragraph"/>
    <w:basedOn w:val="a"/>
    <w:uiPriority w:val="99"/>
    <w:qFormat/>
    <w:rsid w:val="00470CD4"/>
    <w:pPr>
      <w:ind w:left="720"/>
      <w:contextualSpacing/>
    </w:pPr>
  </w:style>
  <w:style w:type="character" w:styleId="a8">
    <w:name w:val="Strong"/>
    <w:basedOn w:val="a0"/>
    <w:uiPriority w:val="99"/>
    <w:qFormat/>
    <w:rsid w:val="004E666E"/>
    <w:rPr>
      <w:rFonts w:cs="Times New Roman"/>
      <w:b/>
    </w:rPr>
  </w:style>
  <w:style w:type="paragraph" w:customStyle="1" w:styleId="31">
    <w:name w:val="Основной текст с отступом 31"/>
    <w:basedOn w:val="a"/>
    <w:uiPriority w:val="99"/>
    <w:rsid w:val="004E666E"/>
    <w:pPr>
      <w:overflowPunct w:val="0"/>
      <w:autoSpaceDE w:val="0"/>
      <w:ind w:firstLine="709"/>
      <w:jc w:val="both"/>
      <w:textAlignment w:val="baseline"/>
    </w:pPr>
    <w:rPr>
      <w:rFonts w:ascii="SchoolDL" w:hAnsi="SchoolDL"/>
      <w:sz w:val="18"/>
      <w:szCs w:val="20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CF3948"/>
    <w:pPr>
      <w:overflowPunct w:val="0"/>
      <w:autoSpaceDE w:val="0"/>
      <w:ind w:firstLine="709"/>
      <w:jc w:val="both"/>
      <w:textAlignment w:val="baseline"/>
    </w:pPr>
    <w:rPr>
      <w:rFonts w:ascii="SchoolDL" w:hAnsi="SchoolDL"/>
      <w:sz w:val="18"/>
      <w:szCs w:val="20"/>
      <w:lang w:eastAsia="ar-SA"/>
    </w:rPr>
  </w:style>
  <w:style w:type="paragraph" w:styleId="a9">
    <w:name w:val="Normal (Web)"/>
    <w:basedOn w:val="a"/>
    <w:uiPriority w:val="99"/>
    <w:rsid w:val="0040098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B5605"/>
    <w:rPr>
      <w:rFonts w:cs="Times New Roman"/>
      <w:color w:val="0000FF"/>
      <w:u w:val="single"/>
    </w:rPr>
  </w:style>
  <w:style w:type="paragraph" w:customStyle="1" w:styleId="310">
    <w:name w:val="Абзац списка31"/>
    <w:basedOn w:val="a"/>
    <w:uiPriority w:val="99"/>
    <w:rsid w:val="008209E5"/>
    <w:pPr>
      <w:ind w:left="708"/>
    </w:pPr>
    <w:rPr>
      <w:rFonts w:eastAsia="Calibri"/>
    </w:rPr>
  </w:style>
  <w:style w:type="paragraph" w:styleId="ab">
    <w:name w:val="header"/>
    <w:basedOn w:val="a"/>
    <w:link w:val="ac"/>
    <w:uiPriority w:val="99"/>
    <w:rsid w:val="001D06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D0687"/>
    <w:rPr>
      <w:rFonts w:eastAsia="Times New Roman" w:cs="Times New Roman"/>
      <w:lang w:val="ru-RU" w:eastAsia="ru-RU" w:bidi="ar-SA"/>
    </w:rPr>
  </w:style>
  <w:style w:type="character" w:styleId="ad">
    <w:name w:val="Emphasis"/>
    <w:basedOn w:val="a0"/>
    <w:uiPriority w:val="99"/>
    <w:qFormat/>
    <w:locked/>
    <w:rsid w:val="005648C2"/>
    <w:rPr>
      <w:rFonts w:cs="Times New Roman"/>
      <w:i/>
    </w:rPr>
  </w:style>
  <w:style w:type="paragraph" w:styleId="21">
    <w:name w:val="Body Text 2"/>
    <w:basedOn w:val="a"/>
    <w:link w:val="22"/>
    <w:uiPriority w:val="99"/>
    <w:rsid w:val="007B7128"/>
    <w:pPr>
      <w:spacing w:line="360" w:lineRule="auto"/>
      <w:jc w:val="both"/>
    </w:pPr>
    <w:rPr>
      <w:rFonts w:eastAsia="Calibri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A4EE8"/>
    <w:rPr>
      <w:rFonts w:ascii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uiPriority w:val="99"/>
    <w:rsid w:val="00AA2D8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odoni" w:eastAsia="Calibri" w:hAnsi="Bodoni"/>
      <w:szCs w:val="20"/>
    </w:rPr>
  </w:style>
  <w:style w:type="paragraph" w:styleId="ae">
    <w:name w:val="Body Text"/>
    <w:basedOn w:val="a"/>
    <w:link w:val="af"/>
    <w:uiPriority w:val="99"/>
    <w:rsid w:val="00AA2D8E"/>
    <w:pPr>
      <w:widowControl w:val="0"/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Courier (WT)" w:eastAsia="Calibri" w:hAnsi="Courier (WT)"/>
      <w:b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4A4EE8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AA2D8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Bodoni" w:eastAsia="Calibri" w:hAnsi="Bodoni"/>
      <w:szCs w:val="20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4A4EE8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AA2D8E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bCs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A4EE8"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A2D8E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Bodoni" w:eastAsia="Calibri" w:hAnsi="Bodoni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A4EE8"/>
    <w:rPr>
      <w:rFonts w:ascii="Times New Roman" w:hAnsi="Times New Roman" w:cs="Times New Roman"/>
      <w:sz w:val="24"/>
      <w:szCs w:val="24"/>
    </w:rPr>
  </w:style>
  <w:style w:type="character" w:styleId="af2">
    <w:name w:val="page number"/>
    <w:basedOn w:val="a0"/>
    <w:uiPriority w:val="99"/>
    <w:rsid w:val="00AA2D8E"/>
    <w:rPr>
      <w:rFonts w:cs="Times New Roman"/>
    </w:rPr>
  </w:style>
  <w:style w:type="paragraph" w:styleId="35">
    <w:name w:val="Body Text Indent 3"/>
    <w:basedOn w:val="a"/>
    <w:link w:val="36"/>
    <w:uiPriority w:val="99"/>
    <w:rsid w:val="00AA2D8E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Bodoni" w:eastAsia="Calibri" w:hAnsi="Bodoni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4A4EE8"/>
    <w:rPr>
      <w:rFonts w:ascii="Times New Roman" w:hAnsi="Times New Roman" w:cs="Times New Roman"/>
      <w:sz w:val="16"/>
      <w:szCs w:val="16"/>
    </w:rPr>
  </w:style>
  <w:style w:type="character" w:customStyle="1" w:styleId="12">
    <w:name w:val="Знак Знак1"/>
    <w:basedOn w:val="a0"/>
    <w:uiPriority w:val="99"/>
    <w:rsid w:val="00AA2D8E"/>
    <w:rPr>
      <w:rFonts w:ascii="Bodoni" w:hAnsi="Bodoni" w:cs="Times New Roman"/>
      <w:sz w:val="24"/>
    </w:rPr>
  </w:style>
  <w:style w:type="paragraph" w:styleId="af3">
    <w:name w:val="Title"/>
    <w:basedOn w:val="a"/>
    <w:link w:val="af4"/>
    <w:uiPriority w:val="99"/>
    <w:qFormat/>
    <w:locked/>
    <w:rsid w:val="00AA2D8E"/>
    <w:pPr>
      <w:ind w:firstLine="708"/>
      <w:jc w:val="center"/>
    </w:pPr>
    <w:rPr>
      <w:rFonts w:eastAsia="Calibri"/>
      <w:b/>
      <w:sz w:val="28"/>
    </w:rPr>
  </w:style>
  <w:style w:type="character" w:customStyle="1" w:styleId="TitleChar">
    <w:name w:val="Title Char"/>
    <w:basedOn w:val="a0"/>
    <w:link w:val="af3"/>
    <w:uiPriority w:val="99"/>
    <w:locked/>
    <w:rsid w:val="004A4EE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uiPriority w:val="99"/>
    <w:locked/>
    <w:rsid w:val="00AA2D8E"/>
    <w:rPr>
      <w:rFonts w:cs="Times New Roman"/>
      <w:b/>
      <w:sz w:val="24"/>
      <w:szCs w:val="24"/>
      <w:lang w:val="ru-RU" w:eastAsia="ru-RU" w:bidi="ar-SA"/>
    </w:rPr>
  </w:style>
  <w:style w:type="paragraph" w:styleId="af5">
    <w:name w:val="Document Map"/>
    <w:basedOn w:val="a"/>
    <w:link w:val="af6"/>
    <w:uiPriority w:val="99"/>
    <w:semiHidden/>
    <w:locked/>
    <w:rsid w:val="00C54C01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C54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1076</Words>
  <Characters>7566</Characters>
  <Application>Microsoft Office Word</Application>
  <DocSecurity>0</DocSecurity>
  <Lines>63</Lines>
  <Paragraphs>17</Paragraphs>
  <ScaleCrop>false</ScaleCrop>
  <Company>Мэрия г. Магадана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116</cp:revision>
  <cp:lastPrinted>2016-02-29T07:04:00Z</cp:lastPrinted>
  <dcterms:created xsi:type="dcterms:W3CDTF">2014-02-12T01:48:00Z</dcterms:created>
  <dcterms:modified xsi:type="dcterms:W3CDTF">2016-03-24T04:48:00Z</dcterms:modified>
</cp:coreProperties>
</file>