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61" w:rsidRPr="00674C61" w:rsidRDefault="00674C61" w:rsidP="000361A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674C61">
        <w:rPr>
          <w:rFonts w:ascii="Times New Roman" w:hAnsi="Times New Roman"/>
          <w:b/>
          <w:color w:val="000000"/>
          <w:sz w:val="28"/>
          <w:szCs w:val="28"/>
        </w:rPr>
        <w:t>АНАДЫРЬ</w:t>
      </w:r>
    </w:p>
    <w:p w:rsidR="000F6F74" w:rsidRPr="000361A8" w:rsidRDefault="000F6F74" w:rsidP="000361A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361A8">
        <w:rPr>
          <w:rFonts w:ascii="Times New Roman" w:hAnsi="Times New Roman"/>
          <w:color w:val="000000"/>
          <w:sz w:val="28"/>
          <w:szCs w:val="28"/>
        </w:rPr>
        <w:t xml:space="preserve">Основная цель реализации молодёжной политики в городском округе </w:t>
      </w:r>
      <w:r w:rsidRPr="000361A8">
        <w:rPr>
          <w:rFonts w:ascii="Times New Roman" w:hAnsi="Times New Roman"/>
          <w:sz w:val="28"/>
          <w:szCs w:val="28"/>
        </w:rPr>
        <w:t xml:space="preserve">Анадырь - вовлечение молодёжи в социальную практику, развитие творческого и интеллектуального потенциала представителей молодого поколения. </w:t>
      </w:r>
      <w:r w:rsidRPr="000361A8">
        <w:rPr>
          <w:rFonts w:ascii="Times New Roman" w:hAnsi="Times New Roman"/>
          <w:color w:val="000000"/>
          <w:sz w:val="28"/>
          <w:szCs w:val="28"/>
        </w:rPr>
        <w:t xml:space="preserve">Оказание своевременной поддержки молодёжи в современных условиях - неотъемлемая составляющая социальной политики городского округа Анадырь. </w:t>
      </w:r>
    </w:p>
    <w:p w:rsidR="000F6F74" w:rsidRPr="000361A8" w:rsidRDefault="000F6F74" w:rsidP="000361A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В рамках реализации муниципальной подпрограммы «Молодёжная политика на территории городского округа Анадырь на 2014-2017 годы» проведена значительная работа по приоритетным направлениям в сфере молодёжной политики. Особое внимание уделено гражданско-патриотическому воспитанию, формированию толерантности, поддержке и развитию молодёжных общественных инициатив, пропаганде здорового образа жизни, поддержке талантливой молодёжи, созданию условий для социальной адаптации детей и молодёжи, профилактике экстремизма, преступности и правонарушений.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bookmarkStart w:id="0" w:name="_Toc346037327"/>
      <w:bookmarkStart w:id="1" w:name="_Toc346034670"/>
      <w:r w:rsidRPr="000361A8">
        <w:rPr>
          <w:rFonts w:ascii="Times New Roman" w:hAnsi="Times New Roman"/>
          <w:sz w:val="28"/>
          <w:szCs w:val="28"/>
        </w:rPr>
        <w:t>Для достижения поставленных целей осуществлено проведение более 100 мероприятий по следующим направлениям: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i/>
          <w:iCs/>
          <w:sz w:val="28"/>
          <w:szCs w:val="28"/>
        </w:rPr>
        <w:t>1. Гражданское и патриотическое воспитание молодёжи</w:t>
      </w:r>
      <w:r w:rsidRPr="000361A8">
        <w:rPr>
          <w:rFonts w:ascii="Times New Roman" w:hAnsi="Times New Roman"/>
          <w:sz w:val="28"/>
          <w:szCs w:val="28"/>
        </w:rPr>
        <w:t xml:space="preserve"> (месячник </w:t>
      </w:r>
      <w:proofErr w:type="spellStart"/>
      <w:r w:rsidRPr="000361A8">
        <w:rPr>
          <w:rFonts w:ascii="Times New Roman" w:hAnsi="Times New Roman"/>
          <w:sz w:val="28"/>
          <w:szCs w:val="28"/>
        </w:rPr>
        <w:t>военно</w:t>
      </w:r>
      <w:proofErr w:type="spellEnd"/>
      <w:r w:rsidRPr="000361A8">
        <w:rPr>
          <w:rFonts w:ascii="Times New Roman" w:hAnsi="Times New Roman"/>
          <w:sz w:val="28"/>
          <w:szCs w:val="28"/>
        </w:rPr>
        <w:t xml:space="preserve"> - патриотического воспитания; городская </w:t>
      </w:r>
      <w:proofErr w:type="spellStart"/>
      <w:r w:rsidRPr="000361A8">
        <w:rPr>
          <w:rFonts w:ascii="Times New Roman" w:hAnsi="Times New Roman"/>
          <w:sz w:val="28"/>
          <w:szCs w:val="28"/>
        </w:rPr>
        <w:t>военно</w:t>
      </w:r>
      <w:proofErr w:type="spellEnd"/>
      <w:r w:rsidRPr="000361A8">
        <w:rPr>
          <w:rFonts w:ascii="Times New Roman" w:hAnsi="Times New Roman"/>
          <w:sz w:val="28"/>
          <w:szCs w:val="28"/>
        </w:rPr>
        <w:t xml:space="preserve"> - патриотическая игра «Зарница»; подготовка городской команды к Окружной оборонно-спортивной игре «Зарница»; блок праздничных программ, посвящённых празднованию Дня Победы; фестиваль - конкурс песни военных лет).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i/>
          <w:iCs/>
          <w:sz w:val="28"/>
          <w:szCs w:val="28"/>
        </w:rPr>
        <w:t>2. Организация досуга молодёжи</w:t>
      </w:r>
      <w:r w:rsidRPr="000361A8">
        <w:rPr>
          <w:rFonts w:ascii="Times New Roman" w:hAnsi="Times New Roman"/>
          <w:sz w:val="28"/>
          <w:szCs w:val="28"/>
        </w:rPr>
        <w:t xml:space="preserve"> (выборы органов школьного самоуправления; слёт-старт детского актива; мероприятия, посвящённые празднованию Нового года; обеспечение школьников города из многодетных и малообеспеченных семей в дни школьных каникул билетами на просмотр кинопрограмм на базе Государственного учреждения «</w:t>
      </w:r>
      <w:proofErr w:type="spellStart"/>
      <w:r w:rsidRPr="000361A8">
        <w:rPr>
          <w:rFonts w:ascii="Times New Roman" w:hAnsi="Times New Roman"/>
          <w:sz w:val="28"/>
          <w:szCs w:val="28"/>
        </w:rPr>
        <w:t>Окркиновидеопрокат</w:t>
      </w:r>
      <w:proofErr w:type="spellEnd"/>
      <w:r w:rsidRPr="000361A8">
        <w:rPr>
          <w:rFonts w:ascii="Times New Roman" w:hAnsi="Times New Roman"/>
          <w:sz w:val="28"/>
          <w:szCs w:val="28"/>
        </w:rPr>
        <w:t>» (кинотеатр «Полярный»); празднование Дня молодёжи).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i/>
          <w:iCs/>
          <w:sz w:val="28"/>
          <w:szCs w:val="28"/>
        </w:rPr>
        <w:t>3. Развитие творческих способностей детей</w:t>
      </w:r>
      <w:r w:rsidRPr="000361A8">
        <w:rPr>
          <w:rFonts w:ascii="Times New Roman" w:hAnsi="Times New Roman"/>
          <w:sz w:val="28"/>
          <w:szCs w:val="28"/>
        </w:rPr>
        <w:t xml:space="preserve"> (проведение муниципальных конкурсов, детских праздников, гала-концерта и мероприятий </w:t>
      </w:r>
      <w:proofErr w:type="spellStart"/>
      <w:r w:rsidRPr="000361A8">
        <w:rPr>
          <w:rFonts w:ascii="Times New Roman" w:hAnsi="Times New Roman"/>
          <w:sz w:val="28"/>
          <w:szCs w:val="28"/>
        </w:rPr>
        <w:t>семейно-досугового</w:t>
      </w:r>
      <w:proofErr w:type="spellEnd"/>
      <w:r w:rsidRPr="000361A8">
        <w:rPr>
          <w:rFonts w:ascii="Times New Roman" w:hAnsi="Times New Roman"/>
          <w:sz w:val="28"/>
          <w:szCs w:val="28"/>
        </w:rPr>
        <w:t xml:space="preserve"> блока ко Дню города, конференция школьного научного общества; городские конкурсы «Лучший ученик», «Юный ученик»; конкурс детского творчества; Неделя детской книги; мероприятия в рамках Общероссийского Дня библиотек; Неделя краеведения; мероприятия, посвящённые Дню защиты детей).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i/>
          <w:iCs/>
          <w:sz w:val="28"/>
          <w:szCs w:val="28"/>
        </w:rPr>
        <w:t>4. Популяризация здорового образа жизни</w:t>
      </w:r>
      <w:r w:rsidRPr="000361A8">
        <w:rPr>
          <w:rFonts w:ascii="Times New Roman" w:hAnsi="Times New Roman"/>
          <w:sz w:val="28"/>
          <w:szCs w:val="28"/>
        </w:rPr>
        <w:t xml:space="preserve"> (организация массовых катаний для школьников города в Ледовом катке в дни школьных каникул; проведение мероприятий, приуроченных</w:t>
      </w:r>
      <w:r w:rsidR="00674C61">
        <w:rPr>
          <w:rFonts w:ascii="Times New Roman" w:hAnsi="Times New Roman"/>
          <w:sz w:val="28"/>
          <w:szCs w:val="28"/>
        </w:rPr>
        <w:t xml:space="preserve"> </w:t>
      </w:r>
      <w:r w:rsidRPr="000361A8">
        <w:rPr>
          <w:rFonts w:ascii="Times New Roman" w:hAnsi="Times New Roman"/>
          <w:sz w:val="28"/>
          <w:szCs w:val="28"/>
        </w:rPr>
        <w:t>проводам зимы; мероприятия по программе «Здоровье»; организация труда, развития, отдыха, оздоровления детей и подростков городского округа Анадырь в период летних каникул).</w:t>
      </w:r>
    </w:p>
    <w:p w:rsidR="000F6F74" w:rsidRPr="000361A8" w:rsidRDefault="000F6F74" w:rsidP="000361A8">
      <w:pPr>
        <w:jc w:val="both"/>
        <w:rPr>
          <w:rFonts w:ascii="Times New Roman" w:hAnsi="Times New Roman"/>
          <w:b/>
          <w:sz w:val="28"/>
          <w:szCs w:val="28"/>
        </w:rPr>
      </w:pPr>
      <w:r w:rsidRPr="000361A8">
        <w:rPr>
          <w:rFonts w:ascii="Times New Roman" w:hAnsi="Times New Roman"/>
          <w:b/>
          <w:sz w:val="28"/>
          <w:szCs w:val="28"/>
        </w:rPr>
        <w:t xml:space="preserve">Эффекты реализации мероприятий в области молодёжной политики: </w:t>
      </w:r>
    </w:p>
    <w:p w:rsidR="000F6F74" w:rsidRPr="000361A8" w:rsidRDefault="000F6F74" w:rsidP="000361A8">
      <w:pPr>
        <w:pStyle w:val="a5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В мероприятия, направленные на гражданское и патриотическое воспитание молодёжи, развитие системы молодёжного и детского творчества и организацию досуга молодёжи, вовлечено более трёх тысяч детского, подросткового и молодёжного населения городского округа Анадырь.</w:t>
      </w:r>
    </w:p>
    <w:p w:rsidR="000F6F74" w:rsidRPr="000361A8" w:rsidRDefault="000F6F74" w:rsidP="000361A8">
      <w:pPr>
        <w:pStyle w:val="a5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 xml:space="preserve">Соискателями премий Мэра города Анадыря по итогам конкурсов «Лучший ученик», «Юный ученик» стали 170 школьников. </w:t>
      </w:r>
    </w:p>
    <w:p w:rsidR="000F6F74" w:rsidRPr="000361A8" w:rsidRDefault="000F6F74" w:rsidP="000361A8">
      <w:pPr>
        <w:pStyle w:val="a5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lastRenderedPageBreak/>
        <w:t xml:space="preserve">Обеспечено проведение мероприятий, направленных на организацию труда, развития, отдыха, оздоровления детей и подростков городского округа Анадырь в период летних каникул. </w:t>
      </w:r>
    </w:p>
    <w:p w:rsidR="000F6F74" w:rsidRPr="000361A8" w:rsidRDefault="000F6F74" w:rsidP="000361A8">
      <w:pPr>
        <w:pStyle w:val="a5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 xml:space="preserve">Организовано вовлечение школьников в массовые катания в крытом ледовом катке города на базе автономного учреждения Чукотского автономного округа «Окружной </w:t>
      </w:r>
      <w:proofErr w:type="spellStart"/>
      <w:r w:rsidRPr="000361A8">
        <w:rPr>
          <w:rFonts w:ascii="Times New Roman" w:hAnsi="Times New Roman"/>
          <w:sz w:val="28"/>
          <w:szCs w:val="28"/>
        </w:rPr>
        <w:t>спортивно-досуговый</w:t>
      </w:r>
      <w:proofErr w:type="spellEnd"/>
      <w:r w:rsidRPr="000361A8">
        <w:rPr>
          <w:rFonts w:ascii="Times New Roman" w:hAnsi="Times New Roman"/>
          <w:sz w:val="28"/>
          <w:szCs w:val="28"/>
        </w:rPr>
        <w:t xml:space="preserve"> комплекс» в дни зимних, весенних и осенних каникул. Для детей из многодетных и малообеспеченных семей обеспечен просмотр кинопр</w:t>
      </w:r>
      <w:r w:rsidR="00674C61">
        <w:rPr>
          <w:rFonts w:ascii="Times New Roman" w:hAnsi="Times New Roman"/>
          <w:sz w:val="28"/>
          <w:szCs w:val="28"/>
        </w:rPr>
        <w:t>ограмм в кинотеатре «Полярный».</w:t>
      </w:r>
    </w:p>
    <w:p w:rsidR="000F6F74" w:rsidRPr="000361A8" w:rsidRDefault="000F6F74" w:rsidP="000361A8">
      <w:pPr>
        <w:pStyle w:val="a5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bCs/>
          <w:sz w:val="28"/>
          <w:szCs w:val="28"/>
        </w:rPr>
        <w:t>Проведение программных мероприятий способствовало успешному участию детей и молодёжи городского округа Анадырь в окружных (региональных) конкурсных мероприятиях: о</w:t>
      </w:r>
      <w:r w:rsidRPr="000361A8">
        <w:rPr>
          <w:rFonts w:ascii="Times New Roman" w:hAnsi="Times New Roman"/>
          <w:sz w:val="28"/>
          <w:szCs w:val="28"/>
        </w:rPr>
        <w:t>кружной финал военно-спортивной игры «Зарница», региональный конкурс литературных и журналистских материалов «Северный край», окружной конкурс «Юные дарования Чукотки», окружной интеллектуальный фестиваль школьников «Умницы и умники.</w:t>
      </w:r>
    </w:p>
    <w:p w:rsidR="000F6F74" w:rsidRPr="000361A8" w:rsidRDefault="000F6F74" w:rsidP="000361A8">
      <w:pPr>
        <w:pStyle w:val="a5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Наблюдается повышение заинтересованности молодёжи в решении вопросов местного значения посредством участия в работе молодёжной Мэрии при Администрации городского округа Анадырь (</w:t>
      </w:r>
      <w:proofErr w:type="spellStart"/>
      <w:r w:rsidRPr="000361A8">
        <w:rPr>
          <w:rFonts w:ascii="Times New Roman" w:hAnsi="Times New Roman"/>
          <w:sz w:val="28"/>
          <w:szCs w:val="28"/>
        </w:rPr>
        <w:t>МЭРиЯ</w:t>
      </w:r>
      <w:proofErr w:type="spellEnd"/>
      <w:r w:rsidRPr="000361A8">
        <w:rPr>
          <w:rFonts w:ascii="Times New Roman" w:hAnsi="Times New Roman"/>
          <w:sz w:val="28"/>
          <w:szCs w:val="28"/>
        </w:rPr>
        <w:t xml:space="preserve">), рост деловой активности молодых людей. </w:t>
      </w:r>
    </w:p>
    <w:p w:rsidR="000F6F74" w:rsidRPr="000361A8" w:rsidRDefault="000F6F74" w:rsidP="000361A8">
      <w:pPr>
        <w:pStyle w:val="a5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Достигнуто объединение усилий образовательных организаций, учреждений культуры, творческих союзов и коллективов, организаций дополнительного образования в</w:t>
      </w:r>
      <w:r w:rsidR="00674C61">
        <w:rPr>
          <w:rFonts w:ascii="Times New Roman" w:hAnsi="Times New Roman"/>
          <w:sz w:val="28"/>
          <w:szCs w:val="28"/>
        </w:rPr>
        <w:t xml:space="preserve"> </w:t>
      </w:r>
      <w:r w:rsidRPr="000361A8">
        <w:rPr>
          <w:rFonts w:ascii="Times New Roman" w:hAnsi="Times New Roman"/>
          <w:sz w:val="28"/>
          <w:szCs w:val="28"/>
        </w:rPr>
        <w:t>работе с детьми, подростками и молодёжью.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b/>
          <w:bCs/>
          <w:sz w:val="28"/>
          <w:szCs w:val="28"/>
        </w:rPr>
        <w:t>Положительные тенденции</w:t>
      </w:r>
      <w:r w:rsidRPr="000361A8">
        <w:rPr>
          <w:rFonts w:ascii="Times New Roman" w:hAnsi="Times New Roman"/>
          <w:sz w:val="28"/>
          <w:szCs w:val="28"/>
        </w:rPr>
        <w:t xml:space="preserve"> </w:t>
      </w:r>
      <w:r w:rsidRPr="000361A8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реализации молодёжной политики в городском округе </w:t>
      </w:r>
      <w:r w:rsidRPr="000361A8">
        <w:rPr>
          <w:rFonts w:ascii="Times New Roman" w:hAnsi="Times New Roman"/>
          <w:b/>
          <w:bCs/>
          <w:sz w:val="28"/>
          <w:szCs w:val="28"/>
        </w:rPr>
        <w:t>Анадырь</w:t>
      </w:r>
      <w:r w:rsidRPr="000361A8">
        <w:rPr>
          <w:rFonts w:ascii="Times New Roman" w:hAnsi="Times New Roman"/>
          <w:sz w:val="28"/>
          <w:szCs w:val="28"/>
        </w:rPr>
        <w:t> 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1. Создание в молодёжной среде условий, способствующих формированию гражданско-патриотической позиции, воспитанию уважения к истории, культуре, традициям.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2. Развитие системы молодёжного и детского творчества.</w:t>
      </w:r>
    </w:p>
    <w:p w:rsidR="000F6F74" w:rsidRPr="000361A8" w:rsidRDefault="000F6F74" w:rsidP="000361A8">
      <w:pPr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bCs/>
          <w:sz w:val="28"/>
          <w:szCs w:val="28"/>
        </w:rPr>
        <w:t>3. Успешное участие молодёжи в конкурсных мероприятиях различных уровней.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bCs/>
          <w:sz w:val="28"/>
          <w:szCs w:val="28"/>
        </w:rPr>
        <w:t>4. Повышение интереса молодёжи к регулярным занятиям физической культурой и спортом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4. Поддержка творческого потенциала, культурных достижений школьной и студенческой молодёжи, интересов и способностей молодых людей.</w:t>
      </w:r>
      <w:bookmarkEnd w:id="0"/>
      <w:bookmarkEnd w:id="1"/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5. Повышение деловой активности молодёжи, молодёжных общественных инициатив в вопросах формирования гражданско-патриотической позиции молодых людей, развития физической культуры и спорта, пропаганды здорового образа жизни, совершенствования системы эстетического воспитания молодых граждан.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 xml:space="preserve">6. Оперативное информирование молодёжи о культурной жизни городского округа Анадырь и потенциальных возможностях развития посредством ресурсов официального сайта Администрации городского округа Анадырь. 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7. Привлечение СМИ к освещению событий, касающихся реализации муниципальной молодёжной политики</w:t>
      </w:r>
    </w:p>
    <w:p w:rsidR="000F6F74" w:rsidRPr="000361A8" w:rsidRDefault="000F6F74" w:rsidP="000361A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361A8">
        <w:rPr>
          <w:rFonts w:ascii="Times New Roman" w:hAnsi="Times New Roman"/>
          <w:b/>
          <w:bCs/>
          <w:sz w:val="28"/>
          <w:szCs w:val="28"/>
        </w:rPr>
        <w:t>Проблемные вопросы в области молодёжной политики</w:t>
      </w:r>
    </w:p>
    <w:p w:rsidR="000F6F74" w:rsidRPr="000361A8" w:rsidRDefault="000F6F74" w:rsidP="000361A8">
      <w:pPr>
        <w:pStyle w:val="a5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bCs/>
          <w:sz w:val="28"/>
          <w:szCs w:val="28"/>
        </w:rPr>
        <w:t>Развитие культуры ответственного гражданского поведения отдельных групп молодых людей.</w:t>
      </w:r>
    </w:p>
    <w:p w:rsidR="000F6F74" w:rsidRPr="000361A8" w:rsidRDefault="000F6F74" w:rsidP="000361A8">
      <w:pPr>
        <w:pStyle w:val="a5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bCs/>
          <w:sz w:val="28"/>
          <w:szCs w:val="28"/>
        </w:rPr>
        <w:t>Трудоустройство несовершеннолетних школьников и студенческой молодёжи на временной основе.</w:t>
      </w:r>
    </w:p>
    <w:p w:rsidR="000F6F74" w:rsidRPr="000361A8" w:rsidRDefault="000F6F74" w:rsidP="000361A8">
      <w:pPr>
        <w:pStyle w:val="a5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bCs/>
          <w:sz w:val="28"/>
          <w:szCs w:val="28"/>
        </w:rPr>
        <w:lastRenderedPageBreak/>
        <w:t>Предоставление жилья молодым семьям, не имеющим достаточной социально-экономической поддержки для покупки или аренды готового жилья.</w:t>
      </w:r>
    </w:p>
    <w:p w:rsidR="000F6F74" w:rsidRPr="000361A8" w:rsidRDefault="000F6F74" w:rsidP="000361A8">
      <w:pPr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b/>
          <w:sz w:val="28"/>
          <w:szCs w:val="28"/>
        </w:rPr>
        <w:t xml:space="preserve">Задачи молодёжной политики </w:t>
      </w:r>
      <w:r w:rsidRPr="000361A8">
        <w:rPr>
          <w:rFonts w:ascii="Times New Roman" w:hAnsi="Times New Roman"/>
          <w:b/>
          <w:bCs/>
          <w:color w:val="000000"/>
          <w:sz w:val="28"/>
          <w:szCs w:val="28"/>
        </w:rPr>
        <w:t xml:space="preserve">в городском округе </w:t>
      </w:r>
      <w:r w:rsidRPr="000361A8">
        <w:rPr>
          <w:rFonts w:ascii="Times New Roman" w:hAnsi="Times New Roman"/>
          <w:b/>
          <w:bCs/>
          <w:sz w:val="28"/>
          <w:szCs w:val="28"/>
        </w:rPr>
        <w:t>Анадырь</w:t>
      </w:r>
      <w:r w:rsidRPr="000361A8">
        <w:rPr>
          <w:rFonts w:ascii="Times New Roman" w:hAnsi="Times New Roman"/>
          <w:sz w:val="28"/>
          <w:szCs w:val="28"/>
        </w:rPr>
        <w:t> </w:t>
      </w:r>
      <w:r w:rsidRPr="000361A8">
        <w:rPr>
          <w:rFonts w:ascii="Times New Roman" w:hAnsi="Times New Roman"/>
          <w:b/>
          <w:sz w:val="28"/>
          <w:szCs w:val="28"/>
        </w:rPr>
        <w:t>на 2016 год</w:t>
      </w:r>
    </w:p>
    <w:p w:rsidR="000F6F74" w:rsidRPr="000361A8" w:rsidRDefault="000F6F74" w:rsidP="000361A8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 xml:space="preserve">Привлечение молодёжных общественных организаций, молодёжной Мэрии при Администрации городского округа Анадырь к ознакомлению детей, подростков и молодёжи с её правами и обязанностями, формированию </w:t>
      </w:r>
      <w:r w:rsidRPr="000361A8">
        <w:rPr>
          <w:rFonts w:ascii="Times New Roman" w:hAnsi="Times New Roman"/>
          <w:bCs/>
          <w:sz w:val="28"/>
          <w:szCs w:val="28"/>
        </w:rPr>
        <w:t>культуры ответственного гражданского поведения отдельных групп молодых людей.</w:t>
      </w:r>
    </w:p>
    <w:p w:rsidR="000F6F74" w:rsidRPr="000361A8" w:rsidRDefault="000F6F74" w:rsidP="000361A8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Организация полезного времяпрепровождения молодёжи посредством участия в развлекательных, спортивно-массовых и культурно-познавательных мероприятиях города.</w:t>
      </w:r>
    </w:p>
    <w:p w:rsidR="000F6F74" w:rsidRPr="000361A8" w:rsidRDefault="000F6F74" w:rsidP="000361A8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 xml:space="preserve">Вовлечение активных слоёв молодёжи в решение городских проблем с целью преодоления отчуждённости молодёжи от процессов развития городского округа Анадырь. </w:t>
      </w:r>
    </w:p>
    <w:p w:rsidR="000F6F74" w:rsidRPr="000361A8" w:rsidRDefault="000F6F74" w:rsidP="000361A8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 xml:space="preserve">Содействие реализации молодёжных общественных инициатив в вопросах формирования гражданско-патриотической позиции молодых людей, развития физической культуры и спорта, пропаганды здорового образа жизни, </w:t>
      </w:r>
      <w:r w:rsidRPr="000361A8">
        <w:rPr>
          <w:rFonts w:ascii="Times New Roman" w:hAnsi="Times New Roman"/>
          <w:bCs/>
          <w:sz w:val="28"/>
          <w:szCs w:val="28"/>
        </w:rPr>
        <w:t>интеграции молодых людей, оказавшихся в трудной жизненной ситуации, в жизнь общества.</w:t>
      </w:r>
    </w:p>
    <w:p w:rsidR="000F6F74" w:rsidRPr="000361A8" w:rsidRDefault="000F6F74" w:rsidP="000361A8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>Содействие решению жилищных проблем молодых семей.</w:t>
      </w:r>
    </w:p>
    <w:p w:rsidR="000F6F74" w:rsidRPr="000361A8" w:rsidRDefault="000F6F74" w:rsidP="000361A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b/>
          <w:sz w:val="28"/>
          <w:szCs w:val="28"/>
        </w:rPr>
        <w:t>Предложения</w:t>
      </w:r>
      <w:r w:rsidR="00674C61">
        <w:rPr>
          <w:rFonts w:ascii="Times New Roman" w:hAnsi="Times New Roman"/>
          <w:b/>
          <w:sz w:val="28"/>
          <w:szCs w:val="28"/>
        </w:rPr>
        <w:t xml:space="preserve"> </w:t>
      </w:r>
      <w:r w:rsidRPr="000361A8">
        <w:rPr>
          <w:rFonts w:ascii="Times New Roman" w:hAnsi="Times New Roman"/>
          <w:b/>
          <w:sz w:val="28"/>
          <w:szCs w:val="28"/>
        </w:rPr>
        <w:t>для рассмотрения Ассоциацией сибирских и дальневосточных городов</w:t>
      </w:r>
    </w:p>
    <w:p w:rsidR="000F6F74" w:rsidRPr="000361A8" w:rsidRDefault="000F6F74" w:rsidP="000361A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361A8">
        <w:rPr>
          <w:rFonts w:ascii="Times New Roman" w:hAnsi="Times New Roman"/>
          <w:sz w:val="28"/>
          <w:szCs w:val="28"/>
        </w:rPr>
        <w:t xml:space="preserve">Разработка единой системы критериев и методов оценки эффективности деятельности по работе с молодежью в целях создания определенных стимулирующих механизмов для эффективно работающих муниципалитетов регионов. </w:t>
      </w:r>
    </w:p>
    <w:sectPr w:rsidR="000F6F74" w:rsidRPr="000361A8" w:rsidSect="00674C6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5F7D"/>
    <w:multiLevelType w:val="hybridMultilevel"/>
    <w:tmpl w:val="EDA2F58C"/>
    <w:lvl w:ilvl="0" w:tplc="E42058A4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B3F14"/>
    <w:multiLevelType w:val="hybridMultilevel"/>
    <w:tmpl w:val="FE327A06"/>
    <w:lvl w:ilvl="0" w:tplc="59FC7E0C">
      <w:start w:val="1"/>
      <w:numFmt w:val="decimal"/>
      <w:lvlText w:val="%1."/>
      <w:lvlJc w:val="left"/>
      <w:pPr>
        <w:ind w:left="174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77BDA"/>
    <w:multiLevelType w:val="hybridMultilevel"/>
    <w:tmpl w:val="0DEEE740"/>
    <w:lvl w:ilvl="0" w:tplc="21DC794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6F74"/>
    <w:rsid w:val="000361A8"/>
    <w:rsid w:val="000F6F74"/>
    <w:rsid w:val="00674C61"/>
    <w:rsid w:val="007374E5"/>
    <w:rsid w:val="0087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4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semiHidden/>
    <w:locked/>
    <w:rsid w:val="000F6F74"/>
    <w:rPr>
      <w:rFonts w:ascii="Calibri" w:eastAsia="Times New Roman" w:hAnsi="Calibri" w:cs="Times New Roman"/>
      <w:sz w:val="24"/>
      <w:szCs w:val="24"/>
    </w:rPr>
  </w:style>
  <w:style w:type="paragraph" w:styleId="a4">
    <w:name w:val="Normal (Web)"/>
    <w:basedOn w:val="a"/>
    <w:link w:val="a3"/>
    <w:semiHidden/>
    <w:unhideWhenUsed/>
    <w:rsid w:val="000F6F74"/>
    <w:pPr>
      <w:spacing w:before="100" w:beforeAutospacing="1" w:after="100" w:afterAutospacing="1"/>
    </w:pPr>
    <w:rPr>
      <w:rFonts w:ascii="Calibri" w:hAnsi="Calibri"/>
      <w:lang w:eastAsia="en-US"/>
    </w:rPr>
  </w:style>
  <w:style w:type="paragraph" w:styleId="a5">
    <w:name w:val="List Paragraph"/>
    <w:basedOn w:val="a"/>
    <w:uiPriority w:val="34"/>
    <w:qFormat/>
    <w:rsid w:val="000F6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6021</Characters>
  <Application>Microsoft Office Word</Application>
  <DocSecurity>0</DocSecurity>
  <Lines>50</Lines>
  <Paragraphs>14</Paragraphs>
  <ScaleCrop>false</ScaleCrop>
  <Company>Microsoft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4</cp:revision>
  <dcterms:created xsi:type="dcterms:W3CDTF">2016-03-12T13:15:00Z</dcterms:created>
  <dcterms:modified xsi:type="dcterms:W3CDTF">2016-03-14T04:00:00Z</dcterms:modified>
</cp:coreProperties>
</file>