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15" w:rsidRPr="00F85115" w:rsidRDefault="00F85115" w:rsidP="00F85115">
      <w:pPr>
        <w:jc w:val="both"/>
        <w:rPr>
          <w:b/>
          <w:color w:val="000000"/>
          <w:sz w:val="28"/>
          <w:szCs w:val="28"/>
        </w:rPr>
      </w:pPr>
      <w:r w:rsidRPr="00F85115">
        <w:rPr>
          <w:b/>
          <w:color w:val="000000"/>
          <w:sz w:val="28"/>
          <w:szCs w:val="28"/>
        </w:rPr>
        <w:t>МИРНЫЙ</w:t>
      </w:r>
    </w:p>
    <w:p w:rsidR="000501F7" w:rsidRPr="00F85115" w:rsidRDefault="00F85115" w:rsidP="00F85115">
      <w:pPr>
        <w:jc w:val="both"/>
        <w:rPr>
          <w:sz w:val="28"/>
          <w:szCs w:val="28"/>
        </w:rPr>
      </w:pPr>
      <w:r w:rsidRPr="00F85115">
        <w:rPr>
          <w:color w:val="000000"/>
          <w:sz w:val="28"/>
          <w:szCs w:val="28"/>
        </w:rPr>
        <w:t>В 2015 году город Мирный успешно отметил 60-летний Юбилей. На различных площадках города проводились праздничные мероприятия, в которых жители города могли принять активное участие. Совместно с Администрацией МО «</w:t>
      </w:r>
      <w:proofErr w:type="spellStart"/>
      <w:r w:rsidRPr="00F85115">
        <w:rPr>
          <w:color w:val="000000"/>
          <w:sz w:val="28"/>
          <w:szCs w:val="28"/>
        </w:rPr>
        <w:t>Мирнинский</w:t>
      </w:r>
      <w:proofErr w:type="spellEnd"/>
      <w:r w:rsidRPr="00F85115">
        <w:rPr>
          <w:color w:val="000000"/>
          <w:sz w:val="28"/>
          <w:szCs w:val="28"/>
        </w:rPr>
        <w:t xml:space="preserve"> район», профсоюзом «</w:t>
      </w:r>
      <w:proofErr w:type="spellStart"/>
      <w:r w:rsidRPr="00F85115">
        <w:rPr>
          <w:color w:val="000000"/>
          <w:sz w:val="28"/>
          <w:szCs w:val="28"/>
        </w:rPr>
        <w:t>Профалмаз</w:t>
      </w:r>
      <w:proofErr w:type="spellEnd"/>
      <w:r w:rsidRPr="00F85115">
        <w:rPr>
          <w:color w:val="000000"/>
          <w:sz w:val="28"/>
          <w:szCs w:val="28"/>
        </w:rPr>
        <w:t xml:space="preserve">» был проведен шестой молодежный международный фестиваль «Мирный поет о Мире». В 2015 году произошло расширение состава волонтеров молодежной общественной организации «Мое поколение» в городе, что свидетельствует о желании и стремлении молодежи города делать его лучше и краше. </w:t>
      </w:r>
      <w:proofErr w:type="gramStart"/>
      <w:r w:rsidRPr="00F85115">
        <w:rPr>
          <w:color w:val="000000"/>
          <w:sz w:val="28"/>
          <w:szCs w:val="28"/>
        </w:rPr>
        <w:t>В целях поддержки инициативных молодых людей и развития волонтёрского движения в Мирном, городской администрацией уже в третий раз проводился конкурс «Волонтёр года», по итогам которого был определён лучший доброволец.</w:t>
      </w:r>
      <w:proofErr w:type="gramEnd"/>
      <w:r w:rsidRPr="00F85115">
        <w:rPr>
          <w:color w:val="000000"/>
          <w:sz w:val="28"/>
          <w:szCs w:val="28"/>
        </w:rPr>
        <w:t xml:space="preserve"> Учебный год в городе начался открытием 3-ей школы Личностного роста «Перспектива» для всех учащихся и молодых специалистов города. Несколько дней молодежь города, а это порядка 70 человек (школьники, студенты, молодые специалисты), проходили обучение и тренинги под руководством профессиональных инструкторов Марии Кузьминой и Ирины Флотской из города Санкт-Петербурга. Хотелось бы отметить то, каким образом ведется работа с молодежью в городах России, какие площадки создаются для развития потенциала молодежных общественных</w:t>
      </w:r>
      <w:r w:rsidRPr="00F85115">
        <w:rPr>
          <w:color w:val="000000"/>
          <w:sz w:val="28"/>
          <w:szCs w:val="28"/>
        </w:rPr>
        <w:t xml:space="preserve"> </w:t>
      </w:r>
      <w:r w:rsidRPr="00F85115">
        <w:rPr>
          <w:color w:val="000000"/>
          <w:sz w:val="28"/>
          <w:szCs w:val="28"/>
        </w:rPr>
        <w:t xml:space="preserve">объединений. В прошедшем году ставилось много задач по улучшению культурной среды города, по развитию видов и форм культурной деятельности. Надо отметить, что многие из поставленных задач были выполнены, но, как показывает практика, до сих пор остается труднодостижимой задача патриотического воспитания молодежи. </w:t>
      </w:r>
      <w:proofErr w:type="gramStart"/>
      <w:r w:rsidRPr="00F85115">
        <w:rPr>
          <w:color w:val="000000"/>
          <w:sz w:val="28"/>
          <w:szCs w:val="28"/>
        </w:rPr>
        <w:t>Количество молодежи, посещаемых мероприятия патриотического уровня не возрастает, поэтому в этом направлении осуществляется работа с военно-патриотическими клубами города для привлечения молодежи в мероприятиях подобного рода.</w:t>
      </w:r>
      <w:proofErr w:type="gramEnd"/>
      <w:r w:rsidRPr="00F85115">
        <w:rPr>
          <w:color w:val="000000"/>
          <w:sz w:val="28"/>
          <w:szCs w:val="28"/>
        </w:rPr>
        <w:t xml:space="preserve"> В 2016 году также планируется проведение культурно-массовых мероприятий, направленных не только на улучшение культурной среды города, но и на поддержку творческих коллективов города. Продолжается работа с молодыми </w:t>
      </w:r>
      <w:proofErr w:type="spellStart"/>
      <w:r w:rsidRPr="00F85115">
        <w:rPr>
          <w:color w:val="000000"/>
          <w:sz w:val="28"/>
          <w:szCs w:val="28"/>
        </w:rPr>
        <w:t>мирнинцами</w:t>
      </w:r>
      <w:proofErr w:type="spellEnd"/>
      <w:r w:rsidRPr="00F85115">
        <w:rPr>
          <w:color w:val="000000"/>
          <w:sz w:val="28"/>
          <w:szCs w:val="28"/>
        </w:rPr>
        <w:t>, после долгого перерыва возобновлена также работа молодежного парламента города, разрабатываются тренинги для волонтеров и молодых специалистов</w:t>
      </w:r>
      <w:r>
        <w:rPr>
          <w:color w:val="000000"/>
          <w:sz w:val="28"/>
          <w:szCs w:val="28"/>
        </w:rPr>
        <w:t>.</w:t>
      </w:r>
    </w:p>
    <w:sectPr w:rsidR="000501F7" w:rsidRPr="00F85115" w:rsidSect="00F851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115"/>
    <w:rsid w:val="000501F7"/>
    <w:rsid w:val="00F8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2016-03-24T04:25:00Z</dcterms:created>
  <dcterms:modified xsi:type="dcterms:W3CDTF">2016-03-24T04:26:00Z</dcterms:modified>
</cp:coreProperties>
</file>