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1D" w:rsidRPr="00BB0764" w:rsidRDefault="00501033" w:rsidP="005010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</w:t>
      </w:r>
    </w:p>
    <w:p w:rsidR="00BB0764" w:rsidRDefault="00BB0764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деятельность администрации города Хабаровска включает в себя комплекс мер по </w:t>
      </w:r>
      <w:r w:rsidRP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финансово-хозяйственно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управленческой деятельности администрации города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Хабаровской городской Думы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9D5" w:rsidRP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г. Хабаровска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2A" w:rsidRPr="00987969" w:rsidRDefault="001D1690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городе Хабаровске деятельность органов местного самоуправления носит плановый характер</w:t>
      </w:r>
      <w:r w:rsidR="00C03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– одн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основных составляющих л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юбого управленческого процесса, а о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сновным инструментом перспективного территориального развития города Хабаровска на длительный период является стратегическое планирование. В 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 програ</w:t>
      </w:r>
      <w:r w:rsid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ммно-целевой метод планирования.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основное внимание уделяется конечным результатам, учитывается удовлетворенность населения 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предоставляемыми 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услугами. Повышение качества планирования социально-экономического развития города достигается путем совершенствования методологии разработки и реализации городских муниципальных целевых программ.</w:t>
      </w:r>
    </w:p>
    <w:p w:rsidR="003B452A" w:rsidRPr="00987969" w:rsidRDefault="003B452A" w:rsidP="0050103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Стратегического плана </w:t>
      </w:r>
      <w:r w:rsidR="00BB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устойчивого развития города до 2020 года 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направлений социально-экономического развития строится структура годового плана основных мероприятий администрации города. Годовой план, как правило, содержит 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федеральных, краевых и муниципальных программ. Наличие ежемесячных планов является обязательной составляющей процесса планирования в целом, поскольку в них отражаются уж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мероприятия по реализаци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перспективных планах задач, целей, программ и т.п. </w:t>
      </w:r>
    </w:p>
    <w:p w:rsidR="002D123C" w:rsidRDefault="002D123C" w:rsidP="0050103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деятельности администрации города разработан и реализуется комплекс мероприятий по улучшению </w:t>
      </w:r>
      <w:proofErr w:type="gramStart"/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работы сотрудников аппарата администрации</w:t>
      </w:r>
      <w:proofErr w:type="gramEnd"/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что позвол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персональную ответственность муниципальных служащих и повысить эффективность их деятельности по реализации полномочий органов местного самоуправления.</w:t>
      </w:r>
    </w:p>
    <w:p w:rsidR="00BA48FE" w:rsidRDefault="00BA48FE" w:rsidP="00501033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 заместителями Мэра города ежегодно разрабатываются индивидуальные планы работ.</w:t>
      </w:r>
    </w:p>
    <w:p w:rsidR="003B452A" w:rsidRPr="00987969" w:rsidRDefault="00BB0764" w:rsidP="0050103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планов администрации осуществляется заместителями Мэра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распределением обязанностей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2BC" w:rsidRDefault="003B452A" w:rsidP="00501033">
      <w:pPr>
        <w:tabs>
          <w:tab w:val="left" w:pos="798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проводится аналитическая работа по организации планирования в администрации города. С этой целю, структурные подразделения представляют не только планы, но </w:t>
      </w:r>
      <w:r w:rsidR="007739D5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739D5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проделанной работе. По итогам анализа</w:t>
      </w:r>
      <w:r w:rsidR="0050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справка на имя Мэра города, его заместителей, руководителей структурных подразделений, в которой отражены не только проблемные вопросы планирования, но и рекомендации по их устранению.</w:t>
      </w:r>
    </w:p>
    <w:p w:rsidR="003B452A" w:rsidRPr="00987969" w:rsidRDefault="00BB0764" w:rsidP="00501033">
      <w:pPr>
        <w:tabs>
          <w:tab w:val="left" w:pos="798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Кроме того</w:t>
      </w:r>
      <w:r w:rsidR="00773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E52B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="003B452A" w:rsidRPr="009879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дминистрацией города проводятся мероприятия по реализации </w:t>
      </w:r>
      <w:r w:rsidR="004B6A7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основных </w:t>
      </w:r>
      <w:r w:rsidR="003B452A" w:rsidRPr="009879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положений Посланий Президента РФ Федеральному Собранию РФ, включая разработку и утверждение планов по реализации Послани</w:t>
      </w:r>
      <w:r w:rsidR="00773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</w:t>
      </w:r>
      <w:r w:rsidR="003B452A" w:rsidRPr="009879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выполнение предусмотренных данными планами мер в установленные сроки, определение ответственных за их исполнение структур</w:t>
      </w:r>
      <w:r w:rsidR="00773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администрации города</w:t>
      </w:r>
      <w:r w:rsidR="003B452A" w:rsidRPr="009879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также предоставление ежеквартальных отчётов структурными подразделениями. Мероприятия, запланированные к исполнению в рамках реализации Послани</w:t>
      </w:r>
      <w:r w:rsidR="00773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</w:t>
      </w:r>
      <w:r w:rsidR="003B452A" w:rsidRPr="009879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3B452A" w:rsidRPr="009879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соответствуют приоритетным направлениям, целям и задачам, определенным Президентом</w:t>
      </w:r>
      <w:r w:rsidR="007739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РФ</w:t>
      </w:r>
      <w:r w:rsidR="003B452A" w:rsidRPr="009879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1F65A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 распоряжением администрации города от 29.01.2016 № 60-р утвержден план мероприятий администрации города по реализации основных положений Послания на 2016 год.</w:t>
      </w:r>
    </w:p>
    <w:p w:rsidR="003B452A" w:rsidRPr="00987969" w:rsidRDefault="003E52BC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элементом орга</w:t>
      </w:r>
      <w:r w:rsidR="00BA48FE" w:rsidRPr="00BA48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4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-плановой</w:t>
      </w:r>
      <w:r w:rsidRPr="00BA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администрации города является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информационных встреч с населением города, в результате которых </w:t>
      </w:r>
      <w:r w:rsidR="00BA4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Мэра города, руководители структурных подразделений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</w:t>
      </w:r>
      <w:r w:rsidR="00BA48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прямой диалог с 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жителями города</w:t>
      </w:r>
      <w:r w:rsidR="003B452A"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отвечая на их вопросы, помогая решить те или иные проблемы</w:t>
      </w:r>
      <w:r w:rsidR="00BA4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информируя о деятельности органов местного самоуправления в городе Хабаровске.</w:t>
      </w:r>
    </w:p>
    <w:p w:rsidR="003B452A" w:rsidRPr="00987969" w:rsidRDefault="003B452A" w:rsidP="0050103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работа 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в соответствии с распоряжением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Хабаровск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23.03.2007 № 131-р «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вопросах информационного взаимодейс</w:t>
      </w:r>
      <w:r w:rsidR="00773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с населением», распоряжением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Хабаровска от 11.01.2011 № 8 «О Регламенте администрации города Хабаровска» и постановлени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Мэра города 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Хабаровска от 20.10.2006</w:t>
      </w:r>
      <w:r w:rsidR="0050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1296 «О совершенствовании практики работы администрации города Хабаровска по информированию населения о своей деяте</w:t>
      </w:r>
      <w:r w:rsidR="0050103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льности».</w:t>
      </w:r>
      <w:proofErr w:type="gramEnd"/>
    </w:p>
    <w:p w:rsidR="003B452A" w:rsidRPr="00987969" w:rsidRDefault="003B452A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этими нормативными актами организация информационных встреч носит плановый характер и постоянно совершенствуется.</w:t>
      </w:r>
    </w:p>
    <w:p w:rsidR="003B452A" w:rsidRDefault="003B452A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ежемесячно, на основании предложений структурных подразделений разрабатываются планы информационных встреч, которые утверждается Вице – Мэром</w:t>
      </w:r>
      <w:r w:rsidR="00BA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987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мере необходимости проводятся внеплановые встречи, а при особых обстоятельствах (например: выборные кампании) разрабатываются дополнительные планы и графики.</w:t>
      </w:r>
    </w:p>
    <w:p w:rsidR="00C5182F" w:rsidRDefault="00C5182F" w:rsidP="0050103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1F65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1F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1000</w:t>
      </w:r>
      <w:r w:rsidRPr="00C5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 с общим охватом населения свыше </w:t>
      </w:r>
      <w:r w:rsidR="001F65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182F">
        <w:rPr>
          <w:rFonts w:ascii="Times New Roman" w:eastAsia="Times New Roman" w:hAnsi="Times New Roman" w:cs="Times New Roman"/>
          <w:sz w:val="28"/>
          <w:szCs w:val="28"/>
          <w:lang w:eastAsia="ru-RU"/>
        </w:rPr>
        <w:t>5 000 человек.</w:t>
      </w:r>
    </w:p>
    <w:p w:rsidR="002D123C" w:rsidRPr="00372270" w:rsidRDefault="002D123C" w:rsidP="0050103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среди структурных подразделений администрации города 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37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 лучшую 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с населением, по итогам которого победители будут награждены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 и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873" w:rsidRDefault="00BA48FE" w:rsidP="0050103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</w:t>
      </w:r>
      <w:r w:rsid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организационной деятельности муниципалитета </w:t>
      </w:r>
      <w:r w:rsid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 организация и проведение выборных кампаний. Так, 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политическим событием </w:t>
      </w:r>
      <w:r w:rsid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стали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 депутат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Законодательной Думы Хабаровского края шестого созыва</w:t>
      </w:r>
      <w:r w:rsidR="0050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Кировскому </w:t>
      </w:r>
      <w:proofErr w:type="gramStart"/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одномандатном</w:t>
      </w:r>
      <w:proofErr w:type="gramEnd"/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9, которые состоялись 13.09.2015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</w:t>
      </w:r>
      <w:r w:rsid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комплекс мероприятий 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(разработка и утверждение планов основных мероприятий администрации города, состава городского штаба по оказанию содействия избирательным комиссиям в подготовке и проведении выборов, списка мест для размещения печатных агитационных материалов, списка координаторов избирательных участков, списка помещений для агитационных встреч с кандидатами, списка резервных помещений для проведения голосования на случай возникновения чрезвычайных ситуаций</w:t>
      </w:r>
      <w:proofErr w:type="gramEnd"/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работы администрации города в день проведения выборов). Всего за отчетный период было разработано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proofErr w:type="gramEnd"/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B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1873" w:rsidRPr="001D18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 выборной тематике.</w:t>
      </w:r>
    </w:p>
    <w:p w:rsidR="001D1873" w:rsidRDefault="00270F12" w:rsidP="0050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в организации деятельности администрации города является организация рассмотрения обращений граждан, поступивших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имя Мэра города, его заместителей, в структурные подразделения</w:t>
      </w:r>
      <w:r w:rsidR="007F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предприятия и учреждения</w:t>
      </w:r>
      <w:r w:rsidR="007F13BB" w:rsidRPr="007F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з</w:t>
      </w:r>
      <w:r w:rsidRPr="00270F12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</w:t>
      </w:r>
      <w:r w:rsidR="001F65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администрацию города поступило </w:t>
      </w:r>
      <w:r w:rsidR="00CC120E">
        <w:rPr>
          <w:rFonts w:ascii="Times New Roman" w:eastAsia="Times New Roman" w:hAnsi="Times New Roman" w:cs="Times New Roman"/>
          <w:sz w:val="28"/>
          <w:szCs w:val="28"/>
          <w:lang w:eastAsia="ru-RU"/>
        </w:rPr>
        <w:t>29787</w:t>
      </w:r>
      <w:r w:rsidRPr="0027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Характер обращений принципиально не изменился. Как и прежде, основная их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касалась городского хозяйства. Ежемесячно проводится анализ поступивших обращений, по результатам которого, структурным подразделениям направляются рекомендации по повышению эффективности работы с населением.</w:t>
      </w:r>
      <w:r w:rsidR="001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 утвержден и реализуется план мероприятий, направленных на устранение причин и условий, способствующих повышенной активности обращений жителей города по наиболее актуальным вопросам, входящим в компетенцию органов местного самоуправления Хабаровска.</w:t>
      </w:r>
    </w:p>
    <w:p w:rsidR="00290154" w:rsidRPr="00290154" w:rsidRDefault="00270F12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обеспечение 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</w:t>
      </w:r>
      <w:r w:rsidR="005279ED" w:rsidRPr="0027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форме издания методических пособий, рекомендаций, консультаций. Издание методических пособий является итогом </w:t>
      </w:r>
      <w:proofErr w:type="gramStart"/>
      <w:r w:rsidRPr="0027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положительного опыта деятельности структурных подразделений 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proofErr w:type="gramEnd"/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Хабаровска, </w:t>
      </w:r>
      <w:r w:rsidRPr="0027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учреждений и предприятий на заседаниях городского Методического Совета.</w:t>
      </w:r>
      <w:r w:rsid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781C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заседани</w:t>
      </w:r>
      <w:r w:rsidR="007F13B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были рассмотрены следующие вопросы:</w:t>
      </w:r>
    </w:p>
    <w:p w:rsidR="00290154" w:rsidRPr="00501033" w:rsidRDefault="00290154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 опыте работы </w:t>
      </w:r>
      <w:r w:rsidR="00781C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 управления Делами по сохранению историко-культурного наследия города Хабаровска</w:t>
      </w: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0154" w:rsidRPr="00290154" w:rsidRDefault="00290154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 опыте </w:t>
      </w:r>
      <w:r w:rsidR="0078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управления по физической культуре и спорту по популяризации спорта и сохранению истории развития отрасли в городе Хабаровске</w:t>
      </w: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0154" w:rsidRPr="00290154" w:rsidRDefault="00290154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8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управляемости объектов муниципальной собственности и оформлению прав на них</w:t>
      </w: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0154" w:rsidRPr="00290154" w:rsidRDefault="00290154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8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опыте работы администрации города Хабаровска</w:t>
      </w:r>
      <w:r w:rsidR="0050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социально ориентированными некоммерческими организациями</w:t>
      </w: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0154" w:rsidRDefault="00290154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81C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формы работы с молодежью в Железнодорожном районе города Хабаровска</w:t>
      </w: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0154" w:rsidRPr="00290154" w:rsidRDefault="00290154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организационное, информационно-аналитическое и документационное обеспечение работы </w:t>
      </w:r>
      <w:r w:rsidR="0059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Хабаровской городской </w:t>
      </w: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не только организовать </w:t>
      </w: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Мэра и администрации города с городской Думой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обеспечить эффективную работу всего депутатского корпуса.</w:t>
      </w:r>
      <w:r w:rsidR="002D123C"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23C" w:rsidRDefault="002D123C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деятельности администрации города играет 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мероприятий, посвященных праздничным и знаменательным датам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(День защитника Отечества, День Победы, День основания города, День образования края и др.)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проведении обеспечивается участие всех категорий населения города. 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данных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работа</w:t>
      </w:r>
      <w:r w:rsidR="00940386"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40386"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0386"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структурных подразделений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планирование каждого мероприятия, составление сценариев; подготовка разнарядок, схем рассадки, размещения, движения, списков приглашенных и дежурных; изготовление приглашений на все мероприятия и их выдача; подбор исторического материала; направление в заинтересованные</w:t>
      </w:r>
      <w:r w:rsidR="0050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соответствующих писем; проведение инструктажей; изготовление сувенирной продукции и выдача памятных подарков,</w:t>
      </w:r>
      <w:r w:rsidR="0050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 и обеспечение всех финансовых и технических вопросов при про</w:t>
      </w:r>
      <w:r w:rsid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праздничных мероприятий</w:t>
      </w:r>
      <w:r w:rsidRPr="002D1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4BA" w:rsidRPr="002D123C" w:rsidRDefault="001D4793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хотелось 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отметитьподготовку</w:t>
      </w:r>
      <w:proofErr w:type="spellEnd"/>
      <w:r w:rsidR="002F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важного </w:t>
      </w:r>
      <w:r w:rsidR="002F04BA" w:rsidRPr="002F04BA">
        <w:rPr>
          <w:rFonts w:ascii="Times New Roman" w:eastAsia="Calibri" w:hAnsi="Times New Roman" w:cs="Times New Roman"/>
          <w:sz w:val="28"/>
          <w:szCs w:val="28"/>
        </w:rPr>
        <w:t>историческ</w:t>
      </w:r>
      <w:r w:rsidR="002F04BA">
        <w:rPr>
          <w:rFonts w:ascii="Times New Roman" w:eastAsia="Calibri" w:hAnsi="Times New Roman" w:cs="Times New Roman"/>
          <w:sz w:val="28"/>
          <w:szCs w:val="28"/>
        </w:rPr>
        <w:t>ого</w:t>
      </w:r>
      <w:r w:rsidR="002F04BA" w:rsidRPr="002F04BA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2F04BA">
        <w:rPr>
          <w:rFonts w:ascii="Times New Roman" w:eastAsia="Calibri" w:hAnsi="Times New Roman" w:cs="Times New Roman"/>
          <w:sz w:val="28"/>
          <w:szCs w:val="28"/>
        </w:rPr>
        <w:t>я</w:t>
      </w:r>
      <w:r w:rsidR="002F04BA" w:rsidRPr="002F04BA">
        <w:rPr>
          <w:rFonts w:ascii="Times New Roman" w:eastAsia="Calibri" w:hAnsi="Times New Roman" w:cs="Times New Roman"/>
          <w:sz w:val="28"/>
          <w:szCs w:val="28"/>
        </w:rPr>
        <w:t xml:space="preserve"> в 2015 году</w:t>
      </w:r>
      <w:r w:rsidR="002F04B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F04BA" w:rsidRPr="002F04BA">
        <w:rPr>
          <w:rFonts w:ascii="Times New Roman" w:eastAsia="Calibri" w:hAnsi="Times New Roman" w:cs="Times New Roman"/>
          <w:sz w:val="28"/>
          <w:szCs w:val="28"/>
        </w:rPr>
        <w:t>церемони</w:t>
      </w:r>
      <w:r w:rsidR="002F04BA">
        <w:rPr>
          <w:rFonts w:ascii="Times New Roman" w:eastAsia="Calibri" w:hAnsi="Times New Roman" w:cs="Times New Roman"/>
          <w:sz w:val="28"/>
          <w:szCs w:val="28"/>
        </w:rPr>
        <w:t>и</w:t>
      </w:r>
      <w:r w:rsidR="002F04BA" w:rsidRPr="002F04BA">
        <w:rPr>
          <w:rFonts w:ascii="Times New Roman" w:eastAsia="Calibri" w:hAnsi="Times New Roman" w:cs="Times New Roman"/>
          <w:sz w:val="28"/>
          <w:szCs w:val="28"/>
        </w:rPr>
        <w:t xml:space="preserve"> открытия площади «Город воинской славы», в которой приняли участие более 1 500 горожан, в том числе представители городов воинской славы и АСДГ.</w:t>
      </w:r>
    </w:p>
    <w:p w:rsidR="00940386" w:rsidRPr="00940386" w:rsidRDefault="00940386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рамках организационной деятельности органов местного самоуправления в администрации города проводится работа по ф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инансово-хозяйственно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органов местного самоуправлени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72270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Хабаровска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0386" w:rsidRPr="00940386" w:rsidRDefault="00940386" w:rsidP="00501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3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деятельность администрации города позволяет выполнить целый комплекс мероприятий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за целевым характером и эффективностью использования бюджетных средств;</w:t>
      </w:r>
      <w:r w:rsidR="0026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</w:t>
      </w:r>
      <w:r w:rsidR="003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выборных кампаний различного уровня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должном организационном</w:t>
      </w:r>
      <w:r w:rsidRPr="00940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 без нарушений избирательного законодательства;</w:t>
      </w:r>
      <w:r w:rsidR="0026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организацию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работы с населением;</w:t>
      </w:r>
      <w:r w:rsidR="0026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комфортные условия дл</w:t>
      </w:r>
      <w:r w:rsidR="0037227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 муниципальных служащих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взаимодействи</w:t>
      </w:r>
      <w:r w:rsidR="001D47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7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города</w:t>
      </w:r>
      <w:r w:rsidR="00372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940386" w:rsidRPr="00940386" w:rsidSect="00501033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F2" w:rsidRDefault="001F6EF2" w:rsidP="005279ED">
      <w:pPr>
        <w:spacing w:after="0" w:line="240" w:lineRule="auto"/>
      </w:pPr>
      <w:r>
        <w:separator/>
      </w:r>
    </w:p>
  </w:endnote>
  <w:endnote w:type="continuationSeparator" w:id="0">
    <w:p w:rsidR="001F6EF2" w:rsidRDefault="001F6EF2" w:rsidP="0052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F2" w:rsidRDefault="001F6EF2" w:rsidP="005279ED">
      <w:pPr>
        <w:spacing w:after="0" w:line="240" w:lineRule="auto"/>
      </w:pPr>
      <w:r>
        <w:separator/>
      </w:r>
    </w:p>
  </w:footnote>
  <w:footnote w:type="continuationSeparator" w:id="0">
    <w:p w:rsidR="001F6EF2" w:rsidRDefault="001F6EF2" w:rsidP="00527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690"/>
    <w:rsid w:val="000133EB"/>
    <w:rsid w:val="000771F4"/>
    <w:rsid w:val="000C619E"/>
    <w:rsid w:val="001531FE"/>
    <w:rsid w:val="001636F9"/>
    <w:rsid w:val="00164591"/>
    <w:rsid w:val="001B34C1"/>
    <w:rsid w:val="001B505C"/>
    <w:rsid w:val="001C41C6"/>
    <w:rsid w:val="001D1690"/>
    <w:rsid w:val="001D1873"/>
    <w:rsid w:val="001D4793"/>
    <w:rsid w:val="001F65AB"/>
    <w:rsid w:val="001F6EF2"/>
    <w:rsid w:val="002008FF"/>
    <w:rsid w:val="00220A05"/>
    <w:rsid w:val="00231993"/>
    <w:rsid w:val="00237DA7"/>
    <w:rsid w:val="00241715"/>
    <w:rsid w:val="0025065D"/>
    <w:rsid w:val="00261805"/>
    <w:rsid w:val="00270F12"/>
    <w:rsid w:val="00273509"/>
    <w:rsid w:val="00290154"/>
    <w:rsid w:val="002D09A1"/>
    <w:rsid w:val="002D123C"/>
    <w:rsid w:val="002D6A3D"/>
    <w:rsid w:val="002E06C0"/>
    <w:rsid w:val="002F04BA"/>
    <w:rsid w:val="00321E00"/>
    <w:rsid w:val="00372270"/>
    <w:rsid w:val="003A282D"/>
    <w:rsid w:val="003B452A"/>
    <w:rsid w:val="003B5595"/>
    <w:rsid w:val="003C1C86"/>
    <w:rsid w:val="003D55BE"/>
    <w:rsid w:val="003E52BC"/>
    <w:rsid w:val="003F0A9F"/>
    <w:rsid w:val="003F3B79"/>
    <w:rsid w:val="00456D28"/>
    <w:rsid w:val="00495330"/>
    <w:rsid w:val="004B521D"/>
    <w:rsid w:val="004B6A70"/>
    <w:rsid w:val="004E06C8"/>
    <w:rsid w:val="00500A79"/>
    <w:rsid w:val="00501033"/>
    <w:rsid w:val="00502200"/>
    <w:rsid w:val="005279ED"/>
    <w:rsid w:val="005816D8"/>
    <w:rsid w:val="00595867"/>
    <w:rsid w:val="00596933"/>
    <w:rsid w:val="005C6355"/>
    <w:rsid w:val="005E0FF0"/>
    <w:rsid w:val="006349AE"/>
    <w:rsid w:val="0064199B"/>
    <w:rsid w:val="006556DC"/>
    <w:rsid w:val="006557EF"/>
    <w:rsid w:val="00670A6D"/>
    <w:rsid w:val="00671DB5"/>
    <w:rsid w:val="0067721A"/>
    <w:rsid w:val="00681697"/>
    <w:rsid w:val="00682C6D"/>
    <w:rsid w:val="006850C2"/>
    <w:rsid w:val="006B181C"/>
    <w:rsid w:val="006E7EEC"/>
    <w:rsid w:val="00711E4B"/>
    <w:rsid w:val="007739D5"/>
    <w:rsid w:val="00781CA0"/>
    <w:rsid w:val="00787923"/>
    <w:rsid w:val="007E5180"/>
    <w:rsid w:val="007F13BB"/>
    <w:rsid w:val="00861C7B"/>
    <w:rsid w:val="008761FD"/>
    <w:rsid w:val="008D4DE5"/>
    <w:rsid w:val="009108D4"/>
    <w:rsid w:val="00940386"/>
    <w:rsid w:val="00987969"/>
    <w:rsid w:val="00990E1E"/>
    <w:rsid w:val="009A6247"/>
    <w:rsid w:val="00A0274A"/>
    <w:rsid w:val="00A37BDE"/>
    <w:rsid w:val="00A7073A"/>
    <w:rsid w:val="00AF68EE"/>
    <w:rsid w:val="00B026FB"/>
    <w:rsid w:val="00B1375A"/>
    <w:rsid w:val="00B542E6"/>
    <w:rsid w:val="00B6673F"/>
    <w:rsid w:val="00BA48FE"/>
    <w:rsid w:val="00BB0764"/>
    <w:rsid w:val="00BC3AA8"/>
    <w:rsid w:val="00BF3E43"/>
    <w:rsid w:val="00C03684"/>
    <w:rsid w:val="00C245CA"/>
    <w:rsid w:val="00C5182F"/>
    <w:rsid w:val="00CA4D05"/>
    <w:rsid w:val="00CB1688"/>
    <w:rsid w:val="00CC120E"/>
    <w:rsid w:val="00D169FF"/>
    <w:rsid w:val="00D23495"/>
    <w:rsid w:val="00D70D64"/>
    <w:rsid w:val="00D82376"/>
    <w:rsid w:val="00DB7A09"/>
    <w:rsid w:val="00DC2283"/>
    <w:rsid w:val="00DC54F4"/>
    <w:rsid w:val="00E328F5"/>
    <w:rsid w:val="00E630FF"/>
    <w:rsid w:val="00E91232"/>
    <w:rsid w:val="00ED67CD"/>
    <w:rsid w:val="00F03AD7"/>
    <w:rsid w:val="00F41E4E"/>
    <w:rsid w:val="00F7232A"/>
    <w:rsid w:val="00F8760C"/>
    <w:rsid w:val="00FC2209"/>
    <w:rsid w:val="00FD2405"/>
    <w:rsid w:val="00FF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1690"/>
  </w:style>
  <w:style w:type="paragraph" w:styleId="a3">
    <w:name w:val="Balloon Text"/>
    <w:basedOn w:val="a"/>
    <w:link w:val="a4"/>
    <w:uiPriority w:val="99"/>
    <w:semiHidden/>
    <w:unhideWhenUsed/>
    <w:rsid w:val="0029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1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9ED"/>
  </w:style>
  <w:style w:type="paragraph" w:styleId="a7">
    <w:name w:val="footer"/>
    <w:basedOn w:val="a"/>
    <w:link w:val="a8"/>
    <w:uiPriority w:val="99"/>
    <w:unhideWhenUsed/>
    <w:rsid w:val="0052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1690"/>
  </w:style>
  <w:style w:type="paragraph" w:styleId="a3">
    <w:name w:val="Balloon Text"/>
    <w:basedOn w:val="a"/>
    <w:link w:val="a4"/>
    <w:uiPriority w:val="99"/>
    <w:semiHidden/>
    <w:unhideWhenUsed/>
    <w:rsid w:val="0029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1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9ED"/>
  </w:style>
  <w:style w:type="paragraph" w:styleId="a7">
    <w:name w:val="footer"/>
    <w:basedOn w:val="a"/>
    <w:link w:val="a8"/>
    <w:uiPriority w:val="99"/>
    <w:unhideWhenUsed/>
    <w:rsid w:val="0052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BE79-196C-4269-8763-F82C3C6C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3842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Шемчук М.М.</dc:creator>
  <cp:lastModifiedBy>user</cp:lastModifiedBy>
  <cp:revision>5</cp:revision>
  <cp:lastPrinted>2016-02-29T05:52:00Z</cp:lastPrinted>
  <dcterms:created xsi:type="dcterms:W3CDTF">2016-02-24T08:08:00Z</dcterms:created>
  <dcterms:modified xsi:type="dcterms:W3CDTF">2016-03-25T09:19:00Z</dcterms:modified>
</cp:coreProperties>
</file>