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61" w:rsidRPr="002D3A7E" w:rsidRDefault="002D3A7E" w:rsidP="002D3A7E">
      <w:pPr>
        <w:pStyle w:val="Style2"/>
        <w:widowControl/>
        <w:jc w:val="both"/>
        <w:rPr>
          <w:rStyle w:val="FontStyle21"/>
          <w:sz w:val="28"/>
          <w:szCs w:val="28"/>
        </w:rPr>
      </w:pPr>
      <w:r w:rsidRPr="002D3A7E">
        <w:rPr>
          <w:rStyle w:val="FontStyle21"/>
          <w:sz w:val="28"/>
          <w:szCs w:val="28"/>
        </w:rPr>
        <w:t>ОМСК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Организационная работа Администрации города Омска строится по нескольким направлениям:</w:t>
      </w:r>
    </w:p>
    <w:p w:rsidR="00B26061" w:rsidRPr="002D3A7E" w:rsidRDefault="00B26061" w:rsidP="002D3A7E">
      <w:pPr>
        <w:pStyle w:val="Style13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- организация и проведение работ по планированию деятельности Администрации города Омска;</w:t>
      </w:r>
    </w:p>
    <w:p w:rsidR="00B26061" w:rsidRPr="002D3A7E" w:rsidRDefault="00B26061" w:rsidP="002D3A7E">
      <w:pPr>
        <w:pStyle w:val="Style13"/>
        <w:widowControl/>
        <w:jc w:val="both"/>
        <w:rPr>
          <w:rStyle w:val="FontStyle23"/>
          <w:sz w:val="28"/>
          <w:szCs w:val="28"/>
        </w:rPr>
      </w:pPr>
      <w:proofErr w:type="gramStart"/>
      <w:r w:rsidRPr="002D3A7E">
        <w:rPr>
          <w:rStyle w:val="FontStyle23"/>
          <w:sz w:val="28"/>
          <w:szCs w:val="28"/>
        </w:rPr>
        <w:t>- организационное обеспечение основных городских мероприятий, в том числе мероприятий с участием Мэра города Омска, проводимых на региональном, междугороднем и международном уровнях.</w:t>
      </w:r>
      <w:proofErr w:type="gramEnd"/>
    </w:p>
    <w:p w:rsidR="00B26061" w:rsidRPr="002D3A7E" w:rsidRDefault="00B26061" w:rsidP="002D3A7E">
      <w:pPr>
        <w:pStyle w:val="Style16"/>
        <w:widowControl/>
        <w:jc w:val="both"/>
        <w:rPr>
          <w:rStyle w:val="FontStyle24"/>
          <w:sz w:val="28"/>
          <w:szCs w:val="28"/>
        </w:rPr>
      </w:pPr>
      <w:r w:rsidRPr="002D3A7E">
        <w:rPr>
          <w:rStyle w:val="FontStyle24"/>
          <w:sz w:val="28"/>
          <w:szCs w:val="28"/>
        </w:rPr>
        <w:t>1. Что наиболее значительное удалось сделать в 2015 году?</w:t>
      </w:r>
    </w:p>
    <w:p w:rsidR="00B26061" w:rsidRPr="002D3A7E" w:rsidRDefault="00B26061" w:rsidP="002D3A7E">
      <w:pPr>
        <w:pStyle w:val="Style8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1.1. В 2015 году была организована работа по подготовке и проведению мероприятий, посвященных празднованию 70-й годовщины Победы советского народа в Великой Отечественной войне 1941 - 1945 годов.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 xml:space="preserve">Одним из наиболее значимых мероприятий можно отметить издание книги-альбома Д.Т. </w:t>
      </w:r>
      <w:proofErr w:type="spellStart"/>
      <w:r w:rsidRPr="002D3A7E">
        <w:rPr>
          <w:rStyle w:val="FontStyle23"/>
          <w:sz w:val="28"/>
          <w:szCs w:val="28"/>
        </w:rPr>
        <w:t>Язова</w:t>
      </w:r>
      <w:proofErr w:type="spellEnd"/>
      <w:r w:rsidRPr="002D3A7E">
        <w:rPr>
          <w:rStyle w:val="FontStyle23"/>
          <w:sz w:val="28"/>
          <w:szCs w:val="28"/>
        </w:rPr>
        <w:t xml:space="preserve"> «Маршал Дмитрий Язов. Последний маршал великой державы». Администрацией города Омска были выделены средства на издание 15000 экземпляров книги. Книги торжественно вручались ветеранам Великой отечественной войны в торжественной обстановке как на праздничных мероприятиях, так и на дому при посещении представителями Администрации города Омска.</w:t>
      </w:r>
    </w:p>
    <w:p w:rsidR="00B26061" w:rsidRPr="002D3A7E" w:rsidRDefault="00B26061" w:rsidP="002D3A7E">
      <w:pPr>
        <w:pStyle w:val="Style8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 xml:space="preserve">1.2. </w:t>
      </w:r>
      <w:r w:rsidRPr="002D3A7E">
        <w:rPr>
          <w:rStyle w:val="FontStyle23"/>
          <w:spacing w:val="80"/>
          <w:sz w:val="28"/>
          <w:szCs w:val="28"/>
        </w:rPr>
        <w:t>19-20</w:t>
      </w:r>
      <w:r w:rsidRPr="002D3A7E">
        <w:rPr>
          <w:rStyle w:val="FontStyle23"/>
          <w:sz w:val="28"/>
          <w:szCs w:val="28"/>
        </w:rPr>
        <w:t xml:space="preserve"> ноября 2015 года в городе Омске состоялась конференция Ассоциации сибирских и дальневосточных городов «Задачи представительных органов местного самоуправления Сибири и Дальнего Востока на современном этапе» (далее - конференция). Конференция была проведена АСДГ совместно с Администрацией города Омска, Омским городским Советом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В конференции приняли участие представители 14 муниципальных образований Сибири и Дальнего Востока. Обсудив актуальные проблемы деятельности представительных органов местного самоуправления Сибири и Дальнего Востока на современном этапе, заслушав доклады и выступления, обменявшись мнениями и опытом работы представительных органов местного самоуправления, по итогам конференции разработаны и одобрены Рекомендации.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Благодаря ответственной работе всех служб конференция прошла на высочайшем организационном и техническом уровне, в доброжелательной обстановке, получив положительную оценку участников, руководства АСДГ.</w:t>
      </w:r>
    </w:p>
    <w:p w:rsidR="00B26061" w:rsidRPr="002D3A7E" w:rsidRDefault="00B26061" w:rsidP="002D3A7E">
      <w:pPr>
        <w:pStyle w:val="Style15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 xml:space="preserve">2. </w:t>
      </w:r>
      <w:r w:rsidRPr="002D3A7E">
        <w:rPr>
          <w:rStyle w:val="FontStyle24"/>
          <w:sz w:val="28"/>
          <w:szCs w:val="28"/>
        </w:rPr>
        <w:t xml:space="preserve">Какие задачи стоят в 2016 году? </w:t>
      </w:r>
      <w:r w:rsidRPr="002D3A7E">
        <w:rPr>
          <w:rStyle w:val="FontStyle23"/>
          <w:sz w:val="28"/>
          <w:szCs w:val="28"/>
        </w:rPr>
        <w:t>Задачами на 2016 год являются:</w:t>
      </w:r>
    </w:p>
    <w:p w:rsidR="00B26061" w:rsidRPr="002D3A7E" w:rsidRDefault="00B26061" w:rsidP="002D3A7E">
      <w:pPr>
        <w:pStyle w:val="Style8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- подготовке и проведению мероприятий, посвященных 300-летию основания города Омска, основная часть которых состоится в августе 2016 года;</w:t>
      </w:r>
    </w:p>
    <w:p w:rsidR="00B26061" w:rsidRPr="002D3A7E" w:rsidRDefault="00B26061" w:rsidP="002D3A7E">
      <w:pPr>
        <w:pStyle w:val="Style8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- совершенствование организационной деятельности Администрации города Омска (проведение общегородских мероприятий, международных конференций, круглых столов и других общественно значимых мероприятий);</w:t>
      </w:r>
    </w:p>
    <w:p w:rsidR="00B26061" w:rsidRPr="002D3A7E" w:rsidRDefault="00B26061" w:rsidP="002D3A7E">
      <w:pPr>
        <w:pStyle w:val="Style16"/>
        <w:widowControl/>
        <w:jc w:val="both"/>
        <w:rPr>
          <w:rStyle w:val="FontStyle24"/>
          <w:sz w:val="28"/>
          <w:szCs w:val="28"/>
        </w:rPr>
      </w:pPr>
      <w:r w:rsidRPr="002D3A7E">
        <w:rPr>
          <w:rStyle w:val="FontStyle24"/>
          <w:sz w:val="28"/>
          <w:szCs w:val="28"/>
        </w:rPr>
        <w:t xml:space="preserve">3. Какую помощь и содействие может оказать АСДГ в решении </w:t>
      </w:r>
      <w:proofErr w:type="gramStart"/>
      <w:r w:rsidRPr="002D3A7E">
        <w:rPr>
          <w:rStyle w:val="FontStyle24"/>
          <w:sz w:val="28"/>
          <w:szCs w:val="28"/>
        </w:rPr>
        <w:t>стоящих</w:t>
      </w:r>
      <w:proofErr w:type="gramEnd"/>
    </w:p>
    <w:p w:rsidR="00B26061" w:rsidRPr="002D3A7E" w:rsidRDefault="00B26061" w:rsidP="002D3A7E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2D3A7E">
        <w:rPr>
          <w:rStyle w:val="FontStyle24"/>
          <w:sz w:val="28"/>
          <w:szCs w:val="28"/>
        </w:rPr>
        <w:t>проблем?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Получение информации об опыте других городов, возможность использовать новые современные наработки, достижения коллег - это большая помощь в организации работы. В связи с этим публикация информации о деятельности местных администраций на сайте АСДГ очень важна и актуальна.</w:t>
      </w:r>
    </w:p>
    <w:p w:rsidR="00B26061" w:rsidRPr="002D3A7E" w:rsidRDefault="00B26061" w:rsidP="002D3A7E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2D3A7E">
        <w:rPr>
          <w:rStyle w:val="FontStyle24"/>
          <w:sz w:val="28"/>
          <w:szCs w:val="28"/>
        </w:rPr>
        <w:lastRenderedPageBreak/>
        <w:t>4.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B26061" w:rsidRPr="002D3A7E" w:rsidRDefault="00B26061" w:rsidP="002D3A7E">
      <w:pPr>
        <w:pStyle w:val="Style4"/>
        <w:widowControl/>
        <w:jc w:val="both"/>
        <w:rPr>
          <w:rStyle w:val="FontStyle23"/>
          <w:sz w:val="28"/>
          <w:szCs w:val="28"/>
        </w:rPr>
      </w:pPr>
      <w:r w:rsidRPr="002D3A7E">
        <w:rPr>
          <w:rStyle w:val="FontStyle23"/>
          <w:sz w:val="28"/>
          <w:szCs w:val="28"/>
        </w:rPr>
        <w:t>Проведение совещаний, круглых столов по вопросам организационной деятельности муниципалитета является очень полезным для специалистов организационных служб органов местного самоуправления.</w:t>
      </w:r>
    </w:p>
    <w:sectPr w:rsidR="00B26061" w:rsidRPr="002D3A7E" w:rsidSect="002D3A7E">
      <w:pgSz w:w="11909" w:h="16834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61" w:rsidRDefault="00B26061">
      <w:r>
        <w:separator/>
      </w:r>
    </w:p>
  </w:endnote>
  <w:endnote w:type="continuationSeparator" w:id="0">
    <w:p w:rsidR="00B26061" w:rsidRDefault="00B2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61" w:rsidRDefault="00B26061">
      <w:r>
        <w:separator/>
      </w:r>
    </w:p>
  </w:footnote>
  <w:footnote w:type="continuationSeparator" w:id="0">
    <w:p w:rsidR="00B26061" w:rsidRDefault="00B2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370B8"/>
    <w:rsid w:val="002D3A7E"/>
    <w:rsid w:val="00A16734"/>
    <w:rsid w:val="00A370B8"/>
    <w:rsid w:val="00B26061"/>
    <w:rsid w:val="00C46C96"/>
    <w:rsid w:val="00D723AB"/>
    <w:rsid w:val="00F54011"/>
    <w:rsid w:val="00F6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673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6734"/>
  </w:style>
  <w:style w:type="paragraph" w:customStyle="1" w:styleId="Style2">
    <w:name w:val="Style2"/>
    <w:basedOn w:val="a"/>
    <w:uiPriority w:val="99"/>
    <w:rsid w:val="00A16734"/>
  </w:style>
  <w:style w:type="paragraph" w:customStyle="1" w:styleId="Style3">
    <w:name w:val="Style3"/>
    <w:basedOn w:val="a"/>
    <w:uiPriority w:val="99"/>
    <w:rsid w:val="00A16734"/>
  </w:style>
  <w:style w:type="paragraph" w:customStyle="1" w:styleId="Style4">
    <w:name w:val="Style4"/>
    <w:basedOn w:val="a"/>
    <w:uiPriority w:val="99"/>
    <w:rsid w:val="00A16734"/>
  </w:style>
  <w:style w:type="paragraph" w:customStyle="1" w:styleId="Style5">
    <w:name w:val="Style5"/>
    <w:basedOn w:val="a"/>
    <w:uiPriority w:val="99"/>
    <w:rsid w:val="00A16734"/>
  </w:style>
  <w:style w:type="paragraph" w:customStyle="1" w:styleId="Style6">
    <w:name w:val="Style6"/>
    <w:basedOn w:val="a"/>
    <w:uiPriority w:val="99"/>
    <w:rsid w:val="00A16734"/>
  </w:style>
  <w:style w:type="paragraph" w:customStyle="1" w:styleId="Style7">
    <w:name w:val="Style7"/>
    <w:basedOn w:val="a"/>
    <w:uiPriority w:val="99"/>
    <w:rsid w:val="00A16734"/>
  </w:style>
  <w:style w:type="paragraph" w:customStyle="1" w:styleId="Style8">
    <w:name w:val="Style8"/>
    <w:basedOn w:val="a"/>
    <w:uiPriority w:val="99"/>
    <w:rsid w:val="00A16734"/>
  </w:style>
  <w:style w:type="paragraph" w:customStyle="1" w:styleId="Style9">
    <w:name w:val="Style9"/>
    <w:basedOn w:val="a"/>
    <w:uiPriority w:val="99"/>
    <w:rsid w:val="00A16734"/>
  </w:style>
  <w:style w:type="paragraph" w:customStyle="1" w:styleId="Style10">
    <w:name w:val="Style10"/>
    <w:basedOn w:val="a"/>
    <w:uiPriority w:val="99"/>
    <w:rsid w:val="00A16734"/>
  </w:style>
  <w:style w:type="paragraph" w:customStyle="1" w:styleId="Style11">
    <w:name w:val="Style11"/>
    <w:basedOn w:val="a"/>
    <w:uiPriority w:val="99"/>
    <w:rsid w:val="00A16734"/>
  </w:style>
  <w:style w:type="paragraph" w:customStyle="1" w:styleId="Style12">
    <w:name w:val="Style12"/>
    <w:basedOn w:val="a"/>
    <w:uiPriority w:val="99"/>
    <w:rsid w:val="00A16734"/>
  </w:style>
  <w:style w:type="paragraph" w:customStyle="1" w:styleId="Style13">
    <w:name w:val="Style13"/>
    <w:basedOn w:val="a"/>
    <w:uiPriority w:val="99"/>
    <w:rsid w:val="00A16734"/>
  </w:style>
  <w:style w:type="paragraph" w:customStyle="1" w:styleId="Style14">
    <w:name w:val="Style14"/>
    <w:basedOn w:val="a"/>
    <w:uiPriority w:val="99"/>
    <w:rsid w:val="00A16734"/>
  </w:style>
  <w:style w:type="paragraph" w:customStyle="1" w:styleId="Style15">
    <w:name w:val="Style15"/>
    <w:basedOn w:val="a"/>
    <w:uiPriority w:val="99"/>
    <w:rsid w:val="00A16734"/>
  </w:style>
  <w:style w:type="paragraph" w:customStyle="1" w:styleId="Style16">
    <w:name w:val="Style16"/>
    <w:basedOn w:val="a"/>
    <w:uiPriority w:val="99"/>
    <w:rsid w:val="00A16734"/>
  </w:style>
  <w:style w:type="paragraph" w:customStyle="1" w:styleId="Style17">
    <w:name w:val="Style17"/>
    <w:basedOn w:val="a"/>
    <w:uiPriority w:val="99"/>
    <w:rsid w:val="00A16734"/>
  </w:style>
  <w:style w:type="paragraph" w:customStyle="1" w:styleId="Style18">
    <w:name w:val="Style18"/>
    <w:basedOn w:val="a"/>
    <w:uiPriority w:val="99"/>
    <w:rsid w:val="00A16734"/>
  </w:style>
  <w:style w:type="character" w:customStyle="1" w:styleId="FontStyle20">
    <w:name w:val="Font Style20"/>
    <w:basedOn w:val="a0"/>
    <w:uiPriority w:val="99"/>
    <w:rsid w:val="00A16734"/>
    <w:rPr>
      <w:rFonts w:ascii="Times New Roman" w:hAnsi="Times New Roman" w:cs="Times New Roman"/>
      <w:b/>
      <w:bCs/>
      <w:color w:val="000000"/>
      <w:spacing w:val="30"/>
      <w:sz w:val="48"/>
      <w:szCs w:val="48"/>
    </w:rPr>
  </w:style>
  <w:style w:type="character" w:customStyle="1" w:styleId="FontStyle21">
    <w:name w:val="Font Style21"/>
    <w:basedOn w:val="a0"/>
    <w:uiPriority w:val="99"/>
    <w:rsid w:val="00A16734"/>
    <w:rPr>
      <w:rFonts w:ascii="Times New Roman" w:hAnsi="Times New Roman" w:cs="Times New Roman"/>
      <w:b/>
      <w:bCs/>
      <w:color w:val="000000"/>
      <w:spacing w:val="30"/>
      <w:sz w:val="36"/>
      <w:szCs w:val="36"/>
    </w:rPr>
  </w:style>
  <w:style w:type="character" w:customStyle="1" w:styleId="FontStyle22">
    <w:name w:val="Font Style22"/>
    <w:basedOn w:val="a0"/>
    <w:uiPriority w:val="99"/>
    <w:rsid w:val="00A167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167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A16734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A16734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</dc:title>
  <dc:creator>user</dc:creator>
  <cp:lastModifiedBy>user</cp:lastModifiedBy>
  <cp:revision>4</cp:revision>
  <dcterms:created xsi:type="dcterms:W3CDTF">2016-03-25T05:31:00Z</dcterms:created>
  <dcterms:modified xsi:type="dcterms:W3CDTF">2016-03-25T07:56:00Z</dcterms:modified>
</cp:coreProperties>
</file>