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80" w:rsidRPr="00C8780A" w:rsidRDefault="001A113E" w:rsidP="001A113E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БРАТСК</w:t>
      </w:r>
    </w:p>
    <w:p w:rsidR="001F2680" w:rsidRPr="001A113E" w:rsidRDefault="001F2680" w:rsidP="001A113E">
      <w:pPr>
        <w:widowControl w:val="0"/>
        <w:jc w:val="both"/>
        <w:rPr>
          <w:b/>
          <w:bCs/>
          <w:sz w:val="28"/>
          <w:szCs w:val="28"/>
        </w:rPr>
      </w:pPr>
      <w:r w:rsidRPr="001A113E">
        <w:rPr>
          <w:b/>
          <w:bCs/>
          <w:sz w:val="28"/>
          <w:szCs w:val="28"/>
        </w:rPr>
        <w:t>Что наиболее значительное удалось сделать в 2015 году.</w:t>
      </w:r>
    </w:p>
    <w:p w:rsidR="001F2680" w:rsidRDefault="001F2680" w:rsidP="001A113E">
      <w:pPr>
        <w:pStyle w:val="a3"/>
        <w:widowControl w:val="0"/>
        <w:spacing w:before="0" w:after="0"/>
        <w:jc w:val="both"/>
        <w:rPr>
          <w:sz w:val="28"/>
          <w:szCs w:val="28"/>
          <w:lang w:eastAsia="ru-RU"/>
        </w:rPr>
      </w:pPr>
      <w:r w:rsidRPr="00803561">
        <w:rPr>
          <w:sz w:val="28"/>
          <w:szCs w:val="28"/>
        </w:rPr>
        <w:t xml:space="preserve">Розничный товарооборот </w:t>
      </w:r>
      <w:r>
        <w:rPr>
          <w:sz w:val="28"/>
          <w:szCs w:val="28"/>
        </w:rPr>
        <w:t>за 201</w:t>
      </w:r>
      <w:r w:rsidRPr="003D3638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составил 31,</w:t>
      </w:r>
      <w:r w:rsidRPr="003D3638">
        <w:rPr>
          <w:sz w:val="28"/>
          <w:szCs w:val="28"/>
        </w:rPr>
        <w:t>3</w:t>
      </w:r>
      <w:r w:rsidRPr="00803561">
        <w:rPr>
          <w:sz w:val="28"/>
          <w:szCs w:val="28"/>
        </w:rPr>
        <w:t xml:space="preserve"> млрд</w:t>
      </w:r>
      <w:proofErr w:type="gramStart"/>
      <w:r w:rsidRPr="00803561">
        <w:rPr>
          <w:sz w:val="28"/>
          <w:szCs w:val="28"/>
        </w:rPr>
        <w:t>.р</w:t>
      </w:r>
      <w:proofErr w:type="gramEnd"/>
      <w:r w:rsidRPr="00803561">
        <w:rPr>
          <w:sz w:val="28"/>
          <w:szCs w:val="28"/>
        </w:rPr>
        <w:t xml:space="preserve">уб., </w:t>
      </w:r>
      <w:r>
        <w:rPr>
          <w:sz w:val="28"/>
          <w:szCs w:val="28"/>
        </w:rPr>
        <w:t xml:space="preserve">что соответствует уровню прошлого года. </w:t>
      </w:r>
      <w:r w:rsidRPr="000147F5">
        <w:rPr>
          <w:sz w:val="28"/>
          <w:szCs w:val="28"/>
          <w:lang w:eastAsia="ru-RU"/>
        </w:rPr>
        <w:t>В структуре товарооборота продов</w:t>
      </w:r>
      <w:r>
        <w:rPr>
          <w:sz w:val="28"/>
          <w:szCs w:val="28"/>
          <w:lang w:eastAsia="ru-RU"/>
        </w:rPr>
        <w:t>ольственные товары занимают 41,5</w:t>
      </w:r>
      <w:r w:rsidRPr="000147F5">
        <w:rPr>
          <w:sz w:val="28"/>
          <w:szCs w:val="28"/>
          <w:lang w:eastAsia="ru-RU"/>
        </w:rPr>
        <w:t>%, непро</w:t>
      </w:r>
      <w:r>
        <w:rPr>
          <w:sz w:val="28"/>
          <w:szCs w:val="28"/>
          <w:lang w:eastAsia="ru-RU"/>
        </w:rPr>
        <w:t>довольственные товары – 58,5</w:t>
      </w:r>
      <w:r w:rsidRPr="000147F5">
        <w:rPr>
          <w:sz w:val="28"/>
          <w:szCs w:val="28"/>
          <w:lang w:eastAsia="ru-RU"/>
        </w:rPr>
        <w:t>%.</w:t>
      </w:r>
    </w:p>
    <w:p w:rsidR="001F2680" w:rsidRPr="00916C56" w:rsidRDefault="001F2680" w:rsidP="001A113E">
      <w:pPr>
        <w:pStyle w:val="a3"/>
        <w:widowControl w:val="0"/>
        <w:spacing w:before="0" w:after="0"/>
        <w:jc w:val="both"/>
        <w:rPr>
          <w:sz w:val="28"/>
          <w:szCs w:val="28"/>
          <w:lang w:eastAsia="ru-RU"/>
        </w:rPr>
      </w:pPr>
      <w:r w:rsidRPr="00916C56">
        <w:rPr>
          <w:sz w:val="28"/>
          <w:szCs w:val="28"/>
          <w:lang w:eastAsia="ru-RU"/>
        </w:rPr>
        <w:t xml:space="preserve">В городе представлены практически все типы торгующих объектов </w:t>
      </w:r>
      <w:r>
        <w:rPr>
          <w:sz w:val="28"/>
          <w:szCs w:val="28"/>
        </w:rPr>
        <w:t>–</w:t>
      </w:r>
      <w:r w:rsidRPr="00916C56">
        <w:rPr>
          <w:sz w:val="28"/>
          <w:szCs w:val="28"/>
          <w:lang w:eastAsia="ru-RU"/>
        </w:rPr>
        <w:t xml:space="preserve"> от крупных торговых центров до мелких магазинов. </w:t>
      </w:r>
      <w:r>
        <w:rPr>
          <w:sz w:val="28"/>
          <w:szCs w:val="28"/>
          <w:lang w:eastAsia="ru-RU"/>
        </w:rPr>
        <w:t>С</w:t>
      </w:r>
      <w:r w:rsidRPr="00916C56">
        <w:rPr>
          <w:sz w:val="28"/>
          <w:szCs w:val="28"/>
          <w:lang w:eastAsia="ru-RU"/>
        </w:rPr>
        <w:t>егодня количество стационарных торговых о</w:t>
      </w:r>
      <w:r>
        <w:rPr>
          <w:sz w:val="28"/>
          <w:szCs w:val="28"/>
          <w:lang w:eastAsia="ru-RU"/>
        </w:rPr>
        <w:t>бъектов составляет около 4 тыс</w:t>
      </w:r>
      <w:proofErr w:type="gramStart"/>
      <w:r>
        <w:rPr>
          <w:sz w:val="28"/>
          <w:szCs w:val="28"/>
          <w:lang w:eastAsia="ru-RU"/>
        </w:rPr>
        <w:t>.е</w:t>
      </w:r>
      <w:proofErr w:type="gramEnd"/>
      <w:r>
        <w:rPr>
          <w:sz w:val="28"/>
          <w:szCs w:val="28"/>
          <w:lang w:eastAsia="ru-RU"/>
        </w:rPr>
        <w:t>диниц</w:t>
      </w:r>
      <w:r w:rsidRPr="00916C56">
        <w:rPr>
          <w:sz w:val="28"/>
          <w:szCs w:val="28"/>
          <w:lang w:eastAsia="ru-RU"/>
        </w:rPr>
        <w:t xml:space="preserve">, из них </w:t>
      </w:r>
      <w:r>
        <w:rPr>
          <w:sz w:val="28"/>
          <w:szCs w:val="28"/>
          <w:lang w:eastAsia="ru-RU"/>
        </w:rPr>
        <w:t>22 торговых центров и комплексов</w:t>
      </w:r>
      <w:r w:rsidRPr="00916C5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630 магазинов</w:t>
      </w:r>
      <w:r w:rsidRPr="00916C5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190 оптовых объектов и 2,8 тыс.</w:t>
      </w:r>
      <w:r w:rsidRPr="00916C56">
        <w:rPr>
          <w:sz w:val="28"/>
          <w:szCs w:val="28"/>
          <w:lang w:eastAsia="ru-RU"/>
        </w:rPr>
        <w:t xml:space="preserve"> прочих объектов (отделов в магазинах, торгов</w:t>
      </w:r>
      <w:r>
        <w:rPr>
          <w:sz w:val="28"/>
          <w:szCs w:val="28"/>
          <w:lang w:eastAsia="ru-RU"/>
        </w:rPr>
        <w:t>ых центрах, нежилых помещениях)</w:t>
      </w:r>
      <w:r w:rsidRPr="00916C56">
        <w:rPr>
          <w:sz w:val="28"/>
          <w:szCs w:val="28"/>
          <w:lang w:eastAsia="ru-RU"/>
        </w:rPr>
        <w:t>. Обеспеченность торговыми площадями</w:t>
      </w:r>
      <w:r>
        <w:rPr>
          <w:sz w:val="28"/>
          <w:szCs w:val="28"/>
          <w:lang w:eastAsia="ru-RU"/>
        </w:rPr>
        <w:t xml:space="preserve"> в расчете</w:t>
      </w:r>
      <w:r w:rsidRPr="00916C56">
        <w:rPr>
          <w:sz w:val="28"/>
          <w:szCs w:val="28"/>
          <w:lang w:eastAsia="ru-RU"/>
        </w:rPr>
        <w:t xml:space="preserve"> на 1000 жителей </w:t>
      </w:r>
      <w:r>
        <w:rPr>
          <w:sz w:val="28"/>
          <w:szCs w:val="28"/>
        </w:rPr>
        <w:t>составляет</w:t>
      </w:r>
      <w:r>
        <w:rPr>
          <w:sz w:val="28"/>
          <w:szCs w:val="28"/>
          <w:lang w:eastAsia="ru-RU"/>
        </w:rPr>
        <w:t xml:space="preserve"> 786</w:t>
      </w:r>
      <w:r w:rsidRPr="00916C56">
        <w:rPr>
          <w:sz w:val="28"/>
          <w:szCs w:val="28"/>
          <w:lang w:eastAsia="ru-RU"/>
        </w:rPr>
        <w:t xml:space="preserve"> кв.м. </w:t>
      </w:r>
    </w:p>
    <w:p w:rsidR="001F2680" w:rsidRPr="00737D90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r w:rsidRPr="00916C56">
        <w:rPr>
          <w:sz w:val="28"/>
          <w:szCs w:val="28"/>
          <w:lang w:eastAsia="ru-RU"/>
        </w:rPr>
        <w:t>Сохраняется тенденция увеличения доли крупных и средних организаций, что обусловлено активным развитием кру</w:t>
      </w:r>
      <w:r>
        <w:rPr>
          <w:sz w:val="28"/>
          <w:szCs w:val="28"/>
          <w:lang w:eastAsia="ru-RU"/>
        </w:rPr>
        <w:t>пноформатной и сетевой торговли</w:t>
      </w:r>
      <w:r w:rsidRPr="00916C56">
        <w:rPr>
          <w:sz w:val="28"/>
          <w:szCs w:val="28"/>
          <w:lang w:eastAsia="ru-RU"/>
        </w:rPr>
        <w:t>. За 2015 год в городе о</w:t>
      </w:r>
      <w:r>
        <w:rPr>
          <w:sz w:val="28"/>
          <w:szCs w:val="28"/>
          <w:lang w:eastAsia="ru-RU"/>
        </w:rPr>
        <w:t>ткрылись 2 супермаркета «</w:t>
      </w:r>
      <w:proofErr w:type="spellStart"/>
      <w:r>
        <w:rPr>
          <w:sz w:val="28"/>
          <w:szCs w:val="28"/>
          <w:lang w:eastAsia="ru-RU"/>
        </w:rPr>
        <w:t>Слата</w:t>
      </w:r>
      <w:proofErr w:type="spellEnd"/>
      <w:r>
        <w:rPr>
          <w:sz w:val="28"/>
          <w:szCs w:val="28"/>
          <w:lang w:eastAsia="ru-RU"/>
        </w:rPr>
        <w:t>» и</w:t>
      </w:r>
      <w:r w:rsidRPr="00916C56">
        <w:rPr>
          <w:sz w:val="28"/>
          <w:szCs w:val="28"/>
          <w:lang w:eastAsia="ru-RU"/>
        </w:rPr>
        <w:t xml:space="preserve"> сетевой магазин «Светофор». С каждым годом увелич</w:t>
      </w:r>
      <w:r>
        <w:rPr>
          <w:sz w:val="28"/>
          <w:szCs w:val="28"/>
          <w:lang w:eastAsia="ru-RU"/>
        </w:rPr>
        <w:t xml:space="preserve">ивается число цветочных салонов (сейчас функционирует 61ед.). </w:t>
      </w:r>
      <w:r w:rsidRPr="00916C56">
        <w:rPr>
          <w:sz w:val="28"/>
          <w:szCs w:val="28"/>
          <w:lang w:eastAsia="ru-RU"/>
        </w:rPr>
        <w:t xml:space="preserve">Количество магазинов «шаговой доступности», выстроенных за счет реконструкции квартир на 1 этажах, осталось на уровне прошлого года </w:t>
      </w:r>
      <w:r>
        <w:rPr>
          <w:sz w:val="28"/>
          <w:szCs w:val="28"/>
          <w:lang w:eastAsia="ru-RU"/>
        </w:rPr>
        <w:t xml:space="preserve">и </w:t>
      </w:r>
      <w:r w:rsidRPr="00916C56">
        <w:rPr>
          <w:sz w:val="28"/>
          <w:szCs w:val="28"/>
          <w:lang w:eastAsia="ru-RU"/>
        </w:rPr>
        <w:t>составляет 232 объекта. По</w:t>
      </w:r>
      <w:r>
        <w:rPr>
          <w:sz w:val="28"/>
          <w:szCs w:val="28"/>
          <w:lang w:eastAsia="ru-RU"/>
        </w:rPr>
        <w:t>льзуются популярностью</w:t>
      </w:r>
      <w:r w:rsidR="001A113E">
        <w:rPr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eastAsia="ru-RU"/>
        </w:rPr>
        <w:t>интернет-магазины</w:t>
      </w:r>
      <w:proofErr w:type="spellEnd"/>
      <w:proofErr w:type="gramEnd"/>
      <w:r>
        <w:rPr>
          <w:sz w:val="28"/>
          <w:szCs w:val="28"/>
          <w:lang w:eastAsia="ru-RU"/>
        </w:rPr>
        <w:t>,</w:t>
      </w:r>
      <w:r w:rsidRPr="00916C56">
        <w:rPr>
          <w:sz w:val="28"/>
          <w:szCs w:val="28"/>
          <w:lang w:eastAsia="ru-RU"/>
        </w:rPr>
        <w:t xml:space="preserve"> их число с</w:t>
      </w:r>
      <w:r>
        <w:rPr>
          <w:sz w:val="28"/>
          <w:szCs w:val="28"/>
          <w:lang w:eastAsia="ru-RU"/>
        </w:rPr>
        <w:t xml:space="preserve">егодня составляет 16 объектов. </w:t>
      </w:r>
      <w:r w:rsidRPr="00916C56">
        <w:rPr>
          <w:sz w:val="28"/>
          <w:szCs w:val="28"/>
          <w:lang w:eastAsia="ru-RU"/>
        </w:rPr>
        <w:t>Закрепили свои позиции и успешно развиваются торговые сети «Эльдорадо», «М видео»,</w:t>
      </w:r>
      <w:r w:rsidR="001A113E">
        <w:rPr>
          <w:sz w:val="28"/>
          <w:szCs w:val="28"/>
          <w:lang w:eastAsia="ru-RU"/>
        </w:rPr>
        <w:t xml:space="preserve"> </w:t>
      </w:r>
      <w:r w:rsidRPr="00916C56">
        <w:rPr>
          <w:sz w:val="28"/>
          <w:szCs w:val="28"/>
          <w:lang w:eastAsia="ru-RU"/>
        </w:rPr>
        <w:t>«Л Этуаль», «Глория Джинс</w:t>
      </w:r>
      <w:r>
        <w:rPr>
          <w:sz w:val="28"/>
          <w:szCs w:val="28"/>
          <w:lang w:eastAsia="ru-RU"/>
        </w:rPr>
        <w:t>», «</w:t>
      </w:r>
      <w:proofErr w:type="spellStart"/>
      <w:r>
        <w:rPr>
          <w:sz w:val="28"/>
          <w:szCs w:val="28"/>
          <w:lang w:eastAsia="ru-RU"/>
        </w:rPr>
        <w:t>Остин</w:t>
      </w:r>
      <w:proofErr w:type="spellEnd"/>
      <w:r>
        <w:rPr>
          <w:sz w:val="28"/>
          <w:szCs w:val="28"/>
          <w:lang w:eastAsia="ru-RU"/>
        </w:rPr>
        <w:t>», «</w:t>
      </w:r>
      <w:proofErr w:type="spellStart"/>
      <w:r>
        <w:rPr>
          <w:sz w:val="28"/>
          <w:szCs w:val="28"/>
          <w:lang w:eastAsia="ru-RU"/>
        </w:rPr>
        <w:t>Инсити</w:t>
      </w:r>
      <w:proofErr w:type="spellEnd"/>
      <w:r>
        <w:rPr>
          <w:sz w:val="28"/>
          <w:szCs w:val="28"/>
          <w:lang w:eastAsia="ru-RU"/>
        </w:rPr>
        <w:t>» и др. (</w:t>
      </w:r>
      <w:r w:rsidRPr="00916C56">
        <w:rPr>
          <w:sz w:val="28"/>
          <w:szCs w:val="28"/>
          <w:lang w:eastAsia="ru-RU"/>
        </w:rPr>
        <w:t>более 60 объектов)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–</w:t>
      </w:r>
      <w:r w:rsidR="001A113E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</w:t>
      </w:r>
      <w:r w:rsidRPr="00916C56">
        <w:rPr>
          <w:sz w:val="28"/>
          <w:szCs w:val="28"/>
          <w:lang w:eastAsia="ru-RU"/>
        </w:rPr>
        <w:t xml:space="preserve"> результате </w:t>
      </w:r>
      <w:r w:rsidRPr="00737D90">
        <w:rPr>
          <w:sz w:val="28"/>
          <w:szCs w:val="28"/>
          <w:lang w:eastAsia="ru-RU"/>
        </w:rPr>
        <w:t xml:space="preserve">в городе увеличился ассортимент товаров, внедряются новые виды услуг, новые технологии, реализуется гибкая ценовая политика. </w:t>
      </w:r>
    </w:p>
    <w:p w:rsidR="001F2680" w:rsidRDefault="001F2680" w:rsidP="001A113E">
      <w:pPr>
        <w:suppressAutoHyphens w:val="0"/>
        <w:jc w:val="both"/>
        <w:rPr>
          <w:bCs/>
          <w:i/>
          <w:sz w:val="28"/>
          <w:szCs w:val="28"/>
          <w:lang w:eastAsia="ru-RU"/>
        </w:rPr>
      </w:pPr>
      <w:r w:rsidRPr="002E272F">
        <w:rPr>
          <w:bCs/>
          <w:i/>
          <w:sz w:val="28"/>
          <w:szCs w:val="28"/>
          <w:lang w:eastAsia="ru-RU"/>
        </w:rPr>
        <w:t>Общественное питание</w:t>
      </w:r>
      <w:r>
        <w:rPr>
          <w:bCs/>
          <w:i/>
          <w:sz w:val="28"/>
          <w:szCs w:val="28"/>
          <w:lang w:eastAsia="ru-RU"/>
        </w:rPr>
        <w:t>.</w:t>
      </w:r>
    </w:p>
    <w:p w:rsidR="001F2680" w:rsidRPr="002E272F" w:rsidRDefault="001F2680" w:rsidP="001A113E">
      <w:pPr>
        <w:suppressAutoHyphens w:val="0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Оборот общественного питания за 2015 год снизился на </w:t>
      </w:r>
      <w:r w:rsidRPr="00F11F10">
        <w:rPr>
          <w:sz w:val="28"/>
          <w:szCs w:val="28"/>
        </w:rPr>
        <w:t>2,5%</w:t>
      </w:r>
      <w:r>
        <w:rPr>
          <w:sz w:val="28"/>
          <w:szCs w:val="28"/>
        </w:rPr>
        <w:t xml:space="preserve"> к уровню прошлого года и составил 1,2 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F2680" w:rsidRPr="00916C56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2015 год с</w:t>
      </w:r>
      <w:r w:rsidRPr="00916C56">
        <w:rPr>
          <w:sz w:val="28"/>
          <w:szCs w:val="28"/>
          <w:lang w:eastAsia="ru-RU"/>
        </w:rPr>
        <w:t xml:space="preserve">еть предприятий общественного питания увеличилась на 6 объектов. Крупные вновь открывшиеся объекты </w:t>
      </w:r>
      <w:r>
        <w:rPr>
          <w:sz w:val="28"/>
          <w:szCs w:val="28"/>
        </w:rPr>
        <w:t>–</w:t>
      </w:r>
      <w:r w:rsidRPr="00916C56">
        <w:rPr>
          <w:sz w:val="28"/>
          <w:szCs w:val="28"/>
          <w:lang w:eastAsia="ru-RU"/>
        </w:rPr>
        <w:t xml:space="preserve"> столовая «Съем слона</w:t>
      </w:r>
      <w:r>
        <w:rPr>
          <w:sz w:val="28"/>
          <w:szCs w:val="28"/>
          <w:lang w:eastAsia="ru-RU"/>
        </w:rPr>
        <w:t>»</w:t>
      </w:r>
      <w:r w:rsidRPr="00916C56">
        <w:rPr>
          <w:sz w:val="28"/>
          <w:szCs w:val="28"/>
          <w:lang w:eastAsia="ru-RU"/>
        </w:rPr>
        <w:t xml:space="preserve">, кафе-кондитерская «Мишель», бар «Золотая рыбка». Обеспеченность посадочными местами </w:t>
      </w:r>
      <w:r>
        <w:rPr>
          <w:sz w:val="28"/>
          <w:szCs w:val="28"/>
          <w:lang w:eastAsia="ru-RU"/>
        </w:rPr>
        <w:t>сегодня составляет 74% (</w:t>
      </w:r>
      <w:r w:rsidRPr="00916C56">
        <w:rPr>
          <w:sz w:val="28"/>
          <w:szCs w:val="28"/>
          <w:lang w:eastAsia="ru-RU"/>
        </w:rPr>
        <w:t>2014</w:t>
      </w:r>
      <w:r>
        <w:rPr>
          <w:sz w:val="28"/>
          <w:szCs w:val="28"/>
          <w:lang w:eastAsia="ru-RU"/>
        </w:rPr>
        <w:t xml:space="preserve"> год</w:t>
      </w:r>
      <w:r w:rsidRPr="00916C5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–</w:t>
      </w:r>
      <w:r w:rsidRPr="00916C56">
        <w:rPr>
          <w:sz w:val="28"/>
          <w:szCs w:val="28"/>
          <w:lang w:eastAsia="ru-RU"/>
        </w:rPr>
        <w:t xml:space="preserve"> 70%). </w:t>
      </w:r>
    </w:p>
    <w:p w:rsidR="001F2680" w:rsidRPr="00916C56" w:rsidRDefault="001F2680" w:rsidP="001A113E">
      <w:pPr>
        <w:widowControl w:val="0"/>
        <w:jc w:val="both"/>
        <w:rPr>
          <w:sz w:val="28"/>
          <w:szCs w:val="28"/>
          <w:lang w:eastAsia="ru-RU"/>
        </w:rPr>
      </w:pPr>
      <w:r w:rsidRPr="007522AA">
        <w:rPr>
          <w:sz w:val="28"/>
          <w:szCs w:val="28"/>
          <w:lang w:eastAsia="ru-RU"/>
        </w:rPr>
        <w:t>Растет популярность предприятий</w:t>
      </w:r>
      <w:r w:rsidR="001A113E">
        <w:rPr>
          <w:sz w:val="28"/>
          <w:szCs w:val="28"/>
          <w:lang w:eastAsia="ru-RU"/>
        </w:rPr>
        <w:t xml:space="preserve"> </w:t>
      </w:r>
      <w:r w:rsidRPr="007522AA">
        <w:rPr>
          <w:sz w:val="28"/>
          <w:szCs w:val="28"/>
          <w:lang w:eastAsia="ru-RU"/>
        </w:rPr>
        <w:t>доставки готовых б</w:t>
      </w:r>
      <w:r>
        <w:rPr>
          <w:sz w:val="28"/>
          <w:szCs w:val="28"/>
          <w:lang w:eastAsia="ru-RU"/>
        </w:rPr>
        <w:t>люд и продуктов питания на дом</w:t>
      </w:r>
      <w:r w:rsidRPr="007522AA">
        <w:rPr>
          <w:sz w:val="28"/>
          <w:szCs w:val="28"/>
          <w:lang w:eastAsia="ru-RU"/>
        </w:rPr>
        <w:t>.</w:t>
      </w:r>
    </w:p>
    <w:p w:rsidR="001F2680" w:rsidRPr="002A4F0F" w:rsidRDefault="001F2680" w:rsidP="001A113E">
      <w:pPr>
        <w:suppressAutoHyphens w:val="0"/>
        <w:jc w:val="both"/>
        <w:rPr>
          <w:i/>
          <w:sz w:val="28"/>
          <w:szCs w:val="28"/>
          <w:lang w:eastAsia="ru-RU"/>
        </w:rPr>
      </w:pPr>
      <w:r w:rsidRPr="002A4F0F">
        <w:rPr>
          <w:bCs/>
          <w:i/>
          <w:sz w:val="28"/>
          <w:szCs w:val="28"/>
          <w:lang w:eastAsia="ru-RU"/>
        </w:rPr>
        <w:t>Бытовое обслуживание</w:t>
      </w:r>
      <w:r>
        <w:rPr>
          <w:bCs/>
          <w:i/>
          <w:sz w:val="28"/>
          <w:szCs w:val="28"/>
          <w:lang w:eastAsia="ru-RU"/>
        </w:rPr>
        <w:t>.</w:t>
      </w:r>
    </w:p>
    <w:p w:rsidR="001F2680" w:rsidRPr="000D798D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r w:rsidRPr="00916C56">
        <w:rPr>
          <w:sz w:val="28"/>
          <w:szCs w:val="28"/>
          <w:lang w:eastAsia="ru-RU"/>
        </w:rPr>
        <w:t>Количество объектов бытового обсл</w:t>
      </w:r>
      <w:r>
        <w:rPr>
          <w:sz w:val="28"/>
          <w:szCs w:val="28"/>
          <w:lang w:eastAsia="ru-RU"/>
        </w:rPr>
        <w:t xml:space="preserve">уживания </w:t>
      </w:r>
      <w:r w:rsidRPr="00916C56">
        <w:rPr>
          <w:sz w:val="28"/>
          <w:szCs w:val="28"/>
          <w:lang w:eastAsia="ru-RU"/>
        </w:rPr>
        <w:t xml:space="preserve">составляет 760 </w:t>
      </w:r>
      <w:r>
        <w:rPr>
          <w:sz w:val="28"/>
          <w:szCs w:val="28"/>
          <w:lang w:eastAsia="ru-RU"/>
        </w:rPr>
        <w:t>ед</w:t>
      </w:r>
      <w:r w:rsidRPr="00916C5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Объем реализации </w:t>
      </w:r>
      <w:r w:rsidRPr="00916C56">
        <w:rPr>
          <w:sz w:val="28"/>
          <w:szCs w:val="28"/>
          <w:lang w:eastAsia="ru-RU"/>
        </w:rPr>
        <w:t xml:space="preserve">бытовых слуг </w:t>
      </w:r>
      <w:r>
        <w:rPr>
          <w:sz w:val="28"/>
          <w:szCs w:val="28"/>
          <w:lang w:eastAsia="ru-RU"/>
        </w:rPr>
        <w:t>за 2015 год составил 1,1</w:t>
      </w:r>
      <w:r w:rsidRPr="00916C56">
        <w:rPr>
          <w:sz w:val="28"/>
          <w:szCs w:val="28"/>
          <w:lang w:eastAsia="ru-RU"/>
        </w:rPr>
        <w:t xml:space="preserve"> млрд</w:t>
      </w:r>
      <w:proofErr w:type="gramStart"/>
      <w:r w:rsidRPr="00916C56">
        <w:rPr>
          <w:sz w:val="28"/>
          <w:szCs w:val="28"/>
          <w:lang w:eastAsia="ru-RU"/>
        </w:rPr>
        <w:t>.р</w:t>
      </w:r>
      <w:proofErr w:type="gramEnd"/>
      <w:r w:rsidRPr="00916C56">
        <w:rPr>
          <w:sz w:val="28"/>
          <w:szCs w:val="28"/>
          <w:lang w:eastAsia="ru-RU"/>
        </w:rPr>
        <w:t xml:space="preserve">уб., что выше показателя прошлого года </w:t>
      </w:r>
      <w:r w:rsidRPr="00086DCD">
        <w:rPr>
          <w:sz w:val="28"/>
          <w:szCs w:val="28"/>
          <w:lang w:eastAsia="ru-RU"/>
        </w:rPr>
        <w:t>на 109,3%.</w:t>
      </w:r>
      <w:r>
        <w:rPr>
          <w:sz w:val="28"/>
          <w:szCs w:val="28"/>
          <w:lang w:eastAsia="ru-RU"/>
        </w:rPr>
        <w:t xml:space="preserve"> </w:t>
      </w:r>
      <w:r w:rsidRPr="00803561">
        <w:rPr>
          <w:sz w:val="28"/>
          <w:szCs w:val="28"/>
        </w:rPr>
        <w:t>Удельный вес бытовых услуг в общем объеме пл</w:t>
      </w:r>
      <w:r>
        <w:rPr>
          <w:sz w:val="28"/>
          <w:szCs w:val="28"/>
        </w:rPr>
        <w:t>атных услуг составил 12,0% (2014 год – 11,7</w:t>
      </w:r>
      <w:r w:rsidRPr="00803561">
        <w:rPr>
          <w:sz w:val="28"/>
          <w:szCs w:val="28"/>
        </w:rPr>
        <w:t>%)</w:t>
      </w:r>
      <w:r>
        <w:rPr>
          <w:sz w:val="28"/>
          <w:szCs w:val="28"/>
          <w:lang w:eastAsia="ru-RU"/>
        </w:rPr>
        <w:t xml:space="preserve">. </w:t>
      </w:r>
      <w:r w:rsidRPr="00916C56">
        <w:rPr>
          <w:sz w:val="28"/>
          <w:szCs w:val="28"/>
          <w:lang w:eastAsia="ru-RU"/>
        </w:rPr>
        <w:t>Доля предпринимателей в структуре исполнителей бы</w:t>
      </w:r>
      <w:r>
        <w:rPr>
          <w:sz w:val="28"/>
          <w:szCs w:val="28"/>
          <w:lang w:eastAsia="ru-RU"/>
        </w:rPr>
        <w:t>товых услуг составляет более 90</w:t>
      </w:r>
      <w:r w:rsidRPr="00916C56">
        <w:rPr>
          <w:sz w:val="28"/>
          <w:szCs w:val="28"/>
          <w:lang w:eastAsia="ru-RU"/>
        </w:rPr>
        <w:t xml:space="preserve">%. </w:t>
      </w:r>
      <w:r w:rsidRPr="000D798D">
        <w:rPr>
          <w:color w:val="000000"/>
          <w:sz w:val="28"/>
          <w:szCs w:val="28"/>
          <w:lang w:eastAsia="ru-RU"/>
        </w:rPr>
        <w:t xml:space="preserve">Наиболее востребованные услугами остаются ремонт обуви и парикмахерские услуги. </w:t>
      </w:r>
    </w:p>
    <w:p w:rsidR="001F2680" w:rsidRPr="000D798D" w:rsidRDefault="001F2680" w:rsidP="001A113E">
      <w:pPr>
        <w:widowControl w:val="0"/>
        <w:jc w:val="both"/>
        <w:rPr>
          <w:sz w:val="28"/>
          <w:szCs w:val="28"/>
          <w:lang w:eastAsia="ru-RU"/>
        </w:rPr>
      </w:pPr>
      <w:r w:rsidRPr="000D798D">
        <w:rPr>
          <w:color w:val="000000"/>
          <w:sz w:val="28"/>
          <w:szCs w:val="28"/>
          <w:lang w:eastAsia="ru-RU"/>
        </w:rPr>
        <w:t xml:space="preserve">Предприятия бытового обслуживания активно участвуют в благотворительных акциях, проводимых в городе («Служба быта для ветеранов ВОВ», «Служба быта для пожилого человека»). </w:t>
      </w:r>
    </w:p>
    <w:p w:rsidR="001F2680" w:rsidRPr="000D798D" w:rsidRDefault="001F2680" w:rsidP="001A113E">
      <w:pPr>
        <w:suppressAutoHyphens w:val="0"/>
        <w:jc w:val="both"/>
        <w:rPr>
          <w:i/>
          <w:sz w:val="28"/>
          <w:szCs w:val="28"/>
          <w:lang w:eastAsia="ru-RU"/>
        </w:rPr>
      </w:pPr>
      <w:r w:rsidRPr="000D798D">
        <w:rPr>
          <w:bCs/>
          <w:i/>
          <w:sz w:val="28"/>
          <w:szCs w:val="28"/>
          <w:lang w:eastAsia="ru-RU"/>
        </w:rPr>
        <w:t>Рыночная и ярмарочная деятельность</w:t>
      </w:r>
      <w:r>
        <w:rPr>
          <w:bCs/>
          <w:i/>
          <w:sz w:val="28"/>
          <w:szCs w:val="28"/>
          <w:lang w:eastAsia="ru-RU"/>
        </w:rPr>
        <w:t>.</w:t>
      </w:r>
    </w:p>
    <w:p w:rsidR="001F2680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916C56">
        <w:rPr>
          <w:sz w:val="28"/>
          <w:szCs w:val="28"/>
          <w:lang w:eastAsia="ru-RU"/>
        </w:rPr>
        <w:t xml:space="preserve">2015 году </w:t>
      </w:r>
      <w:r>
        <w:rPr>
          <w:sz w:val="28"/>
          <w:szCs w:val="28"/>
          <w:lang w:eastAsia="ru-RU"/>
        </w:rPr>
        <w:t xml:space="preserve">6 действующих розничных рынков </w:t>
      </w:r>
      <w:r w:rsidRPr="00916C56">
        <w:rPr>
          <w:sz w:val="28"/>
          <w:szCs w:val="28"/>
          <w:lang w:eastAsia="ru-RU"/>
        </w:rPr>
        <w:t>преобразовались в ярмарки.</w:t>
      </w:r>
    </w:p>
    <w:p w:rsidR="001F2680" w:rsidRPr="00916C56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916C56">
        <w:rPr>
          <w:sz w:val="28"/>
          <w:szCs w:val="28"/>
          <w:lang w:eastAsia="ru-RU"/>
        </w:rPr>
        <w:t>Всего за 2015 год были организованы и проведены 234 ярмарки (</w:t>
      </w:r>
      <w:r>
        <w:rPr>
          <w:sz w:val="28"/>
          <w:szCs w:val="28"/>
          <w:lang w:eastAsia="ru-RU"/>
        </w:rPr>
        <w:t>2014 год</w:t>
      </w:r>
      <w:r w:rsidR="001A11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916C56">
        <w:rPr>
          <w:sz w:val="28"/>
          <w:szCs w:val="28"/>
          <w:lang w:eastAsia="ru-RU"/>
        </w:rPr>
        <w:t>163).</w:t>
      </w:r>
      <w:r>
        <w:rPr>
          <w:sz w:val="28"/>
          <w:szCs w:val="28"/>
          <w:lang w:eastAsia="ru-RU"/>
        </w:rPr>
        <w:t xml:space="preserve"> </w:t>
      </w:r>
      <w:r w:rsidRPr="0034308B">
        <w:rPr>
          <w:sz w:val="28"/>
          <w:szCs w:val="28"/>
          <w:lang w:eastAsia="ru-RU"/>
        </w:rPr>
        <w:t xml:space="preserve">В целях расширения условий для реализации сельскохозяйственной продукции было организовано 8 специализированных ярмарок у крупных торговых объектов на 300 </w:t>
      </w:r>
      <w:r w:rsidRPr="0034308B">
        <w:rPr>
          <w:sz w:val="28"/>
          <w:szCs w:val="28"/>
          <w:lang w:eastAsia="ru-RU"/>
        </w:rPr>
        <w:lastRenderedPageBreak/>
        <w:t>мест.</w:t>
      </w:r>
      <w:r>
        <w:rPr>
          <w:sz w:val="28"/>
          <w:szCs w:val="28"/>
          <w:lang w:eastAsia="ru-RU"/>
        </w:rPr>
        <w:t xml:space="preserve"> Кроме того,</w:t>
      </w:r>
      <w:r w:rsidRPr="00916C56">
        <w:rPr>
          <w:sz w:val="28"/>
          <w:szCs w:val="28"/>
          <w:lang w:eastAsia="ru-RU"/>
        </w:rPr>
        <w:t xml:space="preserve"> впервые проведены две</w:t>
      </w:r>
      <w:r w:rsidR="001A113E">
        <w:rPr>
          <w:sz w:val="28"/>
          <w:szCs w:val="28"/>
          <w:lang w:eastAsia="ru-RU"/>
        </w:rPr>
        <w:t xml:space="preserve"> </w:t>
      </w:r>
      <w:proofErr w:type="spellStart"/>
      <w:r w:rsidRPr="00916C56">
        <w:rPr>
          <w:sz w:val="28"/>
          <w:szCs w:val="28"/>
          <w:lang w:eastAsia="ru-RU"/>
        </w:rPr>
        <w:t>эко-ярмарки</w:t>
      </w:r>
      <w:proofErr w:type="spellEnd"/>
      <w:r w:rsidRPr="00916C5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где был представлен широкий ассортимент молочной, мясной, </w:t>
      </w:r>
      <w:r w:rsidRPr="00916C56">
        <w:rPr>
          <w:sz w:val="28"/>
          <w:szCs w:val="28"/>
          <w:lang w:eastAsia="ru-RU"/>
        </w:rPr>
        <w:t>овощной продукции и полуфабрикатов, производимых 40 перерабатывающими цехами и крестьянско</w:t>
      </w:r>
      <w:r>
        <w:rPr>
          <w:sz w:val="28"/>
          <w:szCs w:val="28"/>
          <w:lang w:eastAsia="ru-RU"/>
        </w:rPr>
        <w:t xml:space="preserve">-фермерскими хозяйствами </w:t>
      </w:r>
      <w:r w:rsidRPr="00916C56">
        <w:rPr>
          <w:sz w:val="28"/>
          <w:szCs w:val="28"/>
          <w:lang w:eastAsia="ru-RU"/>
        </w:rPr>
        <w:t>города.</w:t>
      </w:r>
    </w:p>
    <w:p w:rsidR="001F2680" w:rsidRPr="005E1355" w:rsidRDefault="001F2680" w:rsidP="001A113E">
      <w:pPr>
        <w:suppressAutoHyphens w:val="0"/>
        <w:jc w:val="both"/>
        <w:rPr>
          <w:i/>
          <w:sz w:val="28"/>
          <w:szCs w:val="28"/>
          <w:lang w:eastAsia="ru-RU"/>
        </w:rPr>
      </w:pPr>
      <w:r w:rsidRPr="005E1355">
        <w:rPr>
          <w:bCs/>
          <w:i/>
          <w:sz w:val="28"/>
          <w:szCs w:val="28"/>
          <w:lang w:eastAsia="ru-RU"/>
        </w:rPr>
        <w:t>Цены</w:t>
      </w:r>
      <w:r>
        <w:rPr>
          <w:bCs/>
          <w:i/>
          <w:sz w:val="28"/>
          <w:szCs w:val="28"/>
          <w:lang w:eastAsia="ru-RU"/>
        </w:rPr>
        <w:t>.</w:t>
      </w:r>
    </w:p>
    <w:p w:rsidR="001F2680" w:rsidRPr="00A164D4" w:rsidRDefault="001F2680" w:rsidP="001A113E">
      <w:pPr>
        <w:pStyle w:val="a3"/>
        <w:widowControl w:val="0"/>
        <w:spacing w:before="0" w:after="0"/>
        <w:jc w:val="both"/>
        <w:rPr>
          <w:sz w:val="28"/>
          <w:szCs w:val="28"/>
          <w:lang w:eastAsia="ru-RU"/>
        </w:rPr>
      </w:pPr>
      <w:r w:rsidRPr="00916C56">
        <w:rPr>
          <w:sz w:val="28"/>
          <w:szCs w:val="28"/>
          <w:lang w:eastAsia="ru-RU"/>
        </w:rPr>
        <w:t xml:space="preserve">Ценовая ситуация находится на постоянном контроле в администрации города Братска. </w:t>
      </w:r>
      <w:r w:rsidRPr="00A164D4">
        <w:rPr>
          <w:sz w:val="28"/>
          <w:szCs w:val="28"/>
          <w:lang w:eastAsia="ru-RU"/>
        </w:rPr>
        <w:t>С 2014 года действует оперативный штаб по мониторингу и оперативному реагированию на изменение конъюнктуры продовольственного рынка. Штаб обеспечивает взаимодействие администрации города с торговыми организациями, производителями и поставщиками продовольственных товаров в целях предотвращения необоснованного роста цен и проведения социально ориентированной ценовой политики в отношении социально значимых продовольственных товаров первой необходимости.</w:t>
      </w:r>
    </w:p>
    <w:p w:rsidR="001F2680" w:rsidRDefault="001F2680" w:rsidP="001A113E">
      <w:pPr>
        <w:suppressAutoHyphens w:val="0"/>
        <w:jc w:val="both"/>
        <w:rPr>
          <w:sz w:val="28"/>
          <w:szCs w:val="28"/>
        </w:rPr>
      </w:pPr>
      <w:r w:rsidRPr="00A164D4">
        <w:rPr>
          <w:sz w:val="28"/>
          <w:szCs w:val="28"/>
        </w:rPr>
        <w:t>В целях стабилизации ценовой ситуации на потребительском рынке обеспечен оперативный мониторинг ценовой ситуации на территории города</w:t>
      </w:r>
      <w:r>
        <w:rPr>
          <w:sz w:val="28"/>
          <w:szCs w:val="28"/>
        </w:rPr>
        <w:t>.</w:t>
      </w:r>
    </w:p>
    <w:p w:rsidR="001F2680" w:rsidRPr="003F31F2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r w:rsidRPr="003F31F2">
        <w:rPr>
          <w:sz w:val="28"/>
          <w:szCs w:val="28"/>
          <w:lang w:eastAsia="ru-RU"/>
        </w:rPr>
        <w:t>В целях обеспечения населения возможностью приобретать продовольственные товары первой необходимости по более доступным ценам администрацией города на постоянной основе проводится работа по привлечению предприятий розничной торговли к участию в социальных проектах («Социально-ориентированная политика», «Социальная цена», «Социальный магазин», «Магазин низких цен», «Цена на контроле»). По состоянию на 01.01.2016 количество таких объектов составляет 123 ед.</w:t>
      </w:r>
    </w:p>
    <w:p w:rsidR="001F2680" w:rsidRPr="00727A9D" w:rsidRDefault="001F2680" w:rsidP="001A113E">
      <w:pPr>
        <w:suppressAutoHyphens w:val="0"/>
        <w:jc w:val="both"/>
        <w:rPr>
          <w:i/>
          <w:sz w:val="28"/>
          <w:szCs w:val="28"/>
          <w:lang w:eastAsia="ru-RU"/>
        </w:rPr>
      </w:pPr>
      <w:r w:rsidRPr="00727A9D">
        <w:rPr>
          <w:bCs/>
          <w:i/>
          <w:sz w:val="28"/>
          <w:szCs w:val="28"/>
          <w:lang w:eastAsia="ru-RU"/>
        </w:rPr>
        <w:t>Нестационарная торговая сеть</w:t>
      </w:r>
      <w:r>
        <w:rPr>
          <w:bCs/>
          <w:i/>
          <w:sz w:val="28"/>
          <w:szCs w:val="28"/>
          <w:lang w:eastAsia="ru-RU"/>
        </w:rPr>
        <w:t>.</w:t>
      </w:r>
    </w:p>
    <w:p w:rsidR="001F2680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916C56">
        <w:rPr>
          <w:sz w:val="28"/>
          <w:szCs w:val="28"/>
          <w:lang w:eastAsia="ru-RU"/>
        </w:rPr>
        <w:t>Согласно схемы</w:t>
      </w:r>
      <w:proofErr w:type="gramEnd"/>
      <w:r w:rsidRPr="00916C56">
        <w:rPr>
          <w:sz w:val="28"/>
          <w:szCs w:val="28"/>
          <w:lang w:eastAsia="ru-RU"/>
        </w:rPr>
        <w:t xml:space="preserve"> размещения нестационарных объектов сегодня определено 268 мест под размещение торговых объектов. </w:t>
      </w:r>
    </w:p>
    <w:p w:rsidR="001F2680" w:rsidRPr="00916C56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916C56">
        <w:rPr>
          <w:sz w:val="28"/>
          <w:szCs w:val="28"/>
          <w:lang w:eastAsia="ru-RU"/>
        </w:rPr>
        <w:t>В связи со сложи</w:t>
      </w:r>
      <w:r>
        <w:rPr>
          <w:sz w:val="28"/>
          <w:szCs w:val="28"/>
          <w:lang w:eastAsia="ru-RU"/>
        </w:rPr>
        <w:t xml:space="preserve">вшейся экономической ситуацией </w:t>
      </w:r>
      <w:r w:rsidRPr="00916C56">
        <w:rPr>
          <w:sz w:val="28"/>
          <w:szCs w:val="28"/>
          <w:lang w:eastAsia="ru-RU"/>
        </w:rPr>
        <w:t>решением протокола заседания Правительственной комиссии по мониторингу и оперативному реагированию на изменение конъюнктуры продовольственных рынков органам исполнительной власти субъектов рекомендовано совместно с пре</w:t>
      </w:r>
      <w:r>
        <w:rPr>
          <w:sz w:val="28"/>
          <w:szCs w:val="28"/>
          <w:lang w:eastAsia="ru-RU"/>
        </w:rPr>
        <w:t>д</w:t>
      </w:r>
      <w:r w:rsidRPr="00916C56">
        <w:rPr>
          <w:sz w:val="28"/>
          <w:szCs w:val="28"/>
          <w:lang w:eastAsia="ru-RU"/>
        </w:rPr>
        <w:t>принимательским сообществом проводить работу по увеличению количества нестационарных торговых объектов, реализующих продовольственные товары первой необходимост</w:t>
      </w:r>
      <w:r>
        <w:rPr>
          <w:sz w:val="28"/>
          <w:szCs w:val="28"/>
          <w:lang w:eastAsia="ru-RU"/>
        </w:rPr>
        <w:t>и (хлебобулочные изделия, мясная</w:t>
      </w:r>
      <w:r w:rsidRPr="00916C56">
        <w:rPr>
          <w:sz w:val="28"/>
          <w:szCs w:val="28"/>
          <w:lang w:eastAsia="ru-RU"/>
        </w:rPr>
        <w:t xml:space="preserve"> и</w:t>
      </w:r>
      <w:r>
        <w:rPr>
          <w:sz w:val="28"/>
          <w:szCs w:val="28"/>
          <w:lang w:eastAsia="ru-RU"/>
        </w:rPr>
        <w:t xml:space="preserve"> молочная продукция, рыба</w:t>
      </w:r>
      <w:r w:rsidRPr="00916C56">
        <w:rPr>
          <w:sz w:val="28"/>
          <w:szCs w:val="28"/>
          <w:lang w:eastAsia="ru-RU"/>
        </w:rPr>
        <w:t xml:space="preserve"> и др.</w:t>
      </w:r>
      <w:r>
        <w:rPr>
          <w:sz w:val="28"/>
          <w:szCs w:val="28"/>
          <w:lang w:eastAsia="ru-RU"/>
        </w:rPr>
        <w:t>)</w:t>
      </w:r>
      <w:r w:rsidRPr="00916C56">
        <w:rPr>
          <w:sz w:val="28"/>
          <w:szCs w:val="28"/>
          <w:lang w:eastAsia="ru-RU"/>
        </w:rPr>
        <w:t>, а также оказ</w:t>
      </w:r>
      <w:r>
        <w:rPr>
          <w:sz w:val="28"/>
          <w:szCs w:val="28"/>
          <w:lang w:eastAsia="ru-RU"/>
        </w:rPr>
        <w:t>ывающих услуги быстрого питания.</w:t>
      </w:r>
      <w:proofErr w:type="gramEnd"/>
      <w:r w:rsidRPr="00916C56">
        <w:rPr>
          <w:sz w:val="28"/>
          <w:szCs w:val="28"/>
          <w:lang w:eastAsia="ru-RU"/>
        </w:rPr>
        <w:t xml:space="preserve"> Данное поручение учитывается при рассмотрении заявлений хозяйствующих субъектов о выделении мест под размещение нестационарных объектов. </w:t>
      </w:r>
    </w:p>
    <w:p w:rsidR="001F2680" w:rsidRDefault="001F2680" w:rsidP="001A113E">
      <w:pPr>
        <w:suppressAutoHyphens w:val="0"/>
        <w:jc w:val="both"/>
        <w:rPr>
          <w:i/>
          <w:sz w:val="28"/>
          <w:szCs w:val="28"/>
          <w:lang w:eastAsia="ru-RU"/>
        </w:rPr>
      </w:pPr>
      <w:r w:rsidRPr="00DA3FE6">
        <w:rPr>
          <w:bCs/>
          <w:i/>
          <w:sz w:val="28"/>
          <w:szCs w:val="28"/>
          <w:lang w:eastAsia="ru-RU"/>
        </w:rPr>
        <w:t>Исполнение государственных полномочий</w:t>
      </w:r>
      <w:r>
        <w:rPr>
          <w:bCs/>
          <w:i/>
          <w:sz w:val="28"/>
          <w:szCs w:val="28"/>
          <w:lang w:eastAsia="ru-RU"/>
        </w:rPr>
        <w:t>.</w:t>
      </w:r>
    </w:p>
    <w:p w:rsidR="001F2680" w:rsidRPr="00DA3FE6" w:rsidRDefault="001F2680" w:rsidP="001A113E">
      <w:pPr>
        <w:suppressAutoHyphens w:val="0"/>
        <w:jc w:val="both"/>
        <w:rPr>
          <w:i/>
          <w:sz w:val="28"/>
          <w:szCs w:val="28"/>
          <w:lang w:eastAsia="ru-RU"/>
        </w:rPr>
      </w:pPr>
      <w:r w:rsidRPr="00916C56">
        <w:rPr>
          <w:sz w:val="28"/>
          <w:szCs w:val="28"/>
          <w:lang w:eastAsia="ru-RU"/>
        </w:rPr>
        <w:t>По сос</w:t>
      </w:r>
      <w:r>
        <w:rPr>
          <w:sz w:val="28"/>
          <w:szCs w:val="28"/>
          <w:lang w:eastAsia="ru-RU"/>
        </w:rPr>
        <w:t>тоянию на 01.01.2016 осуществляли деятельность</w:t>
      </w:r>
      <w:r w:rsidRPr="00916C56">
        <w:rPr>
          <w:sz w:val="28"/>
          <w:szCs w:val="28"/>
          <w:lang w:eastAsia="ru-RU"/>
        </w:rPr>
        <w:t xml:space="preserve"> 428 торговых объектов, имеющих лицензии на розничную продажу алкогольной продукции</w:t>
      </w:r>
      <w:r>
        <w:rPr>
          <w:sz w:val="28"/>
          <w:szCs w:val="28"/>
          <w:lang w:eastAsia="ru-RU"/>
        </w:rPr>
        <w:t>.</w:t>
      </w:r>
      <w:r w:rsidRPr="00916C56">
        <w:rPr>
          <w:sz w:val="28"/>
          <w:szCs w:val="28"/>
          <w:lang w:eastAsia="ru-RU"/>
        </w:rPr>
        <w:t xml:space="preserve"> </w:t>
      </w:r>
    </w:p>
    <w:p w:rsidR="001F2680" w:rsidRPr="00916C56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r w:rsidRPr="00916C56">
        <w:rPr>
          <w:sz w:val="28"/>
          <w:szCs w:val="28"/>
          <w:lang w:eastAsia="ru-RU"/>
        </w:rPr>
        <w:t>Во исполнение гос</w:t>
      </w:r>
      <w:r>
        <w:rPr>
          <w:sz w:val="28"/>
          <w:szCs w:val="28"/>
          <w:lang w:eastAsia="ru-RU"/>
        </w:rPr>
        <w:t xml:space="preserve">ударственных </w:t>
      </w:r>
      <w:r w:rsidRPr="00916C56">
        <w:rPr>
          <w:sz w:val="28"/>
          <w:szCs w:val="28"/>
          <w:lang w:eastAsia="ru-RU"/>
        </w:rPr>
        <w:t>полномочий по осуществлению лицензирования розничной продажи алкоголь</w:t>
      </w:r>
      <w:r>
        <w:rPr>
          <w:sz w:val="28"/>
          <w:szCs w:val="28"/>
          <w:lang w:eastAsia="ru-RU"/>
        </w:rPr>
        <w:t>ной продукции за 2015 год выдано и переоформлено</w:t>
      </w:r>
      <w:r w:rsidRPr="00916C56">
        <w:rPr>
          <w:sz w:val="28"/>
          <w:szCs w:val="28"/>
          <w:lang w:eastAsia="ru-RU"/>
        </w:rPr>
        <w:t xml:space="preserve"> 120 лицензий (2014 год </w:t>
      </w:r>
      <w:r>
        <w:rPr>
          <w:sz w:val="28"/>
          <w:szCs w:val="28"/>
        </w:rPr>
        <w:t>–</w:t>
      </w:r>
      <w:r w:rsidRPr="00916C56">
        <w:rPr>
          <w:sz w:val="28"/>
          <w:szCs w:val="28"/>
          <w:lang w:eastAsia="ru-RU"/>
        </w:rPr>
        <w:t xml:space="preserve"> 131 лицензия).</w:t>
      </w:r>
      <w:r>
        <w:rPr>
          <w:sz w:val="28"/>
          <w:szCs w:val="28"/>
          <w:lang w:eastAsia="ru-RU"/>
        </w:rPr>
        <w:t xml:space="preserve"> С</w:t>
      </w:r>
      <w:r w:rsidRPr="00916C56">
        <w:rPr>
          <w:sz w:val="28"/>
          <w:szCs w:val="28"/>
          <w:lang w:eastAsia="ru-RU"/>
        </w:rPr>
        <w:t>умма государственной пошлины за выдачу и переоформление лицензий, поступившая в бюджет</w:t>
      </w:r>
      <w:r>
        <w:rPr>
          <w:sz w:val="28"/>
          <w:szCs w:val="28"/>
          <w:lang w:eastAsia="ru-RU"/>
        </w:rPr>
        <w:t xml:space="preserve"> города за 2015 год составила 7,2</w:t>
      </w:r>
      <w:r w:rsidRPr="00916C56">
        <w:rPr>
          <w:sz w:val="28"/>
          <w:szCs w:val="28"/>
          <w:lang w:eastAsia="ru-RU"/>
        </w:rPr>
        <w:t xml:space="preserve"> млн</w:t>
      </w:r>
      <w:proofErr w:type="gramStart"/>
      <w:r w:rsidRPr="00916C56">
        <w:rPr>
          <w:sz w:val="28"/>
          <w:szCs w:val="28"/>
          <w:lang w:eastAsia="ru-RU"/>
        </w:rPr>
        <w:t>.р</w:t>
      </w:r>
      <w:proofErr w:type="gramEnd"/>
      <w:r w:rsidRPr="00916C56">
        <w:rPr>
          <w:sz w:val="28"/>
          <w:szCs w:val="28"/>
          <w:lang w:eastAsia="ru-RU"/>
        </w:rPr>
        <w:t>уб.</w:t>
      </w:r>
    </w:p>
    <w:p w:rsidR="001F2680" w:rsidRDefault="001F2680" w:rsidP="001A113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2015 год</w:t>
      </w:r>
      <w:r w:rsidRPr="00916C56">
        <w:rPr>
          <w:sz w:val="28"/>
          <w:szCs w:val="28"/>
          <w:lang w:eastAsia="ru-RU"/>
        </w:rPr>
        <w:t xml:space="preserve"> проведено 20 плановых, 144 внеплановых выездных и 194 документарных проверок.</w:t>
      </w:r>
    </w:p>
    <w:p w:rsidR="001F2680" w:rsidRPr="005F51B0" w:rsidRDefault="001F2680" w:rsidP="001A113E">
      <w:pPr>
        <w:widowControl w:val="0"/>
        <w:jc w:val="both"/>
        <w:rPr>
          <w:sz w:val="28"/>
          <w:szCs w:val="28"/>
          <w:lang w:eastAsia="ru-RU"/>
        </w:rPr>
      </w:pPr>
      <w:r w:rsidRPr="005F51B0">
        <w:rPr>
          <w:sz w:val="28"/>
          <w:szCs w:val="28"/>
          <w:lang w:eastAsia="ru-RU"/>
        </w:rPr>
        <w:t xml:space="preserve">С апреля 2013 года в администрации города организована «горячая линия». По результатам рейдов, </w:t>
      </w:r>
      <w:r>
        <w:rPr>
          <w:sz w:val="28"/>
          <w:szCs w:val="28"/>
          <w:lang w:eastAsia="ru-RU"/>
        </w:rPr>
        <w:t>обращений граждан</w:t>
      </w:r>
      <w:r w:rsidRPr="005F51B0">
        <w:rPr>
          <w:sz w:val="28"/>
          <w:szCs w:val="28"/>
          <w:lang w:eastAsia="ru-RU"/>
        </w:rPr>
        <w:t xml:space="preserve"> и сигналов, поступающих на «горячую </w:t>
      </w:r>
      <w:r w:rsidRPr="005F51B0">
        <w:rPr>
          <w:sz w:val="28"/>
          <w:szCs w:val="28"/>
          <w:lang w:eastAsia="ru-RU"/>
        </w:rPr>
        <w:lastRenderedPageBreak/>
        <w:t xml:space="preserve">линию», сотрудниками Управления МВД России по городу Братску </w:t>
      </w:r>
      <w:r>
        <w:rPr>
          <w:sz w:val="28"/>
          <w:szCs w:val="28"/>
          <w:lang w:eastAsia="ru-RU"/>
        </w:rPr>
        <w:t>за 2015</w:t>
      </w:r>
      <w:r w:rsidRPr="005F51B0">
        <w:rPr>
          <w:sz w:val="28"/>
          <w:szCs w:val="28"/>
          <w:lang w:eastAsia="ru-RU"/>
        </w:rPr>
        <w:t xml:space="preserve"> год </w:t>
      </w:r>
      <w:r>
        <w:rPr>
          <w:sz w:val="28"/>
          <w:szCs w:val="28"/>
          <w:lang w:eastAsia="ru-RU"/>
        </w:rPr>
        <w:t xml:space="preserve">проведена проверка </w:t>
      </w:r>
      <w:r w:rsidRPr="00FC2AF0">
        <w:rPr>
          <w:sz w:val="28"/>
          <w:szCs w:val="28"/>
          <w:lang w:eastAsia="ru-RU"/>
        </w:rPr>
        <w:t>451 объекта розничной торговли алкогольной продукцией. По</w:t>
      </w:r>
      <w:r>
        <w:rPr>
          <w:sz w:val="28"/>
          <w:szCs w:val="28"/>
          <w:lang w:eastAsia="ru-RU"/>
        </w:rPr>
        <w:t xml:space="preserve"> итогам данных проверок выявлено 356 административных правонарушений, </w:t>
      </w:r>
      <w:r w:rsidRPr="005F51B0">
        <w:rPr>
          <w:sz w:val="28"/>
          <w:szCs w:val="28"/>
          <w:lang w:eastAsia="ru-RU"/>
        </w:rPr>
        <w:t xml:space="preserve">изъято </w:t>
      </w:r>
      <w:r>
        <w:rPr>
          <w:sz w:val="28"/>
          <w:szCs w:val="28"/>
          <w:lang w:eastAsia="ru-RU"/>
        </w:rPr>
        <w:t>25,6 тыс</w:t>
      </w:r>
      <w:proofErr w:type="gramStart"/>
      <w:r>
        <w:rPr>
          <w:sz w:val="28"/>
          <w:szCs w:val="28"/>
          <w:lang w:eastAsia="ru-RU"/>
        </w:rPr>
        <w:t>.</w:t>
      </w:r>
      <w:r w:rsidRPr="005F51B0">
        <w:rPr>
          <w:sz w:val="28"/>
          <w:szCs w:val="28"/>
          <w:lang w:eastAsia="ru-RU"/>
        </w:rPr>
        <w:t>л</w:t>
      </w:r>
      <w:proofErr w:type="gramEnd"/>
      <w:r w:rsidRPr="005F51B0">
        <w:rPr>
          <w:sz w:val="28"/>
          <w:szCs w:val="28"/>
          <w:lang w:eastAsia="ru-RU"/>
        </w:rPr>
        <w:t xml:space="preserve">итров </w:t>
      </w:r>
      <w:r>
        <w:rPr>
          <w:sz w:val="28"/>
          <w:szCs w:val="28"/>
          <w:lang w:eastAsia="ru-RU"/>
        </w:rPr>
        <w:t xml:space="preserve">алкогольной </w:t>
      </w:r>
      <w:r w:rsidRPr="005F51B0">
        <w:rPr>
          <w:sz w:val="28"/>
          <w:szCs w:val="28"/>
          <w:lang w:eastAsia="ru-RU"/>
        </w:rPr>
        <w:t xml:space="preserve">продукции, </w:t>
      </w:r>
      <w:r>
        <w:rPr>
          <w:sz w:val="28"/>
          <w:szCs w:val="28"/>
          <w:lang w:eastAsia="ru-RU"/>
        </w:rPr>
        <w:t>наложено</w:t>
      </w:r>
      <w:r w:rsidRPr="005F51B0">
        <w:rPr>
          <w:sz w:val="28"/>
          <w:szCs w:val="28"/>
          <w:lang w:eastAsia="ru-RU"/>
        </w:rPr>
        <w:t xml:space="preserve"> штрафов на сумму </w:t>
      </w:r>
      <w:r>
        <w:rPr>
          <w:sz w:val="28"/>
          <w:szCs w:val="28"/>
          <w:lang w:eastAsia="ru-RU"/>
        </w:rPr>
        <w:t>2,2 млн</w:t>
      </w:r>
      <w:r w:rsidRPr="005F51B0">
        <w:rPr>
          <w:sz w:val="28"/>
          <w:szCs w:val="28"/>
          <w:lang w:eastAsia="ru-RU"/>
        </w:rPr>
        <w:t>.руб.</w:t>
      </w:r>
    </w:p>
    <w:p w:rsidR="001F2680" w:rsidRPr="007D61C8" w:rsidRDefault="001F2680" w:rsidP="001A113E">
      <w:pPr>
        <w:widowControl w:val="0"/>
        <w:jc w:val="both"/>
        <w:rPr>
          <w:sz w:val="28"/>
          <w:szCs w:val="28"/>
          <w:lang w:eastAsia="ru-RU"/>
        </w:rPr>
      </w:pPr>
      <w:r w:rsidRPr="007D61C8">
        <w:rPr>
          <w:sz w:val="28"/>
          <w:szCs w:val="28"/>
          <w:lang w:eastAsia="ru-RU"/>
        </w:rPr>
        <w:t xml:space="preserve">Для информирования населения на сайте администрации города </w:t>
      </w:r>
      <w:r>
        <w:rPr>
          <w:sz w:val="28"/>
          <w:szCs w:val="28"/>
          <w:lang w:eastAsia="ru-RU"/>
        </w:rPr>
        <w:t>в</w:t>
      </w:r>
      <w:r w:rsidRPr="007D61C8">
        <w:rPr>
          <w:sz w:val="28"/>
          <w:szCs w:val="28"/>
          <w:lang w:eastAsia="ru-RU"/>
        </w:rPr>
        <w:t xml:space="preserve"> раздел</w:t>
      </w:r>
      <w:r>
        <w:rPr>
          <w:sz w:val="28"/>
          <w:szCs w:val="28"/>
          <w:lang w:eastAsia="ru-RU"/>
        </w:rPr>
        <w:t>е</w:t>
      </w:r>
      <w:r w:rsidRPr="007D61C8">
        <w:rPr>
          <w:sz w:val="28"/>
          <w:szCs w:val="28"/>
          <w:lang w:eastAsia="ru-RU"/>
        </w:rPr>
        <w:t xml:space="preserve"> «Нарушения в сфере розничной продажи алкогольной и табачной продукции», постоянно обновляется информация о торговых объектах, осуществляющих реализацию алкогольной продукции без лицензии на ее розничную продажу и </w:t>
      </w:r>
      <w:r w:rsidR="001A113E">
        <w:rPr>
          <w:sz w:val="28"/>
          <w:szCs w:val="28"/>
          <w:lang w:eastAsia="ru-RU"/>
        </w:rPr>
        <w:t>пива в нестационарных объектах.</w:t>
      </w:r>
    </w:p>
    <w:sectPr w:rsidR="001F2680" w:rsidRPr="007D61C8" w:rsidSect="001A11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F2680"/>
    <w:rsid w:val="001A113E"/>
    <w:rsid w:val="001F2680"/>
    <w:rsid w:val="008271D9"/>
    <w:rsid w:val="00B4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2680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5558</Characters>
  <Application>Microsoft Office Word</Application>
  <DocSecurity>0</DocSecurity>
  <Lines>46</Lines>
  <Paragraphs>13</Paragraphs>
  <ScaleCrop>false</ScaleCrop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2016-03-16T08:39:00Z</dcterms:created>
  <dcterms:modified xsi:type="dcterms:W3CDTF">2016-03-16T13:30:00Z</dcterms:modified>
</cp:coreProperties>
</file>