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8B" w:rsidRPr="00BE1038" w:rsidRDefault="00BE1038" w:rsidP="00BE1038">
      <w:pPr>
        <w:contextualSpacing/>
        <w:jc w:val="both"/>
        <w:rPr>
          <w:b/>
          <w:sz w:val="28"/>
          <w:szCs w:val="28"/>
        </w:rPr>
      </w:pPr>
      <w:r w:rsidRPr="00BE1038">
        <w:rPr>
          <w:b/>
          <w:sz w:val="28"/>
          <w:szCs w:val="28"/>
        </w:rPr>
        <w:t>МИРНЫЙ</w:t>
      </w:r>
    </w:p>
    <w:p w:rsidR="00653F8B" w:rsidRPr="00BE1038" w:rsidRDefault="00653F8B" w:rsidP="00BE1038">
      <w:pPr>
        <w:contextualSpacing/>
        <w:jc w:val="both"/>
        <w:rPr>
          <w:sz w:val="28"/>
          <w:szCs w:val="28"/>
        </w:rPr>
      </w:pPr>
      <w:r w:rsidRPr="00BE1038">
        <w:rPr>
          <w:sz w:val="28"/>
          <w:szCs w:val="28"/>
        </w:rPr>
        <w:t>МО «Город Мирный»</w:t>
      </w:r>
      <w:r w:rsidR="00BE1038">
        <w:rPr>
          <w:sz w:val="28"/>
          <w:szCs w:val="28"/>
        </w:rPr>
        <w:t xml:space="preserve"> </w:t>
      </w:r>
      <w:r w:rsidRPr="00BE1038">
        <w:rPr>
          <w:sz w:val="28"/>
          <w:szCs w:val="28"/>
        </w:rPr>
        <w:t>имеет развитую систему потребительского рынка.</w:t>
      </w:r>
    </w:p>
    <w:p w:rsidR="00653F8B" w:rsidRPr="00BE1038" w:rsidRDefault="00653F8B" w:rsidP="00BE1038">
      <w:pPr>
        <w:jc w:val="both"/>
        <w:rPr>
          <w:sz w:val="28"/>
          <w:szCs w:val="28"/>
        </w:rPr>
      </w:pPr>
      <w:r w:rsidRPr="00BE1038">
        <w:rPr>
          <w:sz w:val="28"/>
          <w:szCs w:val="28"/>
        </w:rPr>
        <w:t>На территории города функционирует 317 объектов торговли,</w:t>
      </w:r>
      <w:r w:rsidR="00BE1038">
        <w:rPr>
          <w:sz w:val="28"/>
          <w:szCs w:val="28"/>
        </w:rPr>
        <w:t xml:space="preserve"> </w:t>
      </w:r>
      <w:r w:rsidRPr="00BE1038">
        <w:rPr>
          <w:sz w:val="28"/>
          <w:szCs w:val="28"/>
        </w:rPr>
        <w:t xml:space="preserve">общественного питания и пищевой перерабатывающей отрасли, из них: </w:t>
      </w:r>
    </w:p>
    <w:p w:rsidR="00653F8B" w:rsidRPr="00BE1038" w:rsidRDefault="00653F8B" w:rsidP="00BE1038">
      <w:pPr>
        <w:jc w:val="both"/>
        <w:rPr>
          <w:sz w:val="28"/>
          <w:szCs w:val="28"/>
        </w:rPr>
      </w:pPr>
      <w:r w:rsidRPr="00BE1038">
        <w:rPr>
          <w:sz w:val="28"/>
          <w:szCs w:val="28"/>
        </w:rPr>
        <w:t>- магазинов розничной торговли</w:t>
      </w:r>
      <w:r w:rsidR="00BE1038">
        <w:rPr>
          <w:sz w:val="28"/>
          <w:szCs w:val="28"/>
        </w:rPr>
        <w:t xml:space="preserve"> </w:t>
      </w:r>
      <w:r w:rsidRPr="00BE1038">
        <w:rPr>
          <w:sz w:val="28"/>
          <w:szCs w:val="28"/>
        </w:rPr>
        <w:t>– 266 единиц;</w:t>
      </w:r>
      <w:r w:rsidR="00BE1038">
        <w:rPr>
          <w:sz w:val="28"/>
          <w:szCs w:val="28"/>
        </w:rPr>
        <w:t xml:space="preserve"> </w:t>
      </w:r>
    </w:p>
    <w:p w:rsidR="00653F8B" w:rsidRPr="00BE1038" w:rsidRDefault="00653F8B" w:rsidP="00BE1038">
      <w:pPr>
        <w:jc w:val="both"/>
        <w:rPr>
          <w:sz w:val="28"/>
          <w:szCs w:val="28"/>
        </w:rPr>
      </w:pPr>
      <w:r w:rsidRPr="00BE1038">
        <w:rPr>
          <w:sz w:val="28"/>
          <w:szCs w:val="28"/>
        </w:rPr>
        <w:t>- объектов</w:t>
      </w:r>
      <w:r w:rsidR="00BE1038">
        <w:rPr>
          <w:sz w:val="28"/>
          <w:szCs w:val="28"/>
        </w:rPr>
        <w:t xml:space="preserve"> </w:t>
      </w:r>
      <w:r w:rsidRPr="00BE1038">
        <w:rPr>
          <w:sz w:val="28"/>
          <w:szCs w:val="28"/>
        </w:rPr>
        <w:t>общественного питания – 28 единиц (осуществляют свою деятельность 7 служб доставки питания);</w:t>
      </w:r>
    </w:p>
    <w:p w:rsidR="00653F8B" w:rsidRPr="00BE1038" w:rsidRDefault="00653F8B" w:rsidP="00BE1038">
      <w:pPr>
        <w:jc w:val="both"/>
        <w:rPr>
          <w:sz w:val="28"/>
          <w:szCs w:val="28"/>
        </w:rPr>
      </w:pPr>
      <w:r w:rsidRPr="00BE1038">
        <w:rPr>
          <w:sz w:val="28"/>
          <w:szCs w:val="28"/>
        </w:rPr>
        <w:t>-</w:t>
      </w:r>
      <w:r w:rsidR="00BE1038">
        <w:rPr>
          <w:sz w:val="28"/>
          <w:szCs w:val="28"/>
        </w:rPr>
        <w:t xml:space="preserve"> </w:t>
      </w:r>
      <w:r w:rsidRPr="00BE1038">
        <w:rPr>
          <w:sz w:val="28"/>
          <w:szCs w:val="28"/>
        </w:rPr>
        <w:t>хлебопекарен</w:t>
      </w:r>
      <w:r w:rsidR="00BE1038">
        <w:rPr>
          <w:sz w:val="28"/>
          <w:szCs w:val="28"/>
        </w:rPr>
        <w:t xml:space="preserve"> </w:t>
      </w:r>
      <w:r w:rsidRPr="00BE1038">
        <w:rPr>
          <w:sz w:val="28"/>
          <w:szCs w:val="28"/>
        </w:rPr>
        <w:t>- 9 единиц;</w:t>
      </w:r>
    </w:p>
    <w:p w:rsidR="00653F8B" w:rsidRPr="00BE1038" w:rsidRDefault="00653F8B" w:rsidP="00BE1038">
      <w:pPr>
        <w:jc w:val="both"/>
        <w:rPr>
          <w:sz w:val="28"/>
          <w:szCs w:val="28"/>
        </w:rPr>
      </w:pPr>
      <w:r w:rsidRPr="00BE1038">
        <w:rPr>
          <w:sz w:val="28"/>
          <w:szCs w:val="28"/>
        </w:rPr>
        <w:t>-</w:t>
      </w:r>
      <w:r w:rsidR="00BE1038">
        <w:rPr>
          <w:sz w:val="28"/>
          <w:szCs w:val="28"/>
        </w:rPr>
        <w:t xml:space="preserve"> </w:t>
      </w:r>
      <w:r w:rsidRPr="00BE1038">
        <w:rPr>
          <w:sz w:val="28"/>
          <w:szCs w:val="28"/>
        </w:rPr>
        <w:t xml:space="preserve">городской молокозавод -1 единица; </w:t>
      </w:r>
    </w:p>
    <w:p w:rsidR="00653F8B" w:rsidRPr="00BE1038" w:rsidRDefault="00653F8B" w:rsidP="00BE1038">
      <w:pPr>
        <w:jc w:val="both"/>
        <w:rPr>
          <w:sz w:val="28"/>
          <w:szCs w:val="28"/>
        </w:rPr>
      </w:pPr>
      <w:r w:rsidRPr="00BE1038">
        <w:rPr>
          <w:sz w:val="28"/>
          <w:szCs w:val="28"/>
        </w:rPr>
        <w:t>-</w:t>
      </w:r>
      <w:r w:rsidR="00BE1038">
        <w:rPr>
          <w:sz w:val="28"/>
          <w:szCs w:val="28"/>
        </w:rPr>
        <w:t xml:space="preserve"> </w:t>
      </w:r>
      <w:r w:rsidRPr="00BE1038">
        <w:rPr>
          <w:sz w:val="28"/>
          <w:szCs w:val="28"/>
        </w:rPr>
        <w:t>предприятий</w:t>
      </w:r>
      <w:r w:rsidR="00BE1038">
        <w:rPr>
          <w:sz w:val="28"/>
          <w:szCs w:val="28"/>
        </w:rPr>
        <w:t xml:space="preserve"> </w:t>
      </w:r>
      <w:r w:rsidRPr="00BE1038">
        <w:rPr>
          <w:sz w:val="28"/>
          <w:szCs w:val="28"/>
        </w:rPr>
        <w:t>оптовой</w:t>
      </w:r>
      <w:r w:rsidR="00BE1038">
        <w:rPr>
          <w:sz w:val="28"/>
          <w:szCs w:val="28"/>
        </w:rPr>
        <w:t xml:space="preserve"> </w:t>
      </w:r>
      <w:r w:rsidRPr="00BE1038">
        <w:rPr>
          <w:sz w:val="28"/>
          <w:szCs w:val="28"/>
        </w:rPr>
        <w:t>торговли -12 единиц;</w:t>
      </w:r>
    </w:p>
    <w:p w:rsidR="00653F8B" w:rsidRPr="00BE1038" w:rsidRDefault="00653F8B" w:rsidP="00BE1038">
      <w:pPr>
        <w:jc w:val="both"/>
        <w:rPr>
          <w:sz w:val="28"/>
          <w:szCs w:val="28"/>
        </w:rPr>
      </w:pPr>
      <w:r w:rsidRPr="00BE1038">
        <w:rPr>
          <w:sz w:val="28"/>
          <w:szCs w:val="28"/>
        </w:rPr>
        <w:t>- торгово-имущественный комплекс (городской рынок) -1единица.</w:t>
      </w:r>
    </w:p>
    <w:p w:rsidR="00653F8B" w:rsidRPr="00BE1038" w:rsidRDefault="00653F8B" w:rsidP="00BE1038">
      <w:pPr>
        <w:jc w:val="both"/>
        <w:rPr>
          <w:sz w:val="28"/>
          <w:szCs w:val="28"/>
        </w:rPr>
      </w:pPr>
      <w:r w:rsidRPr="00BE1038">
        <w:rPr>
          <w:sz w:val="28"/>
          <w:szCs w:val="28"/>
        </w:rPr>
        <w:t>Обеспеченность объектами потребительского рынка составляет 8,9 единиц на 1 000,0 человек населения.</w:t>
      </w:r>
    </w:p>
    <w:p w:rsidR="00653F8B" w:rsidRPr="00BE1038" w:rsidRDefault="00653F8B" w:rsidP="00BE1038">
      <w:pPr>
        <w:jc w:val="both"/>
        <w:rPr>
          <w:sz w:val="28"/>
          <w:szCs w:val="28"/>
        </w:rPr>
      </w:pPr>
      <w:r w:rsidRPr="00BE1038">
        <w:rPr>
          <w:sz w:val="28"/>
          <w:szCs w:val="28"/>
        </w:rPr>
        <w:t>Важным событием</w:t>
      </w:r>
      <w:r w:rsidR="00BE1038">
        <w:rPr>
          <w:sz w:val="28"/>
          <w:szCs w:val="28"/>
        </w:rPr>
        <w:t xml:space="preserve"> </w:t>
      </w:r>
      <w:r w:rsidRPr="00BE1038">
        <w:rPr>
          <w:sz w:val="28"/>
          <w:szCs w:val="28"/>
        </w:rPr>
        <w:t>2015 года</w:t>
      </w:r>
      <w:r w:rsidR="00BE1038">
        <w:rPr>
          <w:sz w:val="28"/>
          <w:szCs w:val="28"/>
        </w:rPr>
        <w:t xml:space="preserve"> </w:t>
      </w:r>
      <w:r w:rsidRPr="00BE1038">
        <w:rPr>
          <w:sz w:val="28"/>
          <w:szCs w:val="28"/>
        </w:rPr>
        <w:t>считаем открытие</w:t>
      </w:r>
      <w:r w:rsidR="00BE1038">
        <w:rPr>
          <w:sz w:val="28"/>
          <w:szCs w:val="28"/>
        </w:rPr>
        <w:t xml:space="preserve"> </w:t>
      </w:r>
      <w:r w:rsidRPr="00BE1038">
        <w:rPr>
          <w:sz w:val="28"/>
          <w:szCs w:val="28"/>
        </w:rPr>
        <w:t>3-х</w:t>
      </w:r>
      <w:r w:rsidR="00BE1038">
        <w:rPr>
          <w:sz w:val="28"/>
          <w:szCs w:val="28"/>
        </w:rPr>
        <w:t xml:space="preserve"> </w:t>
      </w:r>
      <w:r w:rsidRPr="00BE1038">
        <w:rPr>
          <w:sz w:val="28"/>
          <w:szCs w:val="28"/>
        </w:rPr>
        <w:t>новых торговых объектов с общей площадью</w:t>
      </w:r>
      <w:r w:rsidR="00BE1038">
        <w:rPr>
          <w:sz w:val="28"/>
          <w:szCs w:val="28"/>
        </w:rPr>
        <w:t xml:space="preserve"> </w:t>
      </w:r>
      <w:r w:rsidRPr="00BE1038">
        <w:rPr>
          <w:sz w:val="28"/>
          <w:szCs w:val="28"/>
        </w:rPr>
        <w:t>3770 кв.м.</w:t>
      </w:r>
      <w:r w:rsidR="00BE1038">
        <w:rPr>
          <w:sz w:val="28"/>
          <w:szCs w:val="28"/>
        </w:rPr>
        <w:t xml:space="preserve"> </w:t>
      </w:r>
      <w:r w:rsidRPr="00BE1038">
        <w:rPr>
          <w:sz w:val="28"/>
          <w:szCs w:val="28"/>
        </w:rPr>
        <w:t>Создано</w:t>
      </w:r>
      <w:r w:rsidR="00BE1038">
        <w:rPr>
          <w:sz w:val="28"/>
          <w:szCs w:val="28"/>
        </w:rPr>
        <w:t xml:space="preserve"> </w:t>
      </w:r>
      <w:r w:rsidRPr="00BE1038">
        <w:rPr>
          <w:sz w:val="28"/>
          <w:szCs w:val="28"/>
        </w:rPr>
        <w:t>88 новых рабочих мест.</w:t>
      </w:r>
    </w:p>
    <w:p w:rsidR="00653F8B" w:rsidRPr="00BE1038" w:rsidRDefault="00653F8B" w:rsidP="00BE1038">
      <w:pPr>
        <w:contextualSpacing/>
        <w:jc w:val="both"/>
        <w:rPr>
          <w:sz w:val="28"/>
          <w:szCs w:val="28"/>
        </w:rPr>
      </w:pPr>
      <w:r w:rsidRPr="00BE1038">
        <w:rPr>
          <w:sz w:val="28"/>
          <w:szCs w:val="28"/>
        </w:rPr>
        <w:t>Основные проблемы развития потребительского рынка:</w:t>
      </w:r>
    </w:p>
    <w:p w:rsidR="00653F8B" w:rsidRPr="00BE1038" w:rsidRDefault="00653F8B" w:rsidP="00BE1038">
      <w:pPr>
        <w:contextualSpacing/>
        <w:jc w:val="both"/>
        <w:rPr>
          <w:sz w:val="28"/>
          <w:szCs w:val="28"/>
        </w:rPr>
      </w:pPr>
      <w:r w:rsidRPr="00BE1038">
        <w:rPr>
          <w:sz w:val="28"/>
          <w:szCs w:val="28"/>
        </w:rPr>
        <w:t>Высокие цены на продукты питания из-за</w:t>
      </w:r>
      <w:r w:rsidR="00BE1038">
        <w:rPr>
          <w:sz w:val="28"/>
          <w:szCs w:val="28"/>
        </w:rPr>
        <w:t xml:space="preserve"> </w:t>
      </w:r>
      <w:r w:rsidRPr="00BE1038">
        <w:rPr>
          <w:sz w:val="28"/>
          <w:szCs w:val="28"/>
        </w:rPr>
        <w:t>отдаленности от крупных городов, сложной транспортной</w:t>
      </w:r>
      <w:r w:rsidR="00BE1038">
        <w:rPr>
          <w:sz w:val="28"/>
          <w:szCs w:val="28"/>
        </w:rPr>
        <w:t xml:space="preserve"> </w:t>
      </w:r>
      <w:r w:rsidRPr="00BE1038">
        <w:rPr>
          <w:sz w:val="28"/>
          <w:szCs w:val="28"/>
        </w:rPr>
        <w:t>схемы доставки;</w:t>
      </w:r>
    </w:p>
    <w:p w:rsidR="00653F8B" w:rsidRPr="00BE1038" w:rsidRDefault="00653F8B" w:rsidP="00BE1038">
      <w:pPr>
        <w:contextualSpacing/>
        <w:jc w:val="both"/>
        <w:rPr>
          <w:sz w:val="28"/>
          <w:szCs w:val="28"/>
        </w:rPr>
      </w:pPr>
      <w:r w:rsidRPr="00BE1038">
        <w:rPr>
          <w:sz w:val="28"/>
          <w:szCs w:val="28"/>
        </w:rPr>
        <w:t>ограниченный ассортимент завозимых продуктов питания.</w:t>
      </w:r>
    </w:p>
    <w:p w:rsidR="00071E84" w:rsidRPr="00BE1038" w:rsidRDefault="00653F8B" w:rsidP="00BE1038">
      <w:pPr>
        <w:contextualSpacing/>
        <w:jc w:val="both"/>
        <w:rPr>
          <w:sz w:val="28"/>
          <w:szCs w:val="28"/>
        </w:rPr>
      </w:pPr>
      <w:r w:rsidRPr="00BE1038">
        <w:rPr>
          <w:sz w:val="28"/>
          <w:szCs w:val="28"/>
        </w:rPr>
        <w:t xml:space="preserve">Защиту прав потребителей в соответствии с законодательством осуществляет ТО Управления </w:t>
      </w:r>
      <w:proofErr w:type="spellStart"/>
      <w:r w:rsidRPr="00BE1038">
        <w:rPr>
          <w:sz w:val="28"/>
          <w:szCs w:val="28"/>
        </w:rPr>
        <w:t>Роспотребнадзора</w:t>
      </w:r>
      <w:proofErr w:type="spellEnd"/>
      <w:r w:rsidRPr="00BE1038">
        <w:rPr>
          <w:sz w:val="28"/>
          <w:szCs w:val="28"/>
        </w:rPr>
        <w:t xml:space="preserve"> Р</w:t>
      </w:r>
      <w:proofErr w:type="gramStart"/>
      <w:r w:rsidRPr="00BE1038">
        <w:rPr>
          <w:sz w:val="28"/>
          <w:szCs w:val="28"/>
        </w:rPr>
        <w:t>С(</w:t>
      </w:r>
      <w:proofErr w:type="gramEnd"/>
      <w:r w:rsidRPr="00BE1038">
        <w:rPr>
          <w:sz w:val="28"/>
          <w:szCs w:val="28"/>
        </w:rPr>
        <w:t xml:space="preserve">Я) в </w:t>
      </w:r>
      <w:proofErr w:type="spellStart"/>
      <w:r w:rsidRPr="00BE1038">
        <w:rPr>
          <w:sz w:val="28"/>
          <w:szCs w:val="28"/>
        </w:rPr>
        <w:t>Мирнинском</w:t>
      </w:r>
      <w:proofErr w:type="spellEnd"/>
      <w:r w:rsidRPr="00BE1038">
        <w:rPr>
          <w:sz w:val="28"/>
          <w:szCs w:val="28"/>
        </w:rPr>
        <w:t xml:space="preserve"> районе. При администрации района создано общество защиты прав потребителей, сотрудники которого рассматривают жалобы потребителей, консультируют их по вопросам защиты своих прав</w:t>
      </w:r>
      <w:r w:rsidR="00BE1038">
        <w:rPr>
          <w:sz w:val="28"/>
          <w:szCs w:val="28"/>
        </w:rPr>
        <w:t>.</w:t>
      </w:r>
    </w:p>
    <w:sectPr w:rsidR="00071E84" w:rsidRPr="00BE1038" w:rsidSect="00BE103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0605A"/>
    <w:multiLevelType w:val="hybridMultilevel"/>
    <w:tmpl w:val="3720507E"/>
    <w:lvl w:ilvl="0" w:tplc="05FCEEC8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3F8B"/>
    <w:rsid w:val="00071E84"/>
    <w:rsid w:val="00653F8B"/>
    <w:rsid w:val="00A86B36"/>
    <w:rsid w:val="00BE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2016-03-16T11:59:00Z</dcterms:created>
  <dcterms:modified xsi:type="dcterms:W3CDTF">2016-03-16T13:56:00Z</dcterms:modified>
</cp:coreProperties>
</file>