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BF" w:rsidRDefault="003F13BF" w:rsidP="003F13B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ИРКУТСК</w:t>
      </w:r>
    </w:p>
    <w:p w:rsidR="00FD7589" w:rsidRPr="003F13BF" w:rsidRDefault="00FD7589" w:rsidP="003F13BF">
      <w:pPr>
        <w:shd w:val="clear" w:color="auto" w:fill="FFFFFF"/>
        <w:jc w:val="both"/>
        <w:rPr>
          <w:sz w:val="28"/>
          <w:szCs w:val="28"/>
        </w:rPr>
      </w:pPr>
      <w:r w:rsidRPr="003F13BF">
        <w:rPr>
          <w:b/>
          <w:bCs/>
          <w:color w:val="000000"/>
          <w:sz w:val="28"/>
          <w:szCs w:val="28"/>
        </w:rPr>
        <w:t>Наиболее значимым в 2015 году в области спорта и физической культуры стало:</w:t>
      </w:r>
    </w:p>
    <w:p w:rsidR="00FD7589" w:rsidRPr="003F13BF" w:rsidRDefault="00FD7589" w:rsidP="003F13BF">
      <w:pPr>
        <w:shd w:val="clear" w:color="auto" w:fill="FFFFFF"/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увеличение числа детей, занимающихся спортом и физической культурой, через организацию и проведение городских мероприятий:</w:t>
      </w:r>
    </w:p>
    <w:p w:rsidR="00FD7589" w:rsidRPr="003F13BF" w:rsidRDefault="00FD7589" w:rsidP="003F13BF">
      <w:pPr>
        <w:numPr>
          <w:ilvl w:val="0"/>
          <w:numId w:val="1"/>
        </w:numPr>
        <w:shd w:val="clear" w:color="auto" w:fill="FFFFFF"/>
        <w:tabs>
          <w:tab w:val="left" w:pos="206"/>
        </w:tabs>
        <w:jc w:val="both"/>
        <w:rPr>
          <w:color w:val="000000"/>
          <w:sz w:val="28"/>
          <w:szCs w:val="28"/>
        </w:rPr>
      </w:pPr>
      <w:r w:rsidRPr="003F13BF">
        <w:rPr>
          <w:color w:val="000000"/>
          <w:sz w:val="28"/>
          <w:szCs w:val="28"/>
          <w:lang w:val="en-US"/>
        </w:rPr>
        <w:t>V</w:t>
      </w:r>
      <w:r w:rsidRPr="003F13BF">
        <w:rPr>
          <w:color w:val="000000"/>
          <w:sz w:val="28"/>
          <w:szCs w:val="28"/>
        </w:rPr>
        <w:t xml:space="preserve"> соревнования по мини-хоккею с мячом на Кубок мэра города Иркутска среди дворовых команд - 504 участника;</w:t>
      </w:r>
    </w:p>
    <w:p w:rsidR="00FD7589" w:rsidRPr="003F13BF" w:rsidRDefault="00FD7589" w:rsidP="003F13BF">
      <w:pPr>
        <w:numPr>
          <w:ilvl w:val="0"/>
          <w:numId w:val="1"/>
        </w:numPr>
        <w:shd w:val="clear" w:color="auto" w:fill="FFFFFF"/>
        <w:tabs>
          <w:tab w:val="left" w:pos="206"/>
        </w:tabs>
        <w:jc w:val="both"/>
        <w:rPr>
          <w:color w:val="000000"/>
          <w:sz w:val="28"/>
          <w:szCs w:val="28"/>
        </w:rPr>
      </w:pPr>
      <w:r w:rsidRPr="003F13BF">
        <w:rPr>
          <w:color w:val="000000"/>
          <w:sz w:val="28"/>
          <w:szCs w:val="28"/>
        </w:rPr>
        <w:t>фестиваль боевых единоборств - более 1200 участников;</w:t>
      </w:r>
    </w:p>
    <w:p w:rsidR="00FD7589" w:rsidRPr="003F13BF" w:rsidRDefault="00FD7589" w:rsidP="003F13BF">
      <w:pPr>
        <w:shd w:val="clear" w:color="auto" w:fill="FFFFFF"/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-79-ая легкоатлетическая эстафета на призы газет «</w:t>
      </w:r>
      <w:proofErr w:type="spellStart"/>
      <w:proofErr w:type="gramStart"/>
      <w:r w:rsidRPr="003F13BF">
        <w:rPr>
          <w:color w:val="000000"/>
          <w:sz w:val="28"/>
          <w:szCs w:val="28"/>
        </w:rPr>
        <w:t>Восточно-Сибирская</w:t>
      </w:r>
      <w:proofErr w:type="spellEnd"/>
      <w:proofErr w:type="gramEnd"/>
      <w:r w:rsidRPr="003F13BF">
        <w:rPr>
          <w:color w:val="000000"/>
          <w:sz w:val="28"/>
          <w:szCs w:val="28"/>
        </w:rPr>
        <w:t xml:space="preserve"> правда» и «</w:t>
      </w:r>
      <w:proofErr w:type="spellStart"/>
      <w:r w:rsidRPr="003F13BF">
        <w:rPr>
          <w:color w:val="000000"/>
          <w:sz w:val="28"/>
          <w:szCs w:val="28"/>
        </w:rPr>
        <w:t>Восточно-Сибирский</w:t>
      </w:r>
      <w:proofErr w:type="spellEnd"/>
      <w:r w:rsidRPr="003F13BF">
        <w:rPr>
          <w:color w:val="000000"/>
          <w:sz w:val="28"/>
          <w:szCs w:val="28"/>
        </w:rPr>
        <w:t xml:space="preserve"> путь» - 3500 участников;</w:t>
      </w:r>
    </w:p>
    <w:p w:rsidR="00FD7589" w:rsidRPr="003F13BF" w:rsidRDefault="00FD7589" w:rsidP="003F13BF">
      <w:pPr>
        <w:numPr>
          <w:ilvl w:val="0"/>
          <w:numId w:val="1"/>
        </w:numPr>
        <w:shd w:val="clear" w:color="auto" w:fill="FFFFFF"/>
        <w:tabs>
          <w:tab w:val="left" w:pos="206"/>
        </w:tabs>
        <w:jc w:val="both"/>
        <w:rPr>
          <w:color w:val="000000"/>
          <w:sz w:val="28"/>
          <w:szCs w:val="28"/>
        </w:rPr>
      </w:pPr>
      <w:r w:rsidRPr="003F13BF">
        <w:rPr>
          <w:color w:val="000000"/>
          <w:sz w:val="28"/>
          <w:szCs w:val="28"/>
          <w:lang w:val="en-US"/>
        </w:rPr>
        <w:t>V</w:t>
      </w:r>
      <w:r w:rsidRPr="003F13BF">
        <w:rPr>
          <w:color w:val="000000"/>
          <w:sz w:val="28"/>
          <w:szCs w:val="28"/>
        </w:rPr>
        <w:t xml:space="preserve"> Кубок мэра города Иркутска - этап Кубка России по быстрым шахматам- 142 участника;</w:t>
      </w:r>
    </w:p>
    <w:p w:rsidR="00FD7589" w:rsidRPr="003F13BF" w:rsidRDefault="00FD7589" w:rsidP="003F13BF">
      <w:pPr>
        <w:numPr>
          <w:ilvl w:val="0"/>
          <w:numId w:val="1"/>
        </w:numPr>
        <w:shd w:val="clear" w:color="auto" w:fill="FFFFFF"/>
        <w:tabs>
          <w:tab w:val="left" w:pos="206"/>
        </w:tabs>
        <w:jc w:val="both"/>
        <w:rPr>
          <w:color w:val="000000"/>
          <w:sz w:val="28"/>
          <w:szCs w:val="28"/>
        </w:rPr>
      </w:pPr>
      <w:r w:rsidRPr="003F13BF">
        <w:rPr>
          <w:color w:val="000000"/>
          <w:sz w:val="28"/>
          <w:szCs w:val="28"/>
        </w:rPr>
        <w:t>соревнования по мини-футболу среди дворовых команд на Кубок мэра города Иркутска - 424 участника;</w:t>
      </w:r>
    </w:p>
    <w:p w:rsidR="00FD7589" w:rsidRPr="003F13BF" w:rsidRDefault="00FD7589" w:rsidP="003F13BF">
      <w:p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-</w:t>
      </w:r>
      <w:r w:rsidRPr="003F13BF">
        <w:rPr>
          <w:color w:val="000000"/>
          <w:sz w:val="28"/>
          <w:szCs w:val="28"/>
        </w:rPr>
        <w:tab/>
        <w:t>международные соревнования по легкой атлетике «Мемориал иркутских легкоатлетов»;</w:t>
      </w:r>
    </w:p>
    <w:p w:rsidR="00FD7589" w:rsidRPr="003F13BF" w:rsidRDefault="00FD7589" w:rsidP="003F13BF">
      <w:pPr>
        <w:shd w:val="clear" w:color="auto" w:fill="FFFFFF"/>
        <w:tabs>
          <w:tab w:val="left" w:pos="211"/>
        </w:tabs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-</w:t>
      </w:r>
      <w:r w:rsidRPr="003F13BF">
        <w:rPr>
          <w:color w:val="000000"/>
          <w:sz w:val="28"/>
          <w:szCs w:val="28"/>
        </w:rPr>
        <w:tab/>
        <w:t>всероссийский турнир по дзюдо на Кубок мэра г. Иркутска среди юношей - 230 участников;</w:t>
      </w:r>
    </w:p>
    <w:p w:rsidR="00FD7589" w:rsidRPr="003F13BF" w:rsidRDefault="00FD7589" w:rsidP="003F13BF">
      <w:pPr>
        <w:shd w:val="clear" w:color="auto" w:fill="FFFFFF"/>
        <w:tabs>
          <w:tab w:val="left" w:pos="322"/>
        </w:tabs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-</w:t>
      </w:r>
      <w:r w:rsidRPr="003F13BF">
        <w:rPr>
          <w:color w:val="000000"/>
          <w:sz w:val="28"/>
          <w:szCs w:val="28"/>
        </w:rPr>
        <w:tab/>
        <w:t>Всероссийская массовая лыжная гонка «Лыжня России»- около 12 тыс. участников;</w:t>
      </w:r>
    </w:p>
    <w:p w:rsidR="00FD7589" w:rsidRPr="003F13BF" w:rsidRDefault="00FD7589" w:rsidP="003F13BF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-</w:t>
      </w:r>
      <w:r w:rsidRPr="003F13BF">
        <w:rPr>
          <w:color w:val="000000"/>
          <w:sz w:val="28"/>
          <w:szCs w:val="28"/>
        </w:rPr>
        <w:tab/>
        <w:t>Всероссийский день бега «Кросс Нации» - около 6 тыс. участников.</w:t>
      </w:r>
    </w:p>
    <w:p w:rsidR="00FD7589" w:rsidRPr="003F13BF" w:rsidRDefault="00FD7589" w:rsidP="003F13BF">
      <w:pPr>
        <w:shd w:val="clear" w:color="auto" w:fill="FFFFFF"/>
        <w:jc w:val="both"/>
        <w:rPr>
          <w:b/>
          <w:sz w:val="28"/>
          <w:szCs w:val="28"/>
        </w:rPr>
      </w:pPr>
      <w:r w:rsidRPr="003F13BF">
        <w:rPr>
          <w:b/>
          <w:color w:val="000000"/>
          <w:sz w:val="28"/>
          <w:szCs w:val="28"/>
        </w:rPr>
        <w:t>Важным достижением 2015 года считаем увеличение площадей для занятий спортом и физической культурой, в том числе:</w:t>
      </w:r>
    </w:p>
    <w:p w:rsidR="00FD7589" w:rsidRPr="003F13BF" w:rsidRDefault="00FD7589" w:rsidP="003F13BF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-</w:t>
      </w:r>
      <w:r w:rsidRPr="003F13BF">
        <w:rPr>
          <w:color w:val="000000"/>
          <w:sz w:val="28"/>
          <w:szCs w:val="28"/>
        </w:rPr>
        <w:tab/>
        <w:t xml:space="preserve">установлено 10 </w:t>
      </w:r>
      <w:proofErr w:type="spellStart"/>
      <w:r w:rsidRPr="003F13BF">
        <w:rPr>
          <w:color w:val="000000"/>
          <w:sz w:val="28"/>
          <w:szCs w:val="28"/>
        </w:rPr>
        <w:t>минигимнастических</w:t>
      </w:r>
      <w:proofErr w:type="spellEnd"/>
      <w:r w:rsidRPr="003F13BF">
        <w:rPr>
          <w:color w:val="000000"/>
          <w:sz w:val="28"/>
          <w:szCs w:val="28"/>
        </w:rPr>
        <w:t xml:space="preserve"> комплексов и 2 спортивные площадки для игры в мини-футбол и баскетбол;</w:t>
      </w:r>
    </w:p>
    <w:p w:rsidR="00FD7589" w:rsidRPr="003F13BF" w:rsidRDefault="00691501" w:rsidP="003F13B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7589" w:rsidRPr="003F13BF">
        <w:rPr>
          <w:color w:val="000000"/>
          <w:sz w:val="28"/>
          <w:szCs w:val="28"/>
        </w:rPr>
        <w:t>компанией ОАО «Газпром» построен водноспортивный комплекс «Солнечный». В настоящее время собственником бассейна совместно с Правительством Иркутской области проводится работа по передаче бассейна в собственность Иркутской области, определяется концепция эксплуатации.</w:t>
      </w:r>
    </w:p>
    <w:p w:rsidR="00FD7589" w:rsidRPr="003F13BF" w:rsidRDefault="00FD7589" w:rsidP="003F13BF">
      <w:pPr>
        <w:shd w:val="clear" w:color="auto" w:fill="FFFFFF"/>
        <w:tabs>
          <w:tab w:val="left" w:pos="331"/>
        </w:tabs>
        <w:jc w:val="both"/>
        <w:rPr>
          <w:sz w:val="28"/>
          <w:szCs w:val="28"/>
        </w:rPr>
      </w:pPr>
      <w:r w:rsidRPr="003F13BF">
        <w:rPr>
          <w:color w:val="000000"/>
          <w:sz w:val="28"/>
          <w:szCs w:val="28"/>
        </w:rPr>
        <w:t>-</w:t>
      </w:r>
      <w:r w:rsidRPr="003F13BF">
        <w:rPr>
          <w:color w:val="000000"/>
          <w:sz w:val="28"/>
          <w:szCs w:val="28"/>
        </w:rPr>
        <w:tab/>
        <w:t>по договору аренды Иркутской региональной ассоциации общественных организаций спортивных единоборств и боевых искусств передано помещение бывшего Дома культуры «Октябрьский для создания в г</w:t>
      </w:r>
      <w:proofErr w:type="gramStart"/>
      <w:r w:rsidRPr="003F13BF">
        <w:rPr>
          <w:color w:val="000000"/>
          <w:sz w:val="28"/>
          <w:szCs w:val="28"/>
        </w:rPr>
        <w:t>.И</w:t>
      </w:r>
      <w:proofErr w:type="gramEnd"/>
      <w:r w:rsidRPr="003F13BF">
        <w:rPr>
          <w:color w:val="000000"/>
          <w:sz w:val="28"/>
          <w:szCs w:val="28"/>
        </w:rPr>
        <w:t>ркутске Центра единоборств. В настоящее время в Центре осуществляют тренировочную деятельность 12 федераций по видам спорта;</w:t>
      </w:r>
    </w:p>
    <w:p w:rsidR="00FD7589" w:rsidRPr="003F13BF" w:rsidRDefault="003F13BF" w:rsidP="003F13B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7589" w:rsidRPr="003F13BF">
        <w:rPr>
          <w:color w:val="000000"/>
          <w:sz w:val="28"/>
          <w:szCs w:val="28"/>
        </w:rPr>
        <w:t xml:space="preserve">введен в эксплуатацию физкультурно-оздоровительный комплекс «Юбилейный». Комплекс предусмотрен для всех жителей </w:t>
      </w:r>
      <w:proofErr w:type="gramStart"/>
      <w:r w:rsidR="00FD7589" w:rsidRPr="003F13BF">
        <w:rPr>
          <w:color w:val="000000"/>
          <w:sz w:val="28"/>
          <w:szCs w:val="28"/>
        </w:rPr>
        <w:t>г</w:t>
      </w:r>
      <w:proofErr w:type="gramEnd"/>
      <w:r w:rsidR="00FD7589" w:rsidRPr="003F13BF">
        <w:rPr>
          <w:color w:val="000000"/>
          <w:sz w:val="28"/>
          <w:szCs w:val="28"/>
        </w:rPr>
        <w:t>. Иркутска, в том числе для людей с ограниченными возможностями;</w:t>
      </w:r>
    </w:p>
    <w:p w:rsidR="00FD7589" w:rsidRPr="003F13BF" w:rsidRDefault="003F13BF" w:rsidP="003F13B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7589" w:rsidRPr="003F13BF">
        <w:rPr>
          <w:color w:val="000000"/>
          <w:sz w:val="28"/>
          <w:szCs w:val="28"/>
        </w:rPr>
        <w:t>после капитального ремонта открылся физкультурно-оздоровительный комплекс «Локомотив»;</w:t>
      </w:r>
    </w:p>
    <w:p w:rsidR="00FD7589" w:rsidRPr="003F13BF" w:rsidRDefault="003F13BF" w:rsidP="003F13B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7589" w:rsidRPr="003F13BF">
        <w:rPr>
          <w:color w:val="000000"/>
          <w:sz w:val="28"/>
          <w:szCs w:val="28"/>
        </w:rPr>
        <w:t xml:space="preserve">в оперативное управление муниципального казенного учреждения «Городской спортивно-методический центр» </w:t>
      </w:r>
      <w:proofErr w:type="gramStart"/>
      <w:r w:rsidR="00FD7589" w:rsidRPr="003F13BF">
        <w:rPr>
          <w:color w:val="000000"/>
          <w:sz w:val="28"/>
          <w:szCs w:val="28"/>
        </w:rPr>
        <w:t>г</w:t>
      </w:r>
      <w:proofErr w:type="gramEnd"/>
      <w:r w:rsidR="00FD7589" w:rsidRPr="003F13BF">
        <w:rPr>
          <w:color w:val="000000"/>
          <w:sz w:val="28"/>
          <w:szCs w:val="28"/>
        </w:rPr>
        <w:t xml:space="preserve">. Иркутска передана спортивная площадка на острове Юность и в микрорайоне Зеленый, 30. Всего в оперативном управлении муниципального казенного учреждения «Городской спортивно-методический центр» </w:t>
      </w:r>
      <w:proofErr w:type="gramStart"/>
      <w:r w:rsidR="00FD7589" w:rsidRPr="003F13BF">
        <w:rPr>
          <w:color w:val="000000"/>
          <w:sz w:val="28"/>
          <w:szCs w:val="28"/>
        </w:rPr>
        <w:t>г</w:t>
      </w:r>
      <w:proofErr w:type="gramEnd"/>
      <w:r w:rsidR="00FD7589" w:rsidRPr="003F13BF">
        <w:rPr>
          <w:color w:val="000000"/>
          <w:sz w:val="28"/>
          <w:szCs w:val="28"/>
        </w:rPr>
        <w:t>. Иркутска находится 25 хоккейных кортов и 22 детских спортивных площадки.</w:t>
      </w:r>
    </w:p>
    <w:p w:rsidR="009E5782" w:rsidRPr="003F13BF" w:rsidRDefault="009E5782" w:rsidP="003F13BF">
      <w:pPr>
        <w:shd w:val="clear" w:color="auto" w:fill="FFFFFF"/>
        <w:jc w:val="both"/>
        <w:rPr>
          <w:sz w:val="28"/>
          <w:szCs w:val="28"/>
        </w:rPr>
      </w:pPr>
      <w:r w:rsidRPr="003F13BF">
        <w:rPr>
          <w:b/>
          <w:bCs/>
          <w:color w:val="000000"/>
          <w:sz w:val="28"/>
          <w:szCs w:val="28"/>
        </w:rPr>
        <w:t>Задачи на 2016 год в области спорта и физической культуры:</w:t>
      </w:r>
    </w:p>
    <w:p w:rsidR="009E5782" w:rsidRPr="003F13BF" w:rsidRDefault="009E5782" w:rsidP="003F13BF">
      <w:pPr>
        <w:numPr>
          <w:ilvl w:val="0"/>
          <w:numId w:val="2"/>
        </w:num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3F13BF">
        <w:rPr>
          <w:color w:val="000000"/>
          <w:sz w:val="28"/>
          <w:szCs w:val="28"/>
        </w:rPr>
        <w:t xml:space="preserve">Организация и проведение крупных турниров: чемпионат России по </w:t>
      </w:r>
      <w:r w:rsidRPr="003F13BF">
        <w:rPr>
          <w:color w:val="000000"/>
          <w:sz w:val="28"/>
          <w:szCs w:val="28"/>
        </w:rPr>
        <w:lastRenderedPageBreak/>
        <w:t xml:space="preserve">бильярдному спорту, кубок Азии по горнолыжному спорту, кубок России по ММА, </w:t>
      </w:r>
      <w:r w:rsidRPr="003F13BF">
        <w:rPr>
          <w:color w:val="000000"/>
          <w:sz w:val="28"/>
          <w:szCs w:val="28"/>
          <w:lang w:val="en-US"/>
        </w:rPr>
        <w:t>II</w:t>
      </w:r>
      <w:r w:rsidRPr="003F13BF">
        <w:rPr>
          <w:color w:val="000000"/>
          <w:sz w:val="28"/>
          <w:szCs w:val="28"/>
        </w:rPr>
        <w:t xml:space="preserve"> Всероссийский турнир по дзюдо на Кубок мэра города Иркутска, Всероссийский турнир по греко-римской борьбе и первенство России по боксу;</w:t>
      </w:r>
    </w:p>
    <w:p w:rsidR="009E5782" w:rsidRPr="003F13BF" w:rsidRDefault="009E5782" w:rsidP="003F13BF">
      <w:pPr>
        <w:numPr>
          <w:ilvl w:val="0"/>
          <w:numId w:val="2"/>
        </w:num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3F13BF">
        <w:rPr>
          <w:color w:val="000000"/>
          <w:sz w:val="28"/>
          <w:szCs w:val="28"/>
        </w:rPr>
        <w:t>Создание Центра спортивной подготовки, для осуществления спортивной подготовки сборных команд города Иркутска для дальнейшего включения в составы спортивных сборных команд Иркутской области;</w:t>
      </w:r>
    </w:p>
    <w:p w:rsidR="009E5782" w:rsidRPr="003F13BF" w:rsidRDefault="009E5782" w:rsidP="003F13BF">
      <w:pPr>
        <w:numPr>
          <w:ilvl w:val="0"/>
          <w:numId w:val="2"/>
        </w:num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3F13BF">
        <w:rPr>
          <w:color w:val="000000"/>
          <w:sz w:val="28"/>
          <w:szCs w:val="28"/>
        </w:rPr>
        <w:t>Создание центра тестирования ГТО, для регулирования и упорядочивания работы мест тестирования, устранения ошибок на базе регистрации участников, а также определение мест тестирования ГТО и расписания по видам спорта для сдачи нормативов ГТО;</w:t>
      </w:r>
    </w:p>
    <w:p w:rsidR="009A367B" w:rsidRDefault="003F13BF" w:rsidP="003F13BF">
      <w:pPr>
        <w:pStyle w:val="a3"/>
        <w:shd w:val="clear" w:color="auto" w:fill="FFFFFF"/>
        <w:tabs>
          <w:tab w:val="left" w:pos="725"/>
        </w:tabs>
        <w:ind w:left="0"/>
        <w:jc w:val="both"/>
      </w:pPr>
      <w:r>
        <w:rPr>
          <w:color w:val="000000"/>
          <w:sz w:val="28"/>
          <w:szCs w:val="28"/>
        </w:rPr>
        <w:t>4.</w:t>
      </w:r>
      <w:r w:rsidR="00411E9A">
        <w:rPr>
          <w:color w:val="000000"/>
          <w:sz w:val="28"/>
          <w:szCs w:val="28"/>
        </w:rPr>
        <w:t xml:space="preserve"> </w:t>
      </w:r>
      <w:r w:rsidR="009E5782" w:rsidRPr="003F13BF">
        <w:rPr>
          <w:color w:val="000000"/>
          <w:sz w:val="28"/>
          <w:szCs w:val="28"/>
        </w:rPr>
        <w:t>Разработка проекта субсидий юридическим лицам, индивидуальным предпринимателям и физическим лицам на возмещение затрат по выполнению работ, оказанию услуг в области развития физической культуры и массового спорта в городе Иркутске, которая будет ориентирована на равное участие в получении поддержки за счет средств бюджета города Иркутска.</w:t>
      </w:r>
    </w:p>
    <w:sectPr w:rsidR="009A367B" w:rsidSect="003F13B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F6519C"/>
    <w:lvl w:ilvl="0">
      <w:numFmt w:val="decimal"/>
      <w:lvlText w:val="*"/>
      <w:lvlJc w:val="left"/>
    </w:lvl>
  </w:abstractNum>
  <w:abstractNum w:abstractNumId="1">
    <w:nsid w:val="27883813"/>
    <w:multiLevelType w:val="singleLevel"/>
    <w:tmpl w:val="AC54A470"/>
    <w:lvl w:ilvl="0">
      <w:start w:val="1"/>
      <w:numFmt w:val="decimal"/>
      <w:lvlText w:val="%1."/>
      <w:legacy w:legacy="1" w:legacySpace="0" w:legacyIndent="7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7589"/>
    <w:rsid w:val="002D6F4E"/>
    <w:rsid w:val="003F13BF"/>
    <w:rsid w:val="00411E9A"/>
    <w:rsid w:val="00691501"/>
    <w:rsid w:val="00754B58"/>
    <w:rsid w:val="007D6DF1"/>
    <w:rsid w:val="009A367B"/>
    <w:rsid w:val="009E5782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7</cp:revision>
  <dcterms:created xsi:type="dcterms:W3CDTF">2016-03-12T12:53:00Z</dcterms:created>
  <dcterms:modified xsi:type="dcterms:W3CDTF">2016-03-28T09:28:00Z</dcterms:modified>
</cp:coreProperties>
</file>