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0D4" w:rsidRPr="004630D4" w:rsidRDefault="004630D4" w:rsidP="00C764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630D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МЕГИОН</w:t>
      </w:r>
    </w:p>
    <w:p w:rsidR="00D57504" w:rsidRPr="00C764D1" w:rsidRDefault="00D57504" w:rsidP="00C764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764D1">
        <w:rPr>
          <w:rFonts w:ascii="Times New Roman" w:eastAsia="Times New Roman" w:hAnsi="Times New Roman"/>
          <w:bCs/>
          <w:sz w:val="28"/>
          <w:szCs w:val="28"/>
          <w:lang w:eastAsia="ru-RU"/>
        </w:rPr>
        <w:t>Основным направлением деятельности отдела физической культуры и спорта</w:t>
      </w:r>
      <w:r w:rsidR="00800E9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C764D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города </w:t>
      </w:r>
      <w:proofErr w:type="spellStart"/>
      <w:r w:rsidRPr="00C764D1">
        <w:rPr>
          <w:rFonts w:ascii="Times New Roman" w:eastAsia="Times New Roman" w:hAnsi="Times New Roman"/>
          <w:bCs/>
          <w:sz w:val="28"/>
          <w:szCs w:val="28"/>
          <w:lang w:eastAsia="ru-RU"/>
        </w:rPr>
        <w:t>Мегиона</w:t>
      </w:r>
      <w:proofErr w:type="spellEnd"/>
      <w:r w:rsidRPr="00C764D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 2015 году являлось эффективное использование возможностей физической культуры и спорта во всестороннем физическом и духовном развитии жителей региона, в том числе, формирование здорового образа жизни населения, развитие массового, детско-юношеского спорта. </w:t>
      </w:r>
    </w:p>
    <w:p w:rsidR="00D57504" w:rsidRPr="00C764D1" w:rsidRDefault="00D57504" w:rsidP="00C764D1">
      <w:pPr>
        <w:pStyle w:val="a3"/>
        <w:jc w:val="both"/>
        <w:rPr>
          <w:b w:val="0"/>
          <w:color w:val="0070C0"/>
          <w:sz w:val="28"/>
          <w:szCs w:val="28"/>
        </w:rPr>
      </w:pPr>
      <w:r w:rsidRPr="00C764D1">
        <w:rPr>
          <w:sz w:val="28"/>
          <w:szCs w:val="28"/>
        </w:rPr>
        <w:t>Основными задачами</w:t>
      </w:r>
      <w:r w:rsidR="00800E94">
        <w:rPr>
          <w:sz w:val="28"/>
          <w:szCs w:val="28"/>
        </w:rPr>
        <w:t xml:space="preserve"> </w:t>
      </w:r>
      <w:r w:rsidRPr="00C764D1">
        <w:rPr>
          <w:sz w:val="28"/>
          <w:szCs w:val="28"/>
        </w:rPr>
        <w:t>отдела физической культуры и спорта являются:</w:t>
      </w:r>
    </w:p>
    <w:p w:rsidR="00D57504" w:rsidRPr="00C764D1" w:rsidRDefault="00D57504" w:rsidP="00C764D1">
      <w:pPr>
        <w:pStyle w:val="2"/>
        <w:ind w:left="0" w:firstLine="0"/>
        <w:rPr>
          <w:rFonts w:cs="Times New Roman"/>
          <w:sz w:val="28"/>
          <w:szCs w:val="28"/>
        </w:rPr>
      </w:pPr>
      <w:r w:rsidRPr="00C764D1">
        <w:rPr>
          <w:rFonts w:cs="Times New Roman"/>
          <w:sz w:val="28"/>
          <w:szCs w:val="28"/>
        </w:rPr>
        <w:t xml:space="preserve">Создание в пределах своей компетенции условий для развития на территории городского округа город </w:t>
      </w:r>
      <w:proofErr w:type="spellStart"/>
      <w:r w:rsidRPr="00C764D1">
        <w:rPr>
          <w:rFonts w:cs="Times New Roman"/>
          <w:sz w:val="28"/>
          <w:szCs w:val="28"/>
        </w:rPr>
        <w:t>Мегион</w:t>
      </w:r>
      <w:proofErr w:type="spellEnd"/>
      <w:r w:rsidRPr="00C764D1">
        <w:rPr>
          <w:rFonts w:cs="Times New Roman"/>
          <w:sz w:val="28"/>
          <w:szCs w:val="28"/>
        </w:rPr>
        <w:t xml:space="preserve"> массовой физической культуры и массового спорта, предоставления дополнительного образования в сфере физической культуры и спорта;</w:t>
      </w:r>
    </w:p>
    <w:p w:rsidR="00D57504" w:rsidRPr="00C764D1" w:rsidRDefault="00D57504" w:rsidP="00C764D1">
      <w:pPr>
        <w:pStyle w:val="2"/>
        <w:ind w:left="0" w:firstLine="0"/>
        <w:rPr>
          <w:rFonts w:cs="Times New Roman"/>
          <w:sz w:val="28"/>
          <w:szCs w:val="28"/>
        </w:rPr>
      </w:pPr>
      <w:r w:rsidRPr="00C764D1">
        <w:rPr>
          <w:rFonts w:cs="Times New Roman"/>
          <w:sz w:val="28"/>
          <w:szCs w:val="28"/>
        </w:rPr>
        <w:t>Определение основных задач и направлений развития физической культуры и спорта с учётом местных условий и возможностей, и реализация муниципальных программ развития физической культуры и спорта;</w:t>
      </w:r>
    </w:p>
    <w:p w:rsidR="00D57504" w:rsidRPr="00C764D1" w:rsidRDefault="00D57504" w:rsidP="00C764D1">
      <w:pPr>
        <w:pStyle w:val="2"/>
        <w:ind w:left="0" w:firstLine="0"/>
        <w:rPr>
          <w:rFonts w:cs="Times New Roman"/>
          <w:sz w:val="28"/>
          <w:szCs w:val="28"/>
        </w:rPr>
      </w:pPr>
      <w:r w:rsidRPr="00C764D1">
        <w:rPr>
          <w:rFonts w:cs="Times New Roman"/>
          <w:sz w:val="28"/>
          <w:szCs w:val="28"/>
        </w:rPr>
        <w:t>Популяризация физической культуры и спорта среди различных групп населения;</w:t>
      </w:r>
    </w:p>
    <w:p w:rsidR="00D57504" w:rsidRPr="00C764D1" w:rsidRDefault="00D57504" w:rsidP="00C764D1">
      <w:pPr>
        <w:pStyle w:val="2"/>
        <w:ind w:left="0" w:firstLine="0"/>
        <w:rPr>
          <w:rFonts w:cs="Times New Roman"/>
          <w:sz w:val="28"/>
          <w:szCs w:val="28"/>
        </w:rPr>
      </w:pPr>
      <w:r w:rsidRPr="00C764D1">
        <w:rPr>
          <w:rFonts w:cs="Times New Roman"/>
          <w:sz w:val="28"/>
          <w:szCs w:val="28"/>
        </w:rPr>
        <w:t>Организация проведения муниципальных официальных спортивно-массовых мероприятий городского округа, а также организация физкультурно-спортивной работы по месту жительства граждан;</w:t>
      </w:r>
    </w:p>
    <w:p w:rsidR="00D57504" w:rsidRPr="00C764D1" w:rsidRDefault="00D57504" w:rsidP="00C764D1">
      <w:pPr>
        <w:pStyle w:val="2"/>
        <w:ind w:left="0" w:firstLine="0"/>
        <w:rPr>
          <w:rFonts w:cs="Times New Roman"/>
          <w:sz w:val="28"/>
          <w:szCs w:val="28"/>
        </w:rPr>
      </w:pPr>
      <w:r w:rsidRPr="00C764D1">
        <w:rPr>
          <w:rFonts w:cs="Times New Roman"/>
          <w:sz w:val="28"/>
          <w:szCs w:val="28"/>
        </w:rPr>
        <w:t>Разработка, утверждение и реализация календарных планов спортивно-массовых мероприятий городского округа;</w:t>
      </w:r>
    </w:p>
    <w:p w:rsidR="00D57504" w:rsidRPr="00C764D1" w:rsidRDefault="00D57504" w:rsidP="00C764D1">
      <w:pPr>
        <w:pStyle w:val="2"/>
        <w:ind w:left="0" w:firstLine="0"/>
        <w:rPr>
          <w:rFonts w:cs="Times New Roman"/>
          <w:sz w:val="28"/>
          <w:szCs w:val="28"/>
        </w:rPr>
      </w:pPr>
      <w:r w:rsidRPr="00C764D1">
        <w:rPr>
          <w:rFonts w:cs="Times New Roman"/>
          <w:sz w:val="28"/>
          <w:szCs w:val="28"/>
        </w:rPr>
        <w:t>Организация медицинского обеспечения официальных спортивно-массовых мероприятий городского округа;</w:t>
      </w:r>
    </w:p>
    <w:p w:rsidR="00D57504" w:rsidRPr="00C764D1" w:rsidRDefault="00D57504" w:rsidP="00C764D1">
      <w:pPr>
        <w:pStyle w:val="2"/>
        <w:ind w:left="0" w:firstLine="0"/>
        <w:rPr>
          <w:rFonts w:cs="Times New Roman"/>
          <w:sz w:val="28"/>
          <w:szCs w:val="28"/>
        </w:rPr>
      </w:pPr>
      <w:r w:rsidRPr="00C764D1">
        <w:rPr>
          <w:rFonts w:cs="Times New Roman"/>
          <w:sz w:val="28"/>
          <w:szCs w:val="28"/>
        </w:rPr>
        <w:t>.Содействие обеспечению общественного порядка и общественной безопасности при проведении на территории городского округа официальных спортивно-массовых мероприятий;</w:t>
      </w:r>
    </w:p>
    <w:p w:rsidR="00D57504" w:rsidRPr="00C764D1" w:rsidRDefault="00D57504" w:rsidP="00C764D1">
      <w:pPr>
        <w:pStyle w:val="2"/>
        <w:ind w:left="0" w:firstLine="0"/>
        <w:rPr>
          <w:rFonts w:cs="Times New Roman"/>
          <w:sz w:val="28"/>
          <w:szCs w:val="28"/>
        </w:rPr>
      </w:pPr>
      <w:r w:rsidRPr="00C764D1">
        <w:rPr>
          <w:rFonts w:cs="Times New Roman"/>
          <w:sz w:val="28"/>
          <w:szCs w:val="28"/>
        </w:rPr>
        <w:t>Утверждение порядка формирования спортивных сборных команд городского округа, их обеспечение в рамках утвержденных лимитов денежных средств согласно мероприятиям муниципальных программ, направленных на развитие физической культуры и спорта;</w:t>
      </w:r>
    </w:p>
    <w:p w:rsidR="00D57504" w:rsidRPr="00C764D1" w:rsidRDefault="00D57504" w:rsidP="00C764D1">
      <w:pPr>
        <w:pStyle w:val="2"/>
        <w:ind w:left="0" w:firstLine="0"/>
        <w:rPr>
          <w:rFonts w:cs="Times New Roman"/>
          <w:sz w:val="28"/>
          <w:szCs w:val="28"/>
        </w:rPr>
      </w:pPr>
      <w:r w:rsidRPr="00C764D1">
        <w:rPr>
          <w:rFonts w:cs="Times New Roman"/>
          <w:sz w:val="28"/>
          <w:szCs w:val="28"/>
        </w:rPr>
        <w:t xml:space="preserve">Участие в организации и проведении межмуниципальных, региональных, межрегиональных, всероссийских и международных спортивных соревнований и учебно-тренировочных мероприятий спортивных сборных команд Российской Федерации и спортивных сборных команд Ханты-Мансийского автономного округа - </w:t>
      </w:r>
      <w:proofErr w:type="spellStart"/>
      <w:r w:rsidRPr="00C764D1">
        <w:rPr>
          <w:rFonts w:cs="Times New Roman"/>
          <w:sz w:val="28"/>
          <w:szCs w:val="28"/>
        </w:rPr>
        <w:t>Югры</w:t>
      </w:r>
      <w:proofErr w:type="spellEnd"/>
      <w:r w:rsidRPr="00C764D1">
        <w:rPr>
          <w:rFonts w:cs="Times New Roman"/>
          <w:sz w:val="28"/>
          <w:szCs w:val="28"/>
        </w:rPr>
        <w:t>, проводимых на территории городского округа;</w:t>
      </w:r>
    </w:p>
    <w:p w:rsidR="00D57504" w:rsidRPr="00C764D1" w:rsidRDefault="00D57504" w:rsidP="00C764D1">
      <w:pPr>
        <w:pStyle w:val="2"/>
        <w:ind w:left="0" w:firstLine="0"/>
        <w:rPr>
          <w:rFonts w:cs="Times New Roman"/>
          <w:sz w:val="28"/>
          <w:szCs w:val="28"/>
        </w:rPr>
      </w:pPr>
      <w:r w:rsidRPr="00C764D1">
        <w:rPr>
          <w:rFonts w:cs="Times New Roman"/>
          <w:sz w:val="28"/>
          <w:szCs w:val="28"/>
        </w:rPr>
        <w:t>Оказание содействия субъектам физической культуры и спорта, осуществляющим свою деятельность на территории городского округа;</w:t>
      </w:r>
    </w:p>
    <w:p w:rsidR="00D57504" w:rsidRPr="004630D4" w:rsidRDefault="00D57504" w:rsidP="00C764D1">
      <w:pPr>
        <w:pStyle w:val="2"/>
        <w:ind w:left="0" w:firstLine="0"/>
        <w:rPr>
          <w:rFonts w:cs="Times New Roman"/>
          <w:sz w:val="28"/>
          <w:szCs w:val="28"/>
        </w:rPr>
      </w:pPr>
      <w:r w:rsidRPr="004630D4">
        <w:rPr>
          <w:rFonts w:cs="Times New Roman"/>
          <w:sz w:val="28"/>
          <w:szCs w:val="28"/>
        </w:rPr>
        <w:t>Организации межведомственного взаимодействия и реализации Всероссийского физкультурно-спортивного комплекса «Готов к труду и обороне» (ГТО) на территории</w:t>
      </w:r>
      <w:r w:rsidR="004630D4">
        <w:rPr>
          <w:rFonts w:cs="Times New Roman"/>
          <w:sz w:val="28"/>
          <w:szCs w:val="28"/>
        </w:rPr>
        <w:t xml:space="preserve"> городского округа город </w:t>
      </w:r>
      <w:proofErr w:type="spellStart"/>
      <w:r w:rsidR="004630D4">
        <w:rPr>
          <w:rFonts w:cs="Times New Roman"/>
          <w:sz w:val="28"/>
          <w:szCs w:val="28"/>
        </w:rPr>
        <w:t>Мегион</w:t>
      </w:r>
      <w:proofErr w:type="spellEnd"/>
      <w:r w:rsidR="004630D4">
        <w:rPr>
          <w:rFonts w:cs="Times New Roman"/>
          <w:sz w:val="28"/>
          <w:szCs w:val="28"/>
        </w:rPr>
        <w:t>.</w:t>
      </w:r>
    </w:p>
    <w:p w:rsidR="00D57504" w:rsidRPr="00C764D1" w:rsidRDefault="00D57504" w:rsidP="00C764D1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764D1">
        <w:rPr>
          <w:rFonts w:ascii="Times New Roman" w:eastAsia="Times New Roman" w:hAnsi="Times New Roman"/>
          <w:bCs/>
          <w:sz w:val="28"/>
          <w:szCs w:val="28"/>
          <w:lang w:eastAsia="ru-RU"/>
        </w:rPr>
        <w:t>Подведомственные учреждения отдела физической культуры и спорта:</w:t>
      </w:r>
    </w:p>
    <w:p w:rsidR="00D57504" w:rsidRPr="00C764D1" w:rsidRDefault="00D57504" w:rsidP="00C764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764D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Муниципальное бюджетное учреждение дополнительного образования «Детско-юношеская спортивная школа «Вымпел». Создано на основании распоряжения администрации города от 20.05.2015 №1305 путем реорганизации в форме слияния муниципального бюджетного образовательного учреждения дополнительного образования детей «Детско-юношеская спортивная школа №1» и муниципального бюджетного образовательного учреждения дополнительного образования детей </w:t>
      </w:r>
      <w:r w:rsidRPr="00C764D1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«Детско-юношеская спортивная школа №2».</w:t>
      </w:r>
    </w:p>
    <w:p w:rsidR="00D57504" w:rsidRPr="00C764D1" w:rsidRDefault="00D57504" w:rsidP="00C764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764D1">
        <w:rPr>
          <w:rFonts w:ascii="Times New Roman" w:eastAsia="Times New Roman" w:hAnsi="Times New Roman"/>
          <w:bCs/>
          <w:sz w:val="28"/>
          <w:szCs w:val="28"/>
          <w:lang w:eastAsia="ru-RU"/>
        </w:rPr>
        <w:t>Муниципальное автономное учреждение дополнительного образования «Детско-юношеская спортивная школа «Юность»;</w:t>
      </w:r>
    </w:p>
    <w:p w:rsidR="00D57504" w:rsidRPr="00C764D1" w:rsidRDefault="00D57504" w:rsidP="00C764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764D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Муниципальное бюджетное учреждение «Спорт-Альтаир». </w:t>
      </w:r>
    </w:p>
    <w:p w:rsidR="00D57504" w:rsidRPr="00C764D1" w:rsidRDefault="00D57504" w:rsidP="00C764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764D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Общая структура городского физкультурно-спортивного движения.</w:t>
      </w:r>
    </w:p>
    <w:p w:rsidR="00D57504" w:rsidRPr="00C764D1" w:rsidRDefault="00D57504" w:rsidP="00C764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64D1">
        <w:rPr>
          <w:rFonts w:ascii="Times New Roman" w:eastAsia="Times New Roman" w:hAnsi="Times New Roman"/>
          <w:sz w:val="28"/>
          <w:szCs w:val="28"/>
          <w:lang w:eastAsia="ru-RU"/>
        </w:rPr>
        <w:t>Структура физкультурно-спортивного движения в городском округе основывается на сети спортивных сооружений организаций и учреждений физкультурно-спортивной направленности, системы проведения спортивно-массовых и оздоровительных мероприятий, охватывающей соревновательной и физкультурной деятельностью все категории и возрастные группы населения городского округа.</w:t>
      </w:r>
    </w:p>
    <w:p w:rsidR="00D57504" w:rsidRPr="00C764D1" w:rsidRDefault="00D57504" w:rsidP="00C764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764D1">
        <w:rPr>
          <w:rFonts w:ascii="Times New Roman" w:eastAsia="Times New Roman" w:hAnsi="Times New Roman"/>
          <w:bCs/>
          <w:sz w:val="28"/>
          <w:szCs w:val="28"/>
          <w:lang w:eastAsia="ru-RU"/>
        </w:rPr>
        <w:t>Функционирование и развитие физкультурно-спортивного движения в городе обеспечивается за счет реализации основных направлений развития физической культуры и спорта, предусматривающих:</w:t>
      </w:r>
    </w:p>
    <w:p w:rsidR="00D57504" w:rsidRPr="00C764D1" w:rsidRDefault="00D57504" w:rsidP="00C764D1">
      <w:pPr>
        <w:widowControl w:val="0"/>
        <w:numPr>
          <w:ilvl w:val="0"/>
          <w:numId w:val="1"/>
        </w:numPr>
        <w:tabs>
          <w:tab w:val="clear" w:pos="360"/>
          <w:tab w:val="num" w:pos="54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64D1">
        <w:rPr>
          <w:rFonts w:ascii="Times New Roman" w:eastAsia="Times New Roman" w:hAnsi="Times New Roman"/>
          <w:sz w:val="28"/>
          <w:szCs w:val="28"/>
          <w:lang w:eastAsia="ru-RU"/>
        </w:rPr>
        <w:t xml:space="preserve">поэтапный рост количества </w:t>
      </w:r>
      <w:proofErr w:type="gramStart"/>
      <w:r w:rsidRPr="00C764D1">
        <w:rPr>
          <w:rFonts w:ascii="Times New Roman" w:eastAsia="Times New Roman" w:hAnsi="Times New Roman"/>
          <w:sz w:val="28"/>
          <w:szCs w:val="28"/>
          <w:lang w:eastAsia="ru-RU"/>
        </w:rPr>
        <w:t>занимающихся</w:t>
      </w:r>
      <w:proofErr w:type="gramEnd"/>
      <w:r w:rsidRPr="00C764D1">
        <w:rPr>
          <w:rFonts w:ascii="Times New Roman" w:eastAsia="Times New Roman" w:hAnsi="Times New Roman"/>
          <w:sz w:val="28"/>
          <w:szCs w:val="28"/>
          <w:lang w:eastAsia="ru-RU"/>
        </w:rPr>
        <w:t xml:space="preserve"> физической культурой и спортом;</w:t>
      </w:r>
    </w:p>
    <w:p w:rsidR="00D57504" w:rsidRPr="00C764D1" w:rsidRDefault="00D57504" w:rsidP="00C764D1">
      <w:pPr>
        <w:widowControl w:val="0"/>
        <w:numPr>
          <w:ilvl w:val="0"/>
          <w:numId w:val="1"/>
        </w:numPr>
        <w:tabs>
          <w:tab w:val="clear" w:pos="360"/>
          <w:tab w:val="num" w:pos="54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64D1">
        <w:rPr>
          <w:rFonts w:ascii="Times New Roman" w:eastAsia="Times New Roman" w:hAnsi="Times New Roman"/>
          <w:sz w:val="28"/>
          <w:szCs w:val="28"/>
          <w:lang w:eastAsia="ru-RU"/>
        </w:rPr>
        <w:t>улучшение материально-технической базы и расширение сети спортивных сооружений;</w:t>
      </w:r>
    </w:p>
    <w:p w:rsidR="00D57504" w:rsidRPr="00C764D1" w:rsidRDefault="00D57504" w:rsidP="00C764D1">
      <w:pPr>
        <w:widowControl w:val="0"/>
        <w:numPr>
          <w:ilvl w:val="0"/>
          <w:numId w:val="1"/>
        </w:numPr>
        <w:tabs>
          <w:tab w:val="clear" w:pos="360"/>
          <w:tab w:val="num" w:pos="54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64D1">
        <w:rPr>
          <w:rFonts w:ascii="Times New Roman" w:eastAsia="Times New Roman" w:hAnsi="Times New Roman"/>
          <w:sz w:val="28"/>
          <w:szCs w:val="28"/>
          <w:lang w:eastAsia="ru-RU"/>
        </w:rPr>
        <w:t>совершенствование форм управления физической культурой и спортом;</w:t>
      </w:r>
    </w:p>
    <w:p w:rsidR="00D57504" w:rsidRPr="00C764D1" w:rsidRDefault="00D57504" w:rsidP="00C764D1">
      <w:pPr>
        <w:widowControl w:val="0"/>
        <w:numPr>
          <w:ilvl w:val="0"/>
          <w:numId w:val="1"/>
        </w:numPr>
        <w:tabs>
          <w:tab w:val="clear" w:pos="360"/>
          <w:tab w:val="num" w:pos="54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64D1">
        <w:rPr>
          <w:rFonts w:ascii="Times New Roman" w:eastAsia="Times New Roman" w:hAnsi="Times New Roman"/>
          <w:sz w:val="28"/>
          <w:szCs w:val="28"/>
          <w:lang w:eastAsia="ru-RU"/>
        </w:rPr>
        <w:t xml:space="preserve">внедрение новых форм организации занятий физической культурой и спортом; </w:t>
      </w:r>
    </w:p>
    <w:p w:rsidR="00D57504" w:rsidRPr="00C764D1" w:rsidRDefault="00D57504" w:rsidP="00C764D1">
      <w:pPr>
        <w:widowControl w:val="0"/>
        <w:numPr>
          <w:ilvl w:val="0"/>
          <w:numId w:val="1"/>
        </w:numPr>
        <w:tabs>
          <w:tab w:val="clear" w:pos="360"/>
          <w:tab w:val="num" w:pos="54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64D1">
        <w:rPr>
          <w:rFonts w:ascii="Times New Roman" w:eastAsia="Times New Roman" w:hAnsi="Times New Roman"/>
          <w:sz w:val="28"/>
          <w:szCs w:val="28"/>
          <w:lang w:eastAsia="ru-RU"/>
        </w:rPr>
        <w:t>пропаганда здорового образа жизни в средствах массовой информации;</w:t>
      </w:r>
    </w:p>
    <w:p w:rsidR="00D57504" w:rsidRPr="00C764D1" w:rsidRDefault="00D57504" w:rsidP="00C764D1">
      <w:pPr>
        <w:widowControl w:val="0"/>
        <w:numPr>
          <w:ilvl w:val="0"/>
          <w:numId w:val="1"/>
        </w:numPr>
        <w:tabs>
          <w:tab w:val="clear" w:pos="360"/>
          <w:tab w:val="num" w:pos="54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64D1">
        <w:rPr>
          <w:rFonts w:ascii="Times New Roman" w:eastAsia="Times New Roman" w:hAnsi="Times New Roman"/>
          <w:sz w:val="28"/>
          <w:szCs w:val="28"/>
          <w:lang w:eastAsia="ru-RU"/>
        </w:rPr>
        <w:t>подготовка спортивного резерва и развития видов спорта;</w:t>
      </w:r>
    </w:p>
    <w:p w:rsidR="00D57504" w:rsidRPr="00C764D1" w:rsidRDefault="00D57504" w:rsidP="00C764D1">
      <w:pPr>
        <w:widowControl w:val="0"/>
        <w:numPr>
          <w:ilvl w:val="0"/>
          <w:numId w:val="1"/>
        </w:numPr>
        <w:tabs>
          <w:tab w:val="clear" w:pos="360"/>
          <w:tab w:val="num" w:pos="54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64D1">
        <w:rPr>
          <w:rFonts w:ascii="Times New Roman" w:eastAsia="Times New Roman" w:hAnsi="Times New Roman"/>
          <w:sz w:val="28"/>
          <w:szCs w:val="28"/>
          <w:lang w:eastAsia="ru-RU"/>
        </w:rPr>
        <w:t>совершенствование, развитие и эффективное использование материальной базы;</w:t>
      </w:r>
    </w:p>
    <w:p w:rsidR="00D57504" w:rsidRPr="00C764D1" w:rsidRDefault="00D57504" w:rsidP="00C764D1">
      <w:pPr>
        <w:widowControl w:val="0"/>
        <w:numPr>
          <w:ilvl w:val="0"/>
          <w:numId w:val="1"/>
        </w:numPr>
        <w:tabs>
          <w:tab w:val="clear" w:pos="360"/>
          <w:tab w:val="num" w:pos="54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64D1">
        <w:rPr>
          <w:rFonts w:ascii="Times New Roman" w:eastAsia="Times New Roman" w:hAnsi="Times New Roman"/>
          <w:sz w:val="28"/>
          <w:szCs w:val="28"/>
          <w:lang w:eastAsia="ru-RU"/>
        </w:rPr>
        <w:t>предоставление услуг населению города средствами физической культуры и спорта.</w:t>
      </w:r>
    </w:p>
    <w:p w:rsidR="00D57504" w:rsidRPr="004630D4" w:rsidRDefault="00D57504" w:rsidP="00C764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630D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Организация физкультурно-массовой и спортивной работы.</w:t>
      </w:r>
    </w:p>
    <w:p w:rsidR="00D57504" w:rsidRPr="00C764D1" w:rsidRDefault="00D57504" w:rsidP="00C764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764D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2015 году отдел физической культуры и спорту продолжил работу по развитию и популяризации видов спорта, культивируемых на территории города. </w:t>
      </w:r>
    </w:p>
    <w:p w:rsidR="00D57504" w:rsidRPr="00C764D1" w:rsidRDefault="00D57504" w:rsidP="00C764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764D1">
        <w:rPr>
          <w:rFonts w:ascii="Times New Roman" w:eastAsia="Times New Roman" w:hAnsi="Times New Roman"/>
          <w:bCs/>
          <w:sz w:val="28"/>
          <w:szCs w:val="28"/>
          <w:lang w:eastAsia="ru-RU"/>
        </w:rPr>
        <w:t>За отчетный период на территории города было организовано и проведено 122 спортивно-массовых мероприятий. Всего в мероприятиях приняло участие 8417 человек.</w:t>
      </w:r>
    </w:p>
    <w:p w:rsidR="00D57504" w:rsidRPr="00C764D1" w:rsidRDefault="00D57504" w:rsidP="00C764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764D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Единый календарный план (ЕКП) физкультурно-массовых и спортивных мероприятий формируется из нескольких разделов. Мероприятиями ЕКП предусмотрено проведение комплексных спортивно-массовых мероприятий для населения, проведение муниципальных первенств и чемпионатов по видам спорта, подготовка и обеспечение участия спортивных сборных команд муниципалитета в первенствах и чемпионатах автономного округа. Кроме того, обязательны разделом в ЕКП являются мероприятия для людей с ограниченными возможностями здоровья. </w:t>
      </w:r>
      <w:proofErr w:type="gramStart"/>
      <w:r w:rsidRPr="00C764D1">
        <w:rPr>
          <w:rFonts w:ascii="Times New Roman" w:eastAsia="Times New Roman" w:hAnsi="Times New Roman"/>
          <w:bCs/>
          <w:sz w:val="28"/>
          <w:szCs w:val="28"/>
          <w:lang w:eastAsia="ru-RU"/>
        </w:rPr>
        <w:t>Количество мероприятий включенных в ЕКП предварительно обсуждается с тренерским составом и руководителями учреждений и утверждается приказом отдела физической культуры и спорта по согласованию с заместителем главы города по социальной политики.</w:t>
      </w:r>
      <w:r w:rsidR="00800E9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gramEnd"/>
    </w:p>
    <w:p w:rsidR="00D57504" w:rsidRPr="004630D4" w:rsidRDefault="00D57504" w:rsidP="00C764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630D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Основные мероприятия на территории городского округа:</w:t>
      </w:r>
    </w:p>
    <w:p w:rsidR="00D57504" w:rsidRPr="00C764D1" w:rsidRDefault="00D57504" w:rsidP="00C764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764D1">
        <w:rPr>
          <w:rFonts w:ascii="Times New Roman" w:eastAsia="Times New Roman" w:hAnsi="Times New Roman"/>
          <w:bCs/>
          <w:sz w:val="28"/>
          <w:szCs w:val="28"/>
          <w:lang w:eastAsia="ru-RU"/>
        </w:rPr>
        <w:t>- Зональное первенство Ханты-Мансийского автономного округа</w:t>
      </w:r>
      <w:r w:rsidR="00800E9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C764D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 </w:t>
      </w:r>
      <w:proofErr w:type="spellStart"/>
      <w:r w:rsidRPr="00C764D1">
        <w:rPr>
          <w:rFonts w:ascii="Times New Roman" w:eastAsia="Times New Roman" w:hAnsi="Times New Roman"/>
          <w:bCs/>
          <w:sz w:val="28"/>
          <w:szCs w:val="28"/>
          <w:lang w:eastAsia="ru-RU"/>
        </w:rPr>
        <w:t>Югры</w:t>
      </w:r>
      <w:proofErr w:type="spellEnd"/>
      <w:r w:rsidRPr="00C764D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 боксу среди юношей 2001-2002 гг.р.;</w:t>
      </w:r>
    </w:p>
    <w:p w:rsidR="00D57504" w:rsidRPr="00C764D1" w:rsidRDefault="00D57504" w:rsidP="00C764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764D1">
        <w:rPr>
          <w:rFonts w:ascii="Times New Roman" w:eastAsia="Times New Roman" w:hAnsi="Times New Roman"/>
          <w:bCs/>
          <w:sz w:val="28"/>
          <w:szCs w:val="28"/>
          <w:lang w:eastAsia="ru-RU"/>
        </w:rPr>
        <w:t>- Соревнования</w:t>
      </w:r>
      <w:r w:rsidR="00800E9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C764D1">
        <w:rPr>
          <w:rFonts w:ascii="Times New Roman" w:eastAsia="Times New Roman" w:hAnsi="Times New Roman"/>
          <w:bCs/>
          <w:sz w:val="28"/>
          <w:szCs w:val="28"/>
          <w:lang w:eastAsia="ru-RU"/>
        </w:rPr>
        <w:t>по лыжным гонкам среди юношей и девушек, в рамках XXXIII</w:t>
      </w:r>
      <w:r w:rsidR="00800E9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C764D1">
        <w:rPr>
          <w:rFonts w:ascii="Times New Roman" w:eastAsia="Times New Roman" w:hAnsi="Times New Roman"/>
          <w:bCs/>
          <w:sz w:val="28"/>
          <w:szCs w:val="28"/>
          <w:lang w:eastAsia="ru-RU"/>
        </w:rPr>
        <w:t>Всероссийской массовой лыжной гонки «Лыжня России 2015»;</w:t>
      </w:r>
    </w:p>
    <w:p w:rsidR="00D57504" w:rsidRPr="00C764D1" w:rsidRDefault="00D57504" w:rsidP="00C764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764D1">
        <w:rPr>
          <w:rFonts w:ascii="Times New Roman" w:eastAsia="Times New Roman" w:hAnsi="Times New Roman"/>
          <w:bCs/>
          <w:sz w:val="28"/>
          <w:szCs w:val="28"/>
          <w:lang w:eastAsia="ru-RU"/>
        </w:rPr>
        <w:t>-</w:t>
      </w:r>
      <w:r w:rsidR="004630D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C764D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II этап (муниципальный) XIII соревнований «Губернаторские состязания» среди </w:t>
      </w:r>
      <w:r w:rsidRPr="00C764D1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 xml:space="preserve">детей дошкольных образовательных учреждений городского округа город </w:t>
      </w:r>
      <w:proofErr w:type="spellStart"/>
      <w:r w:rsidRPr="00C764D1">
        <w:rPr>
          <w:rFonts w:ascii="Times New Roman" w:eastAsia="Times New Roman" w:hAnsi="Times New Roman"/>
          <w:bCs/>
          <w:sz w:val="28"/>
          <w:szCs w:val="28"/>
          <w:lang w:eastAsia="ru-RU"/>
        </w:rPr>
        <w:t>Мегион</w:t>
      </w:r>
      <w:proofErr w:type="spellEnd"/>
      <w:r w:rsidRPr="00C764D1">
        <w:rPr>
          <w:rFonts w:ascii="Times New Roman" w:eastAsia="Times New Roman" w:hAnsi="Times New Roman"/>
          <w:bCs/>
          <w:sz w:val="28"/>
          <w:szCs w:val="28"/>
          <w:lang w:eastAsia="ru-RU"/>
        </w:rPr>
        <w:t>,</w:t>
      </w:r>
      <w:r w:rsidR="00800E9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C764D1">
        <w:rPr>
          <w:rFonts w:ascii="Times New Roman" w:eastAsia="Times New Roman" w:hAnsi="Times New Roman"/>
          <w:bCs/>
          <w:sz w:val="28"/>
          <w:szCs w:val="28"/>
          <w:lang w:eastAsia="ru-RU"/>
        </w:rPr>
        <w:t>посвященные 70-ой годовщине Победы в Великой Отечественной Войне;</w:t>
      </w:r>
    </w:p>
    <w:p w:rsidR="00D57504" w:rsidRPr="00C764D1" w:rsidRDefault="00D57504" w:rsidP="00C764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764D1">
        <w:rPr>
          <w:rFonts w:ascii="Times New Roman" w:eastAsia="Times New Roman" w:hAnsi="Times New Roman"/>
          <w:bCs/>
          <w:sz w:val="28"/>
          <w:szCs w:val="28"/>
          <w:lang w:eastAsia="ru-RU"/>
        </w:rPr>
        <w:t>- I этап (муниципальный)</w:t>
      </w:r>
      <w:r w:rsidR="00800E9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C764D1">
        <w:rPr>
          <w:rFonts w:ascii="Times New Roman" w:eastAsia="Times New Roman" w:hAnsi="Times New Roman"/>
          <w:bCs/>
          <w:sz w:val="28"/>
          <w:szCs w:val="28"/>
          <w:lang w:eastAsia="ru-RU"/>
        </w:rPr>
        <w:t>XIII Спартакиады среди семейных команд «Папа, мама, я - дружная, спортивная семья» посвященная 70-ой годовщине Победы в Великой Отечественной Войне;</w:t>
      </w:r>
    </w:p>
    <w:p w:rsidR="00D57504" w:rsidRPr="00C764D1" w:rsidRDefault="00D57504" w:rsidP="00C764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764D1">
        <w:rPr>
          <w:rFonts w:ascii="Times New Roman" w:eastAsia="Times New Roman" w:hAnsi="Times New Roman"/>
          <w:bCs/>
          <w:sz w:val="28"/>
          <w:szCs w:val="28"/>
          <w:lang w:eastAsia="ru-RU"/>
        </w:rPr>
        <w:t>- Командный Кубок округа по прыжкам на батуте, АКД и ДМТ;</w:t>
      </w:r>
    </w:p>
    <w:p w:rsidR="00D57504" w:rsidRPr="00C764D1" w:rsidRDefault="00D57504" w:rsidP="00C764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764D1">
        <w:rPr>
          <w:rFonts w:ascii="Times New Roman" w:eastAsia="Times New Roman" w:hAnsi="Times New Roman"/>
          <w:bCs/>
          <w:sz w:val="28"/>
          <w:szCs w:val="28"/>
          <w:lang w:eastAsia="ru-RU"/>
        </w:rPr>
        <w:t>-</w:t>
      </w:r>
      <w:r w:rsidR="004630D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C764D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Традиционная городская легкоатлетическая эстафета среди образовательных учреждений городского округа город </w:t>
      </w:r>
      <w:proofErr w:type="spellStart"/>
      <w:r w:rsidRPr="00C764D1">
        <w:rPr>
          <w:rFonts w:ascii="Times New Roman" w:eastAsia="Times New Roman" w:hAnsi="Times New Roman"/>
          <w:bCs/>
          <w:sz w:val="28"/>
          <w:szCs w:val="28"/>
          <w:lang w:eastAsia="ru-RU"/>
        </w:rPr>
        <w:t>Мегион</w:t>
      </w:r>
      <w:proofErr w:type="spellEnd"/>
      <w:r w:rsidR="00800E9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C764D1">
        <w:rPr>
          <w:rFonts w:ascii="Times New Roman" w:eastAsia="Times New Roman" w:hAnsi="Times New Roman"/>
          <w:bCs/>
          <w:sz w:val="28"/>
          <w:szCs w:val="28"/>
          <w:lang w:eastAsia="ru-RU"/>
        </w:rPr>
        <w:t>посвященной 70-летию Победы в Великой Отечественной Войне;</w:t>
      </w:r>
    </w:p>
    <w:p w:rsidR="00D57504" w:rsidRPr="00C764D1" w:rsidRDefault="00D57504" w:rsidP="00C764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764D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 </w:t>
      </w:r>
      <w:proofErr w:type="gramStart"/>
      <w:r w:rsidRPr="00C764D1">
        <w:rPr>
          <w:rFonts w:ascii="Times New Roman" w:eastAsia="Times New Roman" w:hAnsi="Times New Roman"/>
          <w:bCs/>
          <w:sz w:val="28"/>
          <w:szCs w:val="28"/>
          <w:lang w:eastAsia="ru-RU"/>
        </w:rPr>
        <w:t>Региональные</w:t>
      </w:r>
      <w:proofErr w:type="gramEnd"/>
      <w:r w:rsidRPr="00C764D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соревнований по </w:t>
      </w:r>
      <w:proofErr w:type="spellStart"/>
      <w:r w:rsidRPr="00C764D1">
        <w:rPr>
          <w:rFonts w:ascii="Times New Roman" w:eastAsia="Times New Roman" w:hAnsi="Times New Roman"/>
          <w:bCs/>
          <w:sz w:val="28"/>
          <w:szCs w:val="28"/>
          <w:lang w:eastAsia="ru-RU"/>
        </w:rPr>
        <w:t>Юнифайд-баскетболу</w:t>
      </w:r>
      <w:proofErr w:type="spellEnd"/>
      <w:r w:rsidRPr="00C764D1">
        <w:rPr>
          <w:rFonts w:ascii="Times New Roman" w:eastAsia="Times New Roman" w:hAnsi="Times New Roman"/>
          <w:bCs/>
          <w:sz w:val="28"/>
          <w:szCs w:val="28"/>
          <w:lang w:eastAsia="ru-RU"/>
        </w:rPr>
        <w:t>, среди команд юношей и девушек;</w:t>
      </w:r>
    </w:p>
    <w:p w:rsidR="00D57504" w:rsidRPr="00C764D1" w:rsidRDefault="00D57504" w:rsidP="00C764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764D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 </w:t>
      </w:r>
      <w:proofErr w:type="spellStart"/>
      <w:proofErr w:type="gramStart"/>
      <w:r w:rsidRPr="00C764D1">
        <w:rPr>
          <w:rFonts w:ascii="Times New Roman" w:eastAsia="Times New Roman" w:hAnsi="Times New Roman"/>
          <w:bCs/>
          <w:sz w:val="28"/>
          <w:szCs w:val="28"/>
          <w:lang w:eastAsia="ru-RU"/>
        </w:rPr>
        <w:t>C</w:t>
      </w:r>
      <w:proofErr w:type="gramEnd"/>
      <w:r w:rsidRPr="00C764D1">
        <w:rPr>
          <w:rFonts w:ascii="Times New Roman" w:eastAsia="Times New Roman" w:hAnsi="Times New Roman"/>
          <w:bCs/>
          <w:sz w:val="28"/>
          <w:szCs w:val="28"/>
          <w:lang w:eastAsia="ru-RU"/>
        </w:rPr>
        <w:t>оревнование</w:t>
      </w:r>
      <w:proofErr w:type="spellEnd"/>
      <w:r w:rsidRPr="00C764D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среди малышей «Ползунки»</w:t>
      </w:r>
      <w:r w:rsidR="00800E9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C764D1">
        <w:rPr>
          <w:rFonts w:ascii="Times New Roman" w:eastAsia="Times New Roman" w:hAnsi="Times New Roman"/>
          <w:bCs/>
          <w:sz w:val="28"/>
          <w:szCs w:val="28"/>
          <w:lang w:eastAsia="ru-RU"/>
        </w:rPr>
        <w:t>посвященное Дню семьи;</w:t>
      </w:r>
    </w:p>
    <w:p w:rsidR="00D57504" w:rsidRPr="00C764D1" w:rsidRDefault="00D57504" w:rsidP="00C764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764D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 Первенство </w:t>
      </w:r>
      <w:proofErr w:type="spellStart"/>
      <w:r w:rsidRPr="00C764D1">
        <w:rPr>
          <w:rFonts w:ascii="Times New Roman" w:eastAsia="Times New Roman" w:hAnsi="Times New Roman"/>
          <w:bCs/>
          <w:sz w:val="28"/>
          <w:szCs w:val="28"/>
          <w:lang w:eastAsia="ru-RU"/>
        </w:rPr>
        <w:t>ХМАО-Югры</w:t>
      </w:r>
      <w:proofErr w:type="spellEnd"/>
      <w:r w:rsidRPr="00C764D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 мотокроссу;</w:t>
      </w:r>
    </w:p>
    <w:p w:rsidR="00D57504" w:rsidRPr="00C764D1" w:rsidRDefault="00D57504" w:rsidP="00C764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764D1">
        <w:rPr>
          <w:rFonts w:ascii="Times New Roman" w:eastAsia="Times New Roman" w:hAnsi="Times New Roman"/>
          <w:bCs/>
          <w:sz w:val="28"/>
          <w:szCs w:val="28"/>
          <w:lang w:eastAsia="ru-RU"/>
        </w:rPr>
        <w:t>-Чемпионат</w:t>
      </w:r>
      <w:r w:rsidR="00800E9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Pr="00C764D1">
        <w:rPr>
          <w:rFonts w:ascii="Times New Roman" w:eastAsia="Times New Roman" w:hAnsi="Times New Roman"/>
          <w:bCs/>
          <w:sz w:val="28"/>
          <w:szCs w:val="28"/>
          <w:lang w:eastAsia="ru-RU"/>
        </w:rPr>
        <w:t>ХМАО-Югры</w:t>
      </w:r>
      <w:proofErr w:type="spellEnd"/>
      <w:r w:rsidRPr="00C764D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 мотокроссу;</w:t>
      </w:r>
    </w:p>
    <w:p w:rsidR="00D57504" w:rsidRPr="00C764D1" w:rsidRDefault="00D57504" w:rsidP="00C764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764D1">
        <w:rPr>
          <w:rFonts w:ascii="Times New Roman" w:eastAsia="Times New Roman" w:hAnsi="Times New Roman"/>
          <w:bCs/>
          <w:sz w:val="28"/>
          <w:szCs w:val="28"/>
          <w:lang w:eastAsia="ru-RU"/>
        </w:rPr>
        <w:t>- Всероссийский день бега «Кросс Нации-2015»;</w:t>
      </w:r>
    </w:p>
    <w:p w:rsidR="00D57504" w:rsidRPr="00C764D1" w:rsidRDefault="00D57504" w:rsidP="00C764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764D1">
        <w:rPr>
          <w:rFonts w:ascii="Times New Roman" w:eastAsia="Times New Roman" w:hAnsi="Times New Roman"/>
          <w:bCs/>
          <w:sz w:val="28"/>
          <w:szCs w:val="28"/>
          <w:lang w:eastAsia="ru-RU"/>
        </w:rPr>
        <w:t>- Матчевая встреча по волейболу среди коллективов образовательных учреждений, посвящённая празднованию</w:t>
      </w:r>
      <w:r w:rsidR="00800E9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C764D1">
        <w:rPr>
          <w:rFonts w:ascii="Times New Roman" w:eastAsia="Times New Roman" w:hAnsi="Times New Roman"/>
          <w:bCs/>
          <w:sz w:val="28"/>
          <w:szCs w:val="28"/>
          <w:lang w:eastAsia="ru-RU"/>
        </w:rPr>
        <w:t>«Дня учителя»;</w:t>
      </w:r>
    </w:p>
    <w:p w:rsidR="00D57504" w:rsidRPr="00C764D1" w:rsidRDefault="00D57504" w:rsidP="00C764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764D1">
        <w:rPr>
          <w:rFonts w:ascii="Times New Roman" w:eastAsia="Times New Roman" w:hAnsi="Times New Roman"/>
          <w:bCs/>
          <w:sz w:val="28"/>
          <w:szCs w:val="28"/>
          <w:lang w:eastAsia="ru-RU"/>
        </w:rPr>
        <w:t>- IV окружной турнир по боксу</w:t>
      </w:r>
      <w:r w:rsidR="00800E9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C764D1">
        <w:rPr>
          <w:rFonts w:ascii="Times New Roman" w:eastAsia="Times New Roman" w:hAnsi="Times New Roman"/>
          <w:bCs/>
          <w:sz w:val="28"/>
          <w:szCs w:val="28"/>
          <w:lang w:eastAsia="ru-RU"/>
        </w:rPr>
        <w:t>на призы Всероссийской политической партии «Единая Россия»</w:t>
      </w:r>
      <w:r w:rsidR="00800E9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C764D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местного отделения города </w:t>
      </w:r>
      <w:proofErr w:type="spellStart"/>
      <w:r w:rsidRPr="00C764D1">
        <w:rPr>
          <w:rFonts w:ascii="Times New Roman" w:eastAsia="Times New Roman" w:hAnsi="Times New Roman"/>
          <w:bCs/>
          <w:sz w:val="28"/>
          <w:szCs w:val="28"/>
          <w:lang w:eastAsia="ru-RU"/>
        </w:rPr>
        <w:t>Мегиона</w:t>
      </w:r>
      <w:proofErr w:type="spellEnd"/>
      <w:r w:rsidRPr="00C764D1">
        <w:rPr>
          <w:rFonts w:ascii="Times New Roman" w:eastAsia="Times New Roman" w:hAnsi="Times New Roman"/>
          <w:bCs/>
          <w:sz w:val="28"/>
          <w:szCs w:val="28"/>
          <w:lang w:eastAsia="ru-RU"/>
        </w:rPr>
        <w:t>;</w:t>
      </w:r>
    </w:p>
    <w:p w:rsidR="00D57504" w:rsidRPr="00C764D1" w:rsidRDefault="00D57504" w:rsidP="00C764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764D1">
        <w:rPr>
          <w:rFonts w:ascii="Times New Roman" w:eastAsia="Times New Roman" w:hAnsi="Times New Roman"/>
          <w:bCs/>
          <w:sz w:val="28"/>
          <w:szCs w:val="28"/>
          <w:lang w:eastAsia="ru-RU"/>
        </w:rPr>
        <w:t>- Муниципальный этап Чемпионата Школьной баскетбольной лиги «</w:t>
      </w:r>
      <w:proofErr w:type="spellStart"/>
      <w:r w:rsidRPr="00C764D1">
        <w:rPr>
          <w:rFonts w:ascii="Times New Roman" w:eastAsia="Times New Roman" w:hAnsi="Times New Roman"/>
          <w:bCs/>
          <w:sz w:val="28"/>
          <w:szCs w:val="28"/>
          <w:lang w:eastAsia="ru-RU"/>
        </w:rPr>
        <w:t>КЭС-Баскет</w:t>
      </w:r>
      <w:proofErr w:type="spellEnd"/>
      <w:r w:rsidRPr="00C764D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сезона 2015-2016 по баскетболу среди образовательных учреждений</w:t>
      </w:r>
      <w:r w:rsidR="00800E9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gramStart"/>
      <w:r w:rsidRPr="00C764D1">
        <w:rPr>
          <w:rFonts w:ascii="Times New Roman" w:eastAsia="Times New Roman" w:hAnsi="Times New Roman"/>
          <w:bCs/>
          <w:sz w:val="28"/>
          <w:szCs w:val="28"/>
          <w:lang w:eastAsia="ru-RU"/>
        </w:rPr>
        <w:t>г</w:t>
      </w:r>
      <w:proofErr w:type="gramEnd"/>
      <w:r w:rsidRPr="00C764D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</w:t>
      </w:r>
      <w:proofErr w:type="spellStart"/>
      <w:r w:rsidRPr="00C764D1">
        <w:rPr>
          <w:rFonts w:ascii="Times New Roman" w:eastAsia="Times New Roman" w:hAnsi="Times New Roman"/>
          <w:bCs/>
          <w:sz w:val="28"/>
          <w:szCs w:val="28"/>
          <w:lang w:eastAsia="ru-RU"/>
        </w:rPr>
        <w:t>Мегиона</w:t>
      </w:r>
      <w:proofErr w:type="spellEnd"/>
      <w:r w:rsidRPr="00C764D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 </w:t>
      </w:r>
      <w:proofErr w:type="spellStart"/>
      <w:r w:rsidRPr="00C764D1">
        <w:rPr>
          <w:rFonts w:ascii="Times New Roman" w:eastAsia="Times New Roman" w:hAnsi="Times New Roman"/>
          <w:bCs/>
          <w:sz w:val="28"/>
          <w:szCs w:val="28"/>
          <w:lang w:eastAsia="ru-RU"/>
        </w:rPr>
        <w:t>пгт</w:t>
      </w:r>
      <w:proofErr w:type="spellEnd"/>
      <w:r w:rsidRPr="00C764D1">
        <w:rPr>
          <w:rFonts w:ascii="Times New Roman" w:eastAsia="Times New Roman" w:hAnsi="Times New Roman"/>
          <w:bCs/>
          <w:sz w:val="28"/>
          <w:szCs w:val="28"/>
          <w:lang w:eastAsia="ru-RU"/>
        </w:rPr>
        <w:t>. Высокий;</w:t>
      </w:r>
    </w:p>
    <w:p w:rsidR="00D57504" w:rsidRPr="00C764D1" w:rsidRDefault="00D57504" w:rsidP="00C764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764D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 Региональные соревнования по </w:t>
      </w:r>
      <w:proofErr w:type="spellStart"/>
      <w:r w:rsidRPr="00C764D1">
        <w:rPr>
          <w:rFonts w:ascii="Times New Roman" w:eastAsia="Times New Roman" w:hAnsi="Times New Roman"/>
          <w:bCs/>
          <w:sz w:val="28"/>
          <w:szCs w:val="28"/>
          <w:lang w:eastAsia="ru-RU"/>
        </w:rPr>
        <w:t>Юнифайд-боче</w:t>
      </w:r>
      <w:proofErr w:type="spellEnd"/>
      <w:r w:rsidRPr="00C764D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среди команд юношей и девушек;</w:t>
      </w:r>
    </w:p>
    <w:p w:rsidR="00D57504" w:rsidRPr="00C764D1" w:rsidRDefault="00D57504" w:rsidP="00C764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764D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 Чемпионат и Первенство </w:t>
      </w:r>
      <w:proofErr w:type="spellStart"/>
      <w:r w:rsidRPr="00C764D1">
        <w:rPr>
          <w:rFonts w:ascii="Times New Roman" w:eastAsia="Times New Roman" w:hAnsi="Times New Roman"/>
          <w:bCs/>
          <w:sz w:val="28"/>
          <w:szCs w:val="28"/>
          <w:lang w:eastAsia="ru-RU"/>
        </w:rPr>
        <w:t>ХМАО-Югры</w:t>
      </w:r>
      <w:proofErr w:type="spellEnd"/>
      <w:r w:rsidRPr="00C764D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 прыжкам на батуте, АКД и ДМТ;</w:t>
      </w:r>
    </w:p>
    <w:p w:rsidR="00D57504" w:rsidRPr="00C764D1" w:rsidRDefault="00D57504" w:rsidP="00C764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764D1">
        <w:rPr>
          <w:rFonts w:ascii="Times New Roman" w:eastAsia="Times New Roman" w:hAnsi="Times New Roman"/>
          <w:bCs/>
          <w:sz w:val="28"/>
          <w:szCs w:val="28"/>
          <w:lang w:eastAsia="ru-RU"/>
        </w:rPr>
        <w:t>- Городская Спартакиада</w:t>
      </w:r>
      <w:r w:rsidR="00800E9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C764D1">
        <w:rPr>
          <w:rFonts w:ascii="Times New Roman" w:eastAsia="Times New Roman" w:hAnsi="Times New Roman"/>
          <w:bCs/>
          <w:sz w:val="28"/>
          <w:szCs w:val="28"/>
          <w:lang w:eastAsia="ru-RU"/>
        </w:rPr>
        <w:t>среди</w:t>
      </w:r>
      <w:r w:rsidR="00800E9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C764D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людей с ограниченными возможностями, посвященная «Всемирному Дню инвалидов»; </w:t>
      </w:r>
    </w:p>
    <w:p w:rsidR="00D57504" w:rsidRPr="00C764D1" w:rsidRDefault="00D57504" w:rsidP="00C764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764D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 Первенство города по </w:t>
      </w:r>
      <w:proofErr w:type="gramStart"/>
      <w:r w:rsidRPr="00C764D1">
        <w:rPr>
          <w:rFonts w:ascii="Times New Roman" w:eastAsia="Times New Roman" w:hAnsi="Times New Roman"/>
          <w:bCs/>
          <w:sz w:val="28"/>
          <w:szCs w:val="28"/>
          <w:lang w:eastAsia="ru-RU"/>
        </w:rPr>
        <w:t>каратэ</w:t>
      </w:r>
      <w:proofErr w:type="gramEnd"/>
      <w:r w:rsidRPr="00C764D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посвященное празднованию Дня образования Ханты-Мансийского автономного округа – </w:t>
      </w:r>
      <w:proofErr w:type="spellStart"/>
      <w:r w:rsidRPr="00C764D1">
        <w:rPr>
          <w:rFonts w:ascii="Times New Roman" w:eastAsia="Times New Roman" w:hAnsi="Times New Roman"/>
          <w:bCs/>
          <w:sz w:val="28"/>
          <w:szCs w:val="28"/>
          <w:lang w:eastAsia="ru-RU"/>
        </w:rPr>
        <w:t>Югры</w:t>
      </w:r>
      <w:proofErr w:type="spellEnd"/>
      <w:r w:rsidRPr="00C764D1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D57504" w:rsidRPr="004630D4" w:rsidRDefault="00D57504" w:rsidP="00C764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630D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Участие в выездных спортивно-массовых мероприятиях:</w:t>
      </w:r>
    </w:p>
    <w:p w:rsidR="00D57504" w:rsidRPr="00C764D1" w:rsidRDefault="00D57504" w:rsidP="00C764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764D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2015 году 2781 </w:t>
      </w:r>
      <w:proofErr w:type="spellStart"/>
      <w:r w:rsidRPr="00C764D1">
        <w:rPr>
          <w:rFonts w:ascii="Times New Roman" w:eastAsia="Times New Roman" w:hAnsi="Times New Roman"/>
          <w:bCs/>
          <w:sz w:val="28"/>
          <w:szCs w:val="28"/>
          <w:lang w:eastAsia="ru-RU"/>
        </w:rPr>
        <w:t>Мегионских</w:t>
      </w:r>
      <w:proofErr w:type="spellEnd"/>
      <w:r w:rsidRPr="00C764D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спортсмена приняли участие в 232 (243-2014г., 206-2013г., 198-2012г.) выездных соревнованиях по видам спорта. </w:t>
      </w:r>
    </w:p>
    <w:p w:rsidR="00D57504" w:rsidRPr="00C764D1" w:rsidRDefault="00D57504" w:rsidP="00C764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764D1">
        <w:rPr>
          <w:rFonts w:ascii="Times New Roman" w:eastAsia="Times New Roman" w:hAnsi="Times New Roman"/>
          <w:bCs/>
          <w:sz w:val="28"/>
          <w:szCs w:val="28"/>
          <w:lang w:eastAsia="ru-RU"/>
        </w:rPr>
        <w:t>Завоевано 17 медалей на международных соревнованиях, 32</w:t>
      </w:r>
      <w:r w:rsidR="00800E9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C764D1">
        <w:rPr>
          <w:rFonts w:ascii="Times New Roman" w:eastAsia="Times New Roman" w:hAnsi="Times New Roman"/>
          <w:bCs/>
          <w:sz w:val="28"/>
          <w:szCs w:val="28"/>
          <w:lang w:eastAsia="ru-RU"/>
        </w:rPr>
        <w:t>на Всероссийских соревнованиях.</w:t>
      </w:r>
      <w:r w:rsidR="00800E9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68"/>
        <w:gridCol w:w="1685"/>
        <w:gridCol w:w="1685"/>
        <w:gridCol w:w="1685"/>
        <w:gridCol w:w="2025"/>
      </w:tblGrid>
      <w:tr w:rsidR="00D57504" w:rsidRPr="00C764D1" w:rsidTr="004630D4"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04" w:rsidRPr="00C764D1" w:rsidRDefault="00D57504" w:rsidP="004630D4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764D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04" w:rsidRPr="00C764D1" w:rsidRDefault="00D57504" w:rsidP="004630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764D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2012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04" w:rsidRPr="00C764D1" w:rsidRDefault="00D57504" w:rsidP="004630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764D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2013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04" w:rsidRPr="00C764D1" w:rsidRDefault="00D57504" w:rsidP="004630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764D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2014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04" w:rsidRPr="00C764D1" w:rsidRDefault="00D57504" w:rsidP="004630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764D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2015</w:t>
            </w:r>
          </w:p>
        </w:tc>
      </w:tr>
      <w:tr w:rsidR="00D57504" w:rsidRPr="00C764D1" w:rsidTr="004630D4"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04" w:rsidRPr="00C764D1" w:rsidRDefault="00D57504" w:rsidP="004630D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764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Участие в выездных мероприятиях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04" w:rsidRPr="00C764D1" w:rsidRDefault="00D57504" w:rsidP="004630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764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198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04" w:rsidRPr="00C764D1" w:rsidRDefault="00D57504" w:rsidP="004630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764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206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04" w:rsidRPr="00C764D1" w:rsidRDefault="00D57504" w:rsidP="004630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764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243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04" w:rsidRPr="00C764D1" w:rsidRDefault="00D57504" w:rsidP="004630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764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232</w:t>
            </w:r>
          </w:p>
        </w:tc>
      </w:tr>
      <w:tr w:rsidR="00D57504" w:rsidRPr="00C764D1" w:rsidTr="004630D4"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04" w:rsidRPr="00C764D1" w:rsidRDefault="00D57504" w:rsidP="004630D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764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них приняло участие, всего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04" w:rsidRPr="00C764D1" w:rsidRDefault="00D57504" w:rsidP="004630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764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1844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04" w:rsidRPr="00C764D1" w:rsidRDefault="00D57504" w:rsidP="004630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764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2464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04" w:rsidRPr="00C764D1" w:rsidRDefault="00D57504" w:rsidP="004630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764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2761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04" w:rsidRPr="00C764D1" w:rsidRDefault="00D57504" w:rsidP="004630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764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2781</w:t>
            </w:r>
          </w:p>
        </w:tc>
      </w:tr>
      <w:tr w:rsidR="00D57504" w:rsidRPr="00C764D1" w:rsidTr="004630D4"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04" w:rsidRPr="00C764D1" w:rsidRDefault="00D57504" w:rsidP="004630D4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764D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Количество до 18 лет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04" w:rsidRPr="00C764D1" w:rsidRDefault="00D57504" w:rsidP="004630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764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1699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04" w:rsidRPr="00C764D1" w:rsidRDefault="00D57504" w:rsidP="004630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764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2269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04" w:rsidRPr="00C764D1" w:rsidRDefault="00D57504" w:rsidP="004630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764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2559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04" w:rsidRPr="00C764D1" w:rsidRDefault="00D57504" w:rsidP="004630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764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2592</w:t>
            </w:r>
          </w:p>
        </w:tc>
      </w:tr>
      <w:tr w:rsidR="00D57504" w:rsidRPr="00C764D1" w:rsidTr="004630D4"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04" w:rsidRPr="00C764D1" w:rsidRDefault="00D57504" w:rsidP="004630D4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764D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Количество старше 18 лет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04" w:rsidRPr="00C764D1" w:rsidRDefault="00D57504" w:rsidP="004630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764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145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04" w:rsidRPr="00C764D1" w:rsidRDefault="00D57504" w:rsidP="004630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764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195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04" w:rsidRPr="00C764D1" w:rsidRDefault="00D57504" w:rsidP="004630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764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04" w:rsidRPr="00C764D1" w:rsidRDefault="00D57504" w:rsidP="004630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764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189</w:t>
            </w:r>
          </w:p>
        </w:tc>
      </w:tr>
    </w:tbl>
    <w:p w:rsidR="00D57504" w:rsidRPr="00C764D1" w:rsidRDefault="00D57504" w:rsidP="00C764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gramStart"/>
      <w:r w:rsidRPr="00C764D1">
        <w:rPr>
          <w:rFonts w:ascii="Times New Roman" w:eastAsia="Times New Roman" w:hAnsi="Times New Roman"/>
          <w:bCs/>
          <w:sz w:val="28"/>
          <w:szCs w:val="28"/>
          <w:lang w:eastAsia="ru-RU"/>
        </w:rPr>
        <w:t>Основной вклад в завоевание медалей внесли спортсмены видов спорта: прыжки на батуте и двойном мини-трампе, бокс, спортивная акробатика, пауэрлифтинг, адаптивный спорт, хоккей, гиревой спорт, дзюдо, самбо, каратэ, рукопашный бой, плавание, художественная гимнастика, фигурное катание.</w:t>
      </w:r>
      <w:proofErr w:type="gramEnd"/>
    </w:p>
    <w:p w:rsidR="00D57504" w:rsidRPr="00C764D1" w:rsidRDefault="00D57504" w:rsidP="00C764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764D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По результатам выступлений на Всероссийских и международных </w:t>
      </w:r>
      <w:r w:rsidRPr="00C764D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соревнованиях в 2015</w:t>
      </w:r>
      <w:r w:rsidRPr="00C764D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  <w:t>году, лучшими достижениями спортсменов города являются:</w:t>
      </w:r>
    </w:p>
    <w:p w:rsidR="00D57504" w:rsidRPr="00C764D1" w:rsidRDefault="00D57504" w:rsidP="00C764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764D1">
        <w:rPr>
          <w:rFonts w:ascii="Times New Roman" w:eastAsia="Times New Roman" w:hAnsi="Times New Roman"/>
          <w:bCs/>
          <w:sz w:val="28"/>
          <w:szCs w:val="28"/>
          <w:lang w:eastAsia="ru-RU"/>
        </w:rPr>
        <w:t>1.</w:t>
      </w:r>
      <w:r w:rsidRPr="00C764D1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>Набиев Вадим – победитель Первенство Европы по спортивной акробатике г</w:t>
      </w:r>
      <w:proofErr w:type="gramStart"/>
      <w:r w:rsidRPr="00C764D1">
        <w:rPr>
          <w:rFonts w:ascii="Times New Roman" w:eastAsia="Times New Roman" w:hAnsi="Times New Roman"/>
          <w:bCs/>
          <w:sz w:val="28"/>
          <w:szCs w:val="28"/>
          <w:lang w:eastAsia="ru-RU"/>
        </w:rPr>
        <w:t>.Р</w:t>
      </w:r>
      <w:proofErr w:type="gramEnd"/>
      <w:r w:rsidRPr="00C764D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иза (Германия); </w:t>
      </w:r>
    </w:p>
    <w:p w:rsidR="00D57504" w:rsidRPr="00C764D1" w:rsidRDefault="00D57504" w:rsidP="00C764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764D1">
        <w:rPr>
          <w:rFonts w:ascii="Times New Roman" w:eastAsia="Times New Roman" w:hAnsi="Times New Roman"/>
          <w:bCs/>
          <w:sz w:val="28"/>
          <w:szCs w:val="28"/>
          <w:lang w:eastAsia="ru-RU"/>
        </w:rPr>
        <w:t>2.</w:t>
      </w:r>
      <w:r w:rsidRPr="00C764D1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proofErr w:type="spellStart"/>
      <w:r w:rsidRPr="00C764D1">
        <w:rPr>
          <w:rFonts w:ascii="Times New Roman" w:eastAsia="Times New Roman" w:hAnsi="Times New Roman"/>
          <w:bCs/>
          <w:sz w:val="28"/>
          <w:szCs w:val="28"/>
          <w:lang w:eastAsia="ru-RU"/>
        </w:rPr>
        <w:t>Эйниев</w:t>
      </w:r>
      <w:proofErr w:type="spellEnd"/>
      <w:r w:rsidRPr="00C764D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Pr="00C764D1">
        <w:rPr>
          <w:rFonts w:ascii="Times New Roman" w:eastAsia="Times New Roman" w:hAnsi="Times New Roman"/>
          <w:bCs/>
          <w:sz w:val="28"/>
          <w:szCs w:val="28"/>
          <w:lang w:eastAsia="ru-RU"/>
        </w:rPr>
        <w:t>Элджан</w:t>
      </w:r>
      <w:proofErr w:type="spellEnd"/>
      <w:r w:rsidRPr="00C764D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- серебряный призёр Международного юношеского турнира по боксу «Кубок Губернатора Владимирской области» </w:t>
      </w:r>
      <w:proofErr w:type="gramStart"/>
      <w:r w:rsidRPr="00C764D1">
        <w:rPr>
          <w:rFonts w:ascii="Times New Roman" w:eastAsia="Times New Roman" w:hAnsi="Times New Roman"/>
          <w:bCs/>
          <w:sz w:val="28"/>
          <w:szCs w:val="28"/>
          <w:lang w:eastAsia="ru-RU"/>
        </w:rPr>
        <w:t>г</w:t>
      </w:r>
      <w:proofErr w:type="gramEnd"/>
      <w:r w:rsidRPr="00C764D1">
        <w:rPr>
          <w:rFonts w:ascii="Times New Roman" w:eastAsia="Times New Roman" w:hAnsi="Times New Roman"/>
          <w:bCs/>
          <w:sz w:val="28"/>
          <w:szCs w:val="28"/>
          <w:lang w:eastAsia="ru-RU"/>
        </w:rPr>
        <w:t>. Владимир;</w:t>
      </w:r>
    </w:p>
    <w:p w:rsidR="00D57504" w:rsidRPr="00C764D1" w:rsidRDefault="00D57504" w:rsidP="00C764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764D1">
        <w:rPr>
          <w:rFonts w:ascii="Times New Roman" w:eastAsia="Times New Roman" w:hAnsi="Times New Roman"/>
          <w:bCs/>
          <w:sz w:val="28"/>
          <w:szCs w:val="28"/>
          <w:lang w:eastAsia="ru-RU"/>
        </w:rPr>
        <w:t>3.</w:t>
      </w:r>
      <w:r w:rsidRPr="00C764D1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proofErr w:type="spellStart"/>
      <w:r w:rsidRPr="00C764D1">
        <w:rPr>
          <w:rFonts w:ascii="Times New Roman" w:eastAsia="Times New Roman" w:hAnsi="Times New Roman"/>
          <w:bCs/>
          <w:sz w:val="28"/>
          <w:szCs w:val="28"/>
          <w:lang w:eastAsia="ru-RU"/>
        </w:rPr>
        <w:t>Эйниев</w:t>
      </w:r>
      <w:proofErr w:type="spellEnd"/>
      <w:r w:rsidRPr="00C764D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Pr="00C764D1">
        <w:rPr>
          <w:rFonts w:ascii="Times New Roman" w:eastAsia="Times New Roman" w:hAnsi="Times New Roman"/>
          <w:bCs/>
          <w:sz w:val="28"/>
          <w:szCs w:val="28"/>
          <w:lang w:eastAsia="ru-RU"/>
        </w:rPr>
        <w:t>Элджан</w:t>
      </w:r>
      <w:proofErr w:type="spellEnd"/>
      <w:r w:rsidRPr="00C764D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- серебряный призёр Международных соревнований по боксу среди юношей </w:t>
      </w:r>
      <w:proofErr w:type="gramStart"/>
      <w:r w:rsidRPr="00C764D1">
        <w:rPr>
          <w:rFonts w:ascii="Times New Roman" w:eastAsia="Times New Roman" w:hAnsi="Times New Roman"/>
          <w:bCs/>
          <w:sz w:val="28"/>
          <w:szCs w:val="28"/>
          <w:lang w:eastAsia="ru-RU"/>
        </w:rPr>
        <w:t>г</w:t>
      </w:r>
      <w:proofErr w:type="gramEnd"/>
      <w:r w:rsidRPr="00C764D1">
        <w:rPr>
          <w:rFonts w:ascii="Times New Roman" w:eastAsia="Times New Roman" w:hAnsi="Times New Roman"/>
          <w:bCs/>
          <w:sz w:val="28"/>
          <w:szCs w:val="28"/>
          <w:lang w:eastAsia="ru-RU"/>
        </w:rPr>
        <w:t>. Шымкент (Казахстан);</w:t>
      </w:r>
    </w:p>
    <w:p w:rsidR="00D57504" w:rsidRPr="00C764D1" w:rsidRDefault="00D57504" w:rsidP="00C764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764D1">
        <w:rPr>
          <w:rFonts w:ascii="Times New Roman" w:eastAsia="Times New Roman" w:hAnsi="Times New Roman"/>
          <w:bCs/>
          <w:sz w:val="28"/>
          <w:szCs w:val="28"/>
          <w:lang w:eastAsia="ru-RU"/>
        </w:rPr>
        <w:t>4.</w:t>
      </w:r>
      <w:r w:rsidRPr="00C764D1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proofErr w:type="spellStart"/>
      <w:r w:rsidRPr="00C764D1">
        <w:rPr>
          <w:rFonts w:ascii="Times New Roman" w:eastAsia="Times New Roman" w:hAnsi="Times New Roman"/>
          <w:bCs/>
          <w:sz w:val="28"/>
          <w:szCs w:val="28"/>
          <w:lang w:eastAsia="ru-RU"/>
        </w:rPr>
        <w:t>Эйниев</w:t>
      </w:r>
      <w:proofErr w:type="spellEnd"/>
      <w:r w:rsidRPr="00C764D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Pr="00C764D1">
        <w:rPr>
          <w:rFonts w:ascii="Times New Roman" w:eastAsia="Times New Roman" w:hAnsi="Times New Roman"/>
          <w:bCs/>
          <w:sz w:val="28"/>
          <w:szCs w:val="28"/>
          <w:lang w:eastAsia="ru-RU"/>
        </w:rPr>
        <w:t>Элджан</w:t>
      </w:r>
      <w:proofErr w:type="spellEnd"/>
      <w:r w:rsidRPr="00C764D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- победитель Международного турнира по боксу г</w:t>
      </w:r>
      <w:proofErr w:type="gramStart"/>
      <w:r w:rsidRPr="00C764D1">
        <w:rPr>
          <w:rFonts w:ascii="Times New Roman" w:eastAsia="Times New Roman" w:hAnsi="Times New Roman"/>
          <w:bCs/>
          <w:sz w:val="28"/>
          <w:szCs w:val="28"/>
          <w:lang w:eastAsia="ru-RU"/>
        </w:rPr>
        <w:t>.С</w:t>
      </w:r>
      <w:proofErr w:type="gramEnd"/>
      <w:r w:rsidRPr="00C764D1">
        <w:rPr>
          <w:rFonts w:ascii="Times New Roman" w:eastAsia="Times New Roman" w:hAnsi="Times New Roman"/>
          <w:bCs/>
          <w:sz w:val="28"/>
          <w:szCs w:val="28"/>
          <w:lang w:eastAsia="ru-RU"/>
        </w:rPr>
        <w:t>ухуми Абхазия;</w:t>
      </w:r>
    </w:p>
    <w:p w:rsidR="00D57504" w:rsidRPr="00C764D1" w:rsidRDefault="00D57504" w:rsidP="00C764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764D1">
        <w:rPr>
          <w:rFonts w:ascii="Times New Roman" w:eastAsia="Times New Roman" w:hAnsi="Times New Roman"/>
          <w:bCs/>
          <w:sz w:val="28"/>
          <w:szCs w:val="28"/>
          <w:lang w:eastAsia="ru-RU"/>
        </w:rPr>
        <w:t>5.</w:t>
      </w:r>
      <w:r w:rsidRPr="00C764D1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proofErr w:type="spellStart"/>
      <w:r w:rsidRPr="00C764D1">
        <w:rPr>
          <w:rFonts w:ascii="Times New Roman" w:eastAsia="Times New Roman" w:hAnsi="Times New Roman"/>
          <w:bCs/>
          <w:sz w:val="28"/>
          <w:szCs w:val="28"/>
          <w:lang w:eastAsia="ru-RU"/>
        </w:rPr>
        <w:t>Аблушев</w:t>
      </w:r>
      <w:proofErr w:type="spellEnd"/>
      <w:r w:rsidRPr="00C764D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Исмаил - победитель Международного турнира по смешанным единоборствам </w:t>
      </w:r>
      <w:proofErr w:type="spellStart"/>
      <w:r w:rsidRPr="00C764D1">
        <w:rPr>
          <w:rFonts w:ascii="Times New Roman" w:eastAsia="Times New Roman" w:hAnsi="Times New Roman"/>
          <w:bCs/>
          <w:sz w:val="28"/>
          <w:szCs w:val="28"/>
          <w:lang w:eastAsia="ru-RU"/>
        </w:rPr>
        <w:t>EFC-viii</w:t>
      </w:r>
      <w:proofErr w:type="spellEnd"/>
      <w:r w:rsidRPr="00C764D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«EMPEROR FIGHTING CHAMPIONSHIP» г. Тюмень;</w:t>
      </w:r>
    </w:p>
    <w:p w:rsidR="00D57504" w:rsidRPr="00C764D1" w:rsidRDefault="00D57504" w:rsidP="00C764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764D1">
        <w:rPr>
          <w:rFonts w:ascii="Times New Roman" w:eastAsia="Times New Roman" w:hAnsi="Times New Roman"/>
          <w:bCs/>
          <w:sz w:val="28"/>
          <w:szCs w:val="28"/>
          <w:lang w:eastAsia="ru-RU"/>
        </w:rPr>
        <w:t>6.</w:t>
      </w:r>
      <w:r w:rsidRPr="00C764D1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proofErr w:type="spellStart"/>
      <w:r w:rsidRPr="00C764D1">
        <w:rPr>
          <w:rFonts w:ascii="Times New Roman" w:eastAsia="Times New Roman" w:hAnsi="Times New Roman"/>
          <w:bCs/>
          <w:sz w:val="28"/>
          <w:szCs w:val="28"/>
          <w:lang w:eastAsia="ru-RU"/>
        </w:rPr>
        <w:t>Эйниев</w:t>
      </w:r>
      <w:proofErr w:type="spellEnd"/>
      <w:r w:rsidRPr="00C764D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Pr="00C764D1">
        <w:rPr>
          <w:rFonts w:ascii="Times New Roman" w:eastAsia="Times New Roman" w:hAnsi="Times New Roman"/>
          <w:bCs/>
          <w:sz w:val="28"/>
          <w:szCs w:val="28"/>
          <w:lang w:eastAsia="ru-RU"/>
        </w:rPr>
        <w:t>Элджан</w:t>
      </w:r>
      <w:proofErr w:type="spellEnd"/>
      <w:r w:rsidRPr="00C764D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- победитель Первенство России по боксу среди юношей 15-16 лет </w:t>
      </w:r>
      <w:proofErr w:type="spellStart"/>
      <w:r w:rsidRPr="00C764D1">
        <w:rPr>
          <w:rFonts w:ascii="Times New Roman" w:eastAsia="Times New Roman" w:hAnsi="Times New Roman"/>
          <w:bCs/>
          <w:sz w:val="28"/>
          <w:szCs w:val="28"/>
          <w:lang w:eastAsia="ru-RU"/>
        </w:rPr>
        <w:t>г</w:t>
      </w:r>
      <w:proofErr w:type="gramStart"/>
      <w:r w:rsidRPr="00C764D1">
        <w:rPr>
          <w:rFonts w:ascii="Times New Roman" w:eastAsia="Times New Roman" w:hAnsi="Times New Roman"/>
          <w:bCs/>
          <w:sz w:val="28"/>
          <w:szCs w:val="28"/>
          <w:lang w:eastAsia="ru-RU"/>
        </w:rPr>
        <w:t>.О</w:t>
      </w:r>
      <w:proofErr w:type="gramEnd"/>
      <w:r w:rsidRPr="00C764D1">
        <w:rPr>
          <w:rFonts w:ascii="Times New Roman" w:eastAsia="Times New Roman" w:hAnsi="Times New Roman"/>
          <w:bCs/>
          <w:sz w:val="28"/>
          <w:szCs w:val="28"/>
          <w:lang w:eastAsia="ru-RU"/>
        </w:rPr>
        <w:t>ргнбург</w:t>
      </w:r>
      <w:proofErr w:type="spellEnd"/>
      <w:r w:rsidRPr="00C764D1">
        <w:rPr>
          <w:rFonts w:ascii="Times New Roman" w:eastAsia="Times New Roman" w:hAnsi="Times New Roman"/>
          <w:bCs/>
          <w:sz w:val="28"/>
          <w:szCs w:val="28"/>
          <w:lang w:eastAsia="ru-RU"/>
        </w:rPr>
        <w:t>;</w:t>
      </w:r>
    </w:p>
    <w:p w:rsidR="00D57504" w:rsidRPr="00C764D1" w:rsidRDefault="00D57504" w:rsidP="00C764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764D1">
        <w:rPr>
          <w:rFonts w:ascii="Times New Roman" w:eastAsia="Times New Roman" w:hAnsi="Times New Roman"/>
          <w:bCs/>
          <w:sz w:val="28"/>
          <w:szCs w:val="28"/>
          <w:lang w:eastAsia="ru-RU"/>
        </w:rPr>
        <w:t>7.</w:t>
      </w:r>
      <w:r w:rsidRPr="00C764D1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proofErr w:type="spellStart"/>
      <w:r w:rsidRPr="00C764D1">
        <w:rPr>
          <w:rFonts w:ascii="Times New Roman" w:eastAsia="Times New Roman" w:hAnsi="Times New Roman"/>
          <w:bCs/>
          <w:sz w:val="28"/>
          <w:szCs w:val="28"/>
          <w:lang w:eastAsia="ru-RU"/>
        </w:rPr>
        <w:t>Эйниев</w:t>
      </w:r>
      <w:proofErr w:type="spellEnd"/>
      <w:r w:rsidRPr="00C764D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Pr="00C764D1">
        <w:rPr>
          <w:rFonts w:ascii="Times New Roman" w:eastAsia="Times New Roman" w:hAnsi="Times New Roman"/>
          <w:bCs/>
          <w:sz w:val="28"/>
          <w:szCs w:val="28"/>
          <w:lang w:eastAsia="ru-RU"/>
        </w:rPr>
        <w:t>Элджан</w:t>
      </w:r>
      <w:proofErr w:type="spellEnd"/>
      <w:r w:rsidRPr="00C764D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- бронзовый призёр Всероссийских </w:t>
      </w:r>
      <w:proofErr w:type="gramStart"/>
      <w:r w:rsidRPr="00C764D1">
        <w:rPr>
          <w:rFonts w:ascii="Times New Roman" w:eastAsia="Times New Roman" w:hAnsi="Times New Roman"/>
          <w:bCs/>
          <w:sz w:val="28"/>
          <w:szCs w:val="28"/>
          <w:lang w:eastAsia="ru-RU"/>
        </w:rPr>
        <w:t>соревнованиях</w:t>
      </w:r>
      <w:proofErr w:type="gramEnd"/>
      <w:r w:rsidRPr="00C764D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 боксу «Кубок Н.А. Никифорова-Денисова, почетного президента АИБА» юниоры 17 лет, юноши 16 лет г. Санкт-Петербург;</w:t>
      </w:r>
    </w:p>
    <w:p w:rsidR="00D57504" w:rsidRPr="00C764D1" w:rsidRDefault="00D57504" w:rsidP="00C764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764D1">
        <w:rPr>
          <w:rFonts w:ascii="Times New Roman" w:eastAsia="Times New Roman" w:hAnsi="Times New Roman"/>
          <w:bCs/>
          <w:sz w:val="28"/>
          <w:szCs w:val="28"/>
          <w:lang w:eastAsia="ru-RU"/>
        </w:rPr>
        <w:t>8.</w:t>
      </w:r>
      <w:r w:rsidRPr="00C764D1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>Арефьева Наталья - победитель Всероссийский соревнования</w:t>
      </w:r>
      <w:r w:rsidR="00800E9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C764D1">
        <w:rPr>
          <w:rFonts w:ascii="Times New Roman" w:eastAsia="Times New Roman" w:hAnsi="Times New Roman"/>
          <w:bCs/>
          <w:sz w:val="28"/>
          <w:szCs w:val="28"/>
          <w:lang w:eastAsia="ru-RU"/>
        </w:rPr>
        <w:t>по каратэ «Кубок Успеха» г</w:t>
      </w:r>
      <w:proofErr w:type="gramStart"/>
      <w:r w:rsidRPr="00C764D1">
        <w:rPr>
          <w:rFonts w:ascii="Times New Roman" w:eastAsia="Times New Roman" w:hAnsi="Times New Roman"/>
          <w:bCs/>
          <w:sz w:val="28"/>
          <w:szCs w:val="28"/>
          <w:lang w:eastAsia="ru-RU"/>
        </w:rPr>
        <w:t>.Н</w:t>
      </w:r>
      <w:proofErr w:type="gramEnd"/>
      <w:r w:rsidRPr="00C764D1">
        <w:rPr>
          <w:rFonts w:ascii="Times New Roman" w:eastAsia="Times New Roman" w:hAnsi="Times New Roman"/>
          <w:bCs/>
          <w:sz w:val="28"/>
          <w:szCs w:val="28"/>
          <w:lang w:eastAsia="ru-RU"/>
        </w:rPr>
        <w:t>овосибирск;</w:t>
      </w:r>
    </w:p>
    <w:p w:rsidR="00D57504" w:rsidRPr="00C764D1" w:rsidRDefault="00D57504" w:rsidP="00C764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764D1">
        <w:rPr>
          <w:rFonts w:ascii="Times New Roman" w:eastAsia="Times New Roman" w:hAnsi="Times New Roman"/>
          <w:bCs/>
          <w:sz w:val="28"/>
          <w:szCs w:val="28"/>
          <w:lang w:eastAsia="ru-RU"/>
        </w:rPr>
        <w:t>9.</w:t>
      </w:r>
      <w:r w:rsidRPr="00C764D1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proofErr w:type="spellStart"/>
      <w:r w:rsidRPr="00C764D1">
        <w:rPr>
          <w:rFonts w:ascii="Times New Roman" w:eastAsia="Times New Roman" w:hAnsi="Times New Roman"/>
          <w:bCs/>
          <w:sz w:val="28"/>
          <w:szCs w:val="28"/>
          <w:lang w:eastAsia="ru-RU"/>
        </w:rPr>
        <w:t>Дойкова</w:t>
      </w:r>
      <w:proofErr w:type="spellEnd"/>
      <w:r w:rsidRPr="00C764D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Виктория - бронзовый призёр Первенство</w:t>
      </w:r>
      <w:r w:rsidR="00800E9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C764D1">
        <w:rPr>
          <w:rFonts w:ascii="Times New Roman" w:eastAsia="Times New Roman" w:hAnsi="Times New Roman"/>
          <w:bCs/>
          <w:sz w:val="28"/>
          <w:szCs w:val="28"/>
          <w:lang w:eastAsia="ru-RU"/>
        </w:rPr>
        <w:t>России среди старших юношей и девушек по гиревому спорту;</w:t>
      </w:r>
    </w:p>
    <w:p w:rsidR="00D57504" w:rsidRPr="00C764D1" w:rsidRDefault="00D57504" w:rsidP="00C764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764D1">
        <w:rPr>
          <w:rFonts w:ascii="Times New Roman" w:eastAsia="Times New Roman" w:hAnsi="Times New Roman"/>
          <w:bCs/>
          <w:sz w:val="28"/>
          <w:szCs w:val="28"/>
          <w:lang w:eastAsia="ru-RU"/>
        </w:rPr>
        <w:t>10.</w:t>
      </w:r>
      <w:r w:rsidRPr="00C764D1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>Калашников Андрей - серебряный призёр Чемпионата</w:t>
      </w:r>
      <w:r w:rsidR="00800E9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C764D1">
        <w:rPr>
          <w:rFonts w:ascii="Times New Roman" w:eastAsia="Times New Roman" w:hAnsi="Times New Roman"/>
          <w:bCs/>
          <w:sz w:val="28"/>
          <w:szCs w:val="28"/>
          <w:lang w:eastAsia="ru-RU"/>
        </w:rPr>
        <w:t>России по прыжкам на батуте г</w:t>
      </w:r>
      <w:proofErr w:type="gramStart"/>
      <w:r w:rsidRPr="00C764D1">
        <w:rPr>
          <w:rFonts w:ascii="Times New Roman" w:eastAsia="Times New Roman" w:hAnsi="Times New Roman"/>
          <w:bCs/>
          <w:sz w:val="28"/>
          <w:szCs w:val="28"/>
          <w:lang w:eastAsia="ru-RU"/>
        </w:rPr>
        <w:t>.К</w:t>
      </w:r>
      <w:proofErr w:type="gramEnd"/>
      <w:r w:rsidRPr="00C764D1">
        <w:rPr>
          <w:rFonts w:ascii="Times New Roman" w:eastAsia="Times New Roman" w:hAnsi="Times New Roman"/>
          <w:bCs/>
          <w:sz w:val="28"/>
          <w:szCs w:val="28"/>
          <w:lang w:eastAsia="ru-RU"/>
        </w:rPr>
        <w:t>раснодар;</w:t>
      </w:r>
    </w:p>
    <w:p w:rsidR="00D57504" w:rsidRPr="00C764D1" w:rsidRDefault="00D57504" w:rsidP="00C764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764D1">
        <w:rPr>
          <w:rFonts w:ascii="Times New Roman" w:eastAsia="Times New Roman" w:hAnsi="Times New Roman"/>
          <w:bCs/>
          <w:sz w:val="28"/>
          <w:szCs w:val="28"/>
          <w:lang w:eastAsia="ru-RU"/>
        </w:rPr>
        <w:t>11.</w:t>
      </w:r>
      <w:r w:rsidRPr="00C764D1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proofErr w:type="spellStart"/>
      <w:r w:rsidRPr="00C764D1">
        <w:rPr>
          <w:rFonts w:ascii="Times New Roman" w:eastAsia="Times New Roman" w:hAnsi="Times New Roman"/>
          <w:bCs/>
          <w:sz w:val="28"/>
          <w:szCs w:val="28"/>
          <w:lang w:eastAsia="ru-RU"/>
        </w:rPr>
        <w:t>Тановицкий</w:t>
      </w:r>
      <w:proofErr w:type="spellEnd"/>
      <w:r w:rsidRPr="00C764D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Максим - победитель Всероссийские соревнования «Кубок Сибири» по прыжкам на батуте, АКД и ДМТ, посвященные Дню Победы </w:t>
      </w:r>
      <w:proofErr w:type="gramStart"/>
      <w:r w:rsidRPr="00C764D1">
        <w:rPr>
          <w:rFonts w:ascii="Times New Roman" w:eastAsia="Times New Roman" w:hAnsi="Times New Roman"/>
          <w:bCs/>
          <w:sz w:val="28"/>
          <w:szCs w:val="28"/>
          <w:lang w:eastAsia="ru-RU"/>
        </w:rPr>
        <w:t>г</w:t>
      </w:r>
      <w:proofErr w:type="gramEnd"/>
      <w:r w:rsidRPr="00C764D1">
        <w:rPr>
          <w:rFonts w:ascii="Times New Roman" w:eastAsia="Times New Roman" w:hAnsi="Times New Roman"/>
          <w:bCs/>
          <w:sz w:val="28"/>
          <w:szCs w:val="28"/>
          <w:lang w:eastAsia="ru-RU"/>
        </w:rPr>
        <w:t>. Омск;</w:t>
      </w:r>
    </w:p>
    <w:p w:rsidR="00D57504" w:rsidRPr="00C764D1" w:rsidRDefault="00D57504" w:rsidP="00C764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764D1">
        <w:rPr>
          <w:rFonts w:ascii="Times New Roman" w:eastAsia="Times New Roman" w:hAnsi="Times New Roman"/>
          <w:bCs/>
          <w:sz w:val="28"/>
          <w:szCs w:val="28"/>
          <w:lang w:eastAsia="ru-RU"/>
        </w:rPr>
        <w:t>12.</w:t>
      </w:r>
      <w:r w:rsidRPr="00C764D1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proofErr w:type="spellStart"/>
      <w:r w:rsidRPr="00C764D1">
        <w:rPr>
          <w:rFonts w:ascii="Times New Roman" w:eastAsia="Times New Roman" w:hAnsi="Times New Roman"/>
          <w:bCs/>
          <w:sz w:val="28"/>
          <w:szCs w:val="28"/>
          <w:lang w:eastAsia="ru-RU"/>
        </w:rPr>
        <w:t>Педченко</w:t>
      </w:r>
      <w:proofErr w:type="spellEnd"/>
      <w:r w:rsidRPr="00C764D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Андрей - серебряный призёр Финала VII летней Спартакиады учащихся России по прыжкам на батуте, АКД, ДМТ;</w:t>
      </w:r>
    </w:p>
    <w:p w:rsidR="00D57504" w:rsidRPr="00C764D1" w:rsidRDefault="00D57504" w:rsidP="00C764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764D1">
        <w:rPr>
          <w:rFonts w:ascii="Times New Roman" w:eastAsia="Times New Roman" w:hAnsi="Times New Roman"/>
          <w:bCs/>
          <w:sz w:val="28"/>
          <w:szCs w:val="28"/>
          <w:lang w:eastAsia="ru-RU"/>
        </w:rPr>
        <w:t>13.</w:t>
      </w:r>
      <w:r w:rsidRPr="00C764D1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proofErr w:type="spellStart"/>
      <w:r w:rsidRPr="00C764D1">
        <w:rPr>
          <w:rFonts w:ascii="Times New Roman" w:eastAsia="Times New Roman" w:hAnsi="Times New Roman"/>
          <w:bCs/>
          <w:sz w:val="28"/>
          <w:szCs w:val="28"/>
          <w:lang w:eastAsia="ru-RU"/>
        </w:rPr>
        <w:t>Педченко</w:t>
      </w:r>
      <w:proofErr w:type="spellEnd"/>
      <w:r w:rsidRPr="00C764D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Андрей - победитель Первенство России по прыжкам на батуте, АКД и ДМТ г</w:t>
      </w:r>
      <w:proofErr w:type="gramStart"/>
      <w:r w:rsidRPr="00C764D1">
        <w:rPr>
          <w:rFonts w:ascii="Times New Roman" w:eastAsia="Times New Roman" w:hAnsi="Times New Roman"/>
          <w:bCs/>
          <w:sz w:val="28"/>
          <w:szCs w:val="28"/>
          <w:lang w:eastAsia="ru-RU"/>
        </w:rPr>
        <w:t>.С</w:t>
      </w:r>
      <w:proofErr w:type="gramEnd"/>
      <w:r w:rsidRPr="00C764D1">
        <w:rPr>
          <w:rFonts w:ascii="Times New Roman" w:eastAsia="Times New Roman" w:hAnsi="Times New Roman"/>
          <w:bCs/>
          <w:sz w:val="28"/>
          <w:szCs w:val="28"/>
          <w:lang w:eastAsia="ru-RU"/>
        </w:rPr>
        <w:t>тарый Оскол;</w:t>
      </w:r>
    </w:p>
    <w:p w:rsidR="00D57504" w:rsidRPr="00C764D1" w:rsidRDefault="00D57504" w:rsidP="00C764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764D1">
        <w:rPr>
          <w:rFonts w:ascii="Times New Roman" w:eastAsia="Times New Roman" w:hAnsi="Times New Roman"/>
          <w:bCs/>
          <w:sz w:val="28"/>
          <w:szCs w:val="28"/>
          <w:lang w:eastAsia="ru-RU"/>
        </w:rPr>
        <w:t>14.</w:t>
      </w:r>
      <w:r w:rsidRPr="00C764D1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proofErr w:type="spellStart"/>
      <w:r w:rsidRPr="00C764D1">
        <w:rPr>
          <w:rFonts w:ascii="Times New Roman" w:eastAsia="Times New Roman" w:hAnsi="Times New Roman"/>
          <w:bCs/>
          <w:sz w:val="28"/>
          <w:szCs w:val="28"/>
          <w:lang w:eastAsia="ru-RU"/>
        </w:rPr>
        <w:t>Тановицкий</w:t>
      </w:r>
      <w:proofErr w:type="spellEnd"/>
      <w:r w:rsidRPr="00C764D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Максим - серебряный призёр Первенство России по прыжкам на батуте, АКД и ДМТ, г</w:t>
      </w:r>
      <w:proofErr w:type="gramStart"/>
      <w:r w:rsidRPr="00C764D1">
        <w:rPr>
          <w:rFonts w:ascii="Times New Roman" w:eastAsia="Times New Roman" w:hAnsi="Times New Roman"/>
          <w:bCs/>
          <w:sz w:val="28"/>
          <w:szCs w:val="28"/>
          <w:lang w:eastAsia="ru-RU"/>
        </w:rPr>
        <w:t>.С</w:t>
      </w:r>
      <w:proofErr w:type="gramEnd"/>
      <w:r w:rsidRPr="00C764D1">
        <w:rPr>
          <w:rFonts w:ascii="Times New Roman" w:eastAsia="Times New Roman" w:hAnsi="Times New Roman"/>
          <w:bCs/>
          <w:sz w:val="28"/>
          <w:szCs w:val="28"/>
          <w:lang w:eastAsia="ru-RU"/>
        </w:rPr>
        <w:t>тарый Оскол;</w:t>
      </w:r>
    </w:p>
    <w:p w:rsidR="00D57504" w:rsidRPr="00C764D1" w:rsidRDefault="00D57504" w:rsidP="00C764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764D1">
        <w:rPr>
          <w:rFonts w:ascii="Times New Roman" w:eastAsia="Times New Roman" w:hAnsi="Times New Roman"/>
          <w:bCs/>
          <w:sz w:val="28"/>
          <w:szCs w:val="28"/>
          <w:lang w:eastAsia="ru-RU"/>
        </w:rPr>
        <w:t>15.</w:t>
      </w:r>
      <w:r w:rsidRPr="00C764D1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 xml:space="preserve">Киреев Даниил - бронзовый призёр Всероссийские соревнования по прыжкам на батуте, акробатической дорожке и двойном </w:t>
      </w:r>
      <w:proofErr w:type="spellStart"/>
      <w:r w:rsidRPr="00C764D1">
        <w:rPr>
          <w:rFonts w:ascii="Times New Roman" w:eastAsia="Times New Roman" w:hAnsi="Times New Roman"/>
          <w:bCs/>
          <w:sz w:val="28"/>
          <w:szCs w:val="28"/>
          <w:lang w:eastAsia="ru-RU"/>
        </w:rPr>
        <w:t>минитрампе</w:t>
      </w:r>
      <w:proofErr w:type="spellEnd"/>
      <w:r w:rsidRPr="00C764D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памяти Героя Советского Союза</w:t>
      </w:r>
      <w:r w:rsidR="00800E9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Pr="00C764D1">
        <w:rPr>
          <w:rFonts w:ascii="Times New Roman" w:eastAsia="Times New Roman" w:hAnsi="Times New Roman"/>
          <w:bCs/>
          <w:sz w:val="28"/>
          <w:szCs w:val="28"/>
          <w:lang w:eastAsia="ru-RU"/>
        </w:rPr>
        <w:t>С.М.Люлина</w:t>
      </w:r>
      <w:proofErr w:type="spellEnd"/>
      <w:r w:rsidRPr="00C764D1">
        <w:rPr>
          <w:rFonts w:ascii="Times New Roman" w:eastAsia="Times New Roman" w:hAnsi="Times New Roman"/>
          <w:bCs/>
          <w:sz w:val="28"/>
          <w:szCs w:val="28"/>
          <w:lang w:eastAsia="ru-RU"/>
        </w:rPr>
        <w:t>, г</w:t>
      </w:r>
      <w:proofErr w:type="gramStart"/>
      <w:r w:rsidRPr="00C764D1">
        <w:rPr>
          <w:rFonts w:ascii="Times New Roman" w:eastAsia="Times New Roman" w:hAnsi="Times New Roman"/>
          <w:bCs/>
          <w:sz w:val="28"/>
          <w:szCs w:val="28"/>
          <w:lang w:eastAsia="ru-RU"/>
        </w:rPr>
        <w:t>.И</w:t>
      </w:r>
      <w:proofErr w:type="gramEnd"/>
      <w:r w:rsidRPr="00C764D1">
        <w:rPr>
          <w:rFonts w:ascii="Times New Roman" w:eastAsia="Times New Roman" w:hAnsi="Times New Roman"/>
          <w:bCs/>
          <w:sz w:val="28"/>
          <w:szCs w:val="28"/>
          <w:lang w:eastAsia="ru-RU"/>
        </w:rPr>
        <w:t>ваново;</w:t>
      </w:r>
    </w:p>
    <w:p w:rsidR="00D57504" w:rsidRPr="00C764D1" w:rsidRDefault="00D57504" w:rsidP="00C764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764D1">
        <w:rPr>
          <w:rFonts w:ascii="Times New Roman" w:eastAsia="Times New Roman" w:hAnsi="Times New Roman"/>
          <w:bCs/>
          <w:sz w:val="28"/>
          <w:szCs w:val="28"/>
          <w:lang w:eastAsia="ru-RU"/>
        </w:rPr>
        <w:t>16.</w:t>
      </w:r>
      <w:r w:rsidRPr="00C764D1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proofErr w:type="spellStart"/>
      <w:r w:rsidRPr="00C764D1">
        <w:rPr>
          <w:rFonts w:ascii="Times New Roman" w:eastAsia="Times New Roman" w:hAnsi="Times New Roman"/>
          <w:bCs/>
          <w:sz w:val="28"/>
          <w:szCs w:val="28"/>
          <w:lang w:eastAsia="ru-RU"/>
        </w:rPr>
        <w:t>Аблушев</w:t>
      </w:r>
      <w:proofErr w:type="spellEnd"/>
      <w:r w:rsidRPr="00C764D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Pr="00C764D1">
        <w:rPr>
          <w:rFonts w:ascii="Times New Roman" w:eastAsia="Times New Roman" w:hAnsi="Times New Roman"/>
          <w:bCs/>
          <w:sz w:val="28"/>
          <w:szCs w:val="28"/>
          <w:lang w:eastAsia="ru-RU"/>
        </w:rPr>
        <w:t>Исмаили</w:t>
      </w:r>
      <w:proofErr w:type="spellEnd"/>
      <w:r w:rsidRPr="00C764D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- серебряный призёр Первенство России среди юношей по рукопашному бою, </w:t>
      </w:r>
      <w:proofErr w:type="gramStart"/>
      <w:r w:rsidRPr="00C764D1">
        <w:rPr>
          <w:rFonts w:ascii="Times New Roman" w:eastAsia="Times New Roman" w:hAnsi="Times New Roman"/>
          <w:bCs/>
          <w:sz w:val="28"/>
          <w:szCs w:val="28"/>
          <w:lang w:eastAsia="ru-RU"/>
        </w:rPr>
        <w:t>г</w:t>
      </w:r>
      <w:proofErr w:type="gramEnd"/>
      <w:r w:rsidRPr="00C764D1">
        <w:rPr>
          <w:rFonts w:ascii="Times New Roman" w:eastAsia="Times New Roman" w:hAnsi="Times New Roman"/>
          <w:bCs/>
          <w:sz w:val="28"/>
          <w:szCs w:val="28"/>
          <w:lang w:eastAsia="ru-RU"/>
        </w:rPr>
        <w:t>. Кемерово;</w:t>
      </w:r>
    </w:p>
    <w:p w:rsidR="00D57504" w:rsidRPr="00C764D1" w:rsidRDefault="00D57504" w:rsidP="00C764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764D1">
        <w:rPr>
          <w:rFonts w:ascii="Times New Roman" w:eastAsia="Times New Roman" w:hAnsi="Times New Roman"/>
          <w:bCs/>
          <w:sz w:val="28"/>
          <w:szCs w:val="28"/>
          <w:lang w:eastAsia="ru-RU"/>
        </w:rPr>
        <w:t>17.</w:t>
      </w:r>
      <w:r w:rsidRPr="00C764D1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proofErr w:type="spellStart"/>
      <w:r w:rsidRPr="00C764D1">
        <w:rPr>
          <w:rFonts w:ascii="Times New Roman" w:eastAsia="Times New Roman" w:hAnsi="Times New Roman"/>
          <w:bCs/>
          <w:sz w:val="28"/>
          <w:szCs w:val="28"/>
          <w:lang w:eastAsia="ru-RU"/>
        </w:rPr>
        <w:t>Аблушев</w:t>
      </w:r>
      <w:proofErr w:type="spellEnd"/>
      <w:r w:rsidRPr="00C764D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Исмаил - победитель Первенство России среди юниоров 18-20 лет</w:t>
      </w:r>
      <w:r w:rsidR="00800E9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C764D1">
        <w:rPr>
          <w:rFonts w:ascii="Times New Roman" w:eastAsia="Times New Roman" w:hAnsi="Times New Roman"/>
          <w:bCs/>
          <w:sz w:val="28"/>
          <w:szCs w:val="28"/>
          <w:lang w:eastAsia="ru-RU"/>
        </w:rPr>
        <w:t>по рукопашному бою Пермский край, г</w:t>
      </w:r>
      <w:proofErr w:type="gramStart"/>
      <w:r w:rsidRPr="00C764D1">
        <w:rPr>
          <w:rFonts w:ascii="Times New Roman" w:eastAsia="Times New Roman" w:hAnsi="Times New Roman"/>
          <w:bCs/>
          <w:sz w:val="28"/>
          <w:szCs w:val="28"/>
          <w:lang w:eastAsia="ru-RU"/>
        </w:rPr>
        <w:t>.Ч</w:t>
      </w:r>
      <w:proofErr w:type="gramEnd"/>
      <w:r w:rsidRPr="00C764D1">
        <w:rPr>
          <w:rFonts w:ascii="Times New Roman" w:eastAsia="Times New Roman" w:hAnsi="Times New Roman"/>
          <w:bCs/>
          <w:sz w:val="28"/>
          <w:szCs w:val="28"/>
          <w:lang w:eastAsia="ru-RU"/>
        </w:rPr>
        <w:t>усовой;</w:t>
      </w:r>
    </w:p>
    <w:p w:rsidR="00D57504" w:rsidRPr="00C764D1" w:rsidRDefault="00D57504" w:rsidP="00C764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764D1">
        <w:rPr>
          <w:rFonts w:ascii="Times New Roman" w:eastAsia="Times New Roman" w:hAnsi="Times New Roman"/>
          <w:bCs/>
          <w:sz w:val="28"/>
          <w:szCs w:val="28"/>
          <w:lang w:eastAsia="ru-RU"/>
        </w:rPr>
        <w:t>18.</w:t>
      </w:r>
      <w:r w:rsidRPr="00C764D1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>Набиев Вадим - победитель Первенство России по спортивной акробатике г</w:t>
      </w:r>
      <w:proofErr w:type="gramStart"/>
      <w:r w:rsidRPr="00C764D1">
        <w:rPr>
          <w:rFonts w:ascii="Times New Roman" w:eastAsia="Times New Roman" w:hAnsi="Times New Roman"/>
          <w:bCs/>
          <w:sz w:val="28"/>
          <w:szCs w:val="28"/>
          <w:lang w:eastAsia="ru-RU"/>
        </w:rPr>
        <w:t>.М</w:t>
      </w:r>
      <w:proofErr w:type="gramEnd"/>
      <w:r w:rsidRPr="00C764D1">
        <w:rPr>
          <w:rFonts w:ascii="Times New Roman" w:eastAsia="Times New Roman" w:hAnsi="Times New Roman"/>
          <w:bCs/>
          <w:sz w:val="28"/>
          <w:szCs w:val="28"/>
          <w:lang w:eastAsia="ru-RU"/>
        </w:rPr>
        <w:t>осква;</w:t>
      </w:r>
    </w:p>
    <w:p w:rsidR="00D57504" w:rsidRPr="00C764D1" w:rsidRDefault="00D57504" w:rsidP="00C764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764D1">
        <w:rPr>
          <w:rFonts w:ascii="Times New Roman" w:eastAsia="Times New Roman" w:hAnsi="Times New Roman"/>
          <w:bCs/>
          <w:sz w:val="28"/>
          <w:szCs w:val="28"/>
          <w:lang w:eastAsia="ru-RU"/>
        </w:rPr>
        <w:t>19.</w:t>
      </w:r>
      <w:r w:rsidRPr="00C764D1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proofErr w:type="spellStart"/>
      <w:r w:rsidRPr="00C764D1">
        <w:rPr>
          <w:rFonts w:ascii="Times New Roman" w:eastAsia="Times New Roman" w:hAnsi="Times New Roman"/>
          <w:bCs/>
          <w:sz w:val="28"/>
          <w:szCs w:val="28"/>
          <w:lang w:eastAsia="ru-RU"/>
        </w:rPr>
        <w:t>Кутлаева</w:t>
      </w:r>
      <w:proofErr w:type="spellEnd"/>
      <w:r w:rsidRPr="00C764D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Юлия - серебряный призёр </w:t>
      </w:r>
      <w:proofErr w:type="gramStart"/>
      <w:r w:rsidRPr="00C764D1">
        <w:rPr>
          <w:rFonts w:ascii="Times New Roman" w:eastAsia="Times New Roman" w:hAnsi="Times New Roman"/>
          <w:bCs/>
          <w:sz w:val="28"/>
          <w:szCs w:val="28"/>
          <w:lang w:eastAsia="ru-RU"/>
        </w:rPr>
        <w:t>Первенстве</w:t>
      </w:r>
      <w:proofErr w:type="gramEnd"/>
      <w:r w:rsidRPr="00C764D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России по художественной гимнастике г. Казань;</w:t>
      </w:r>
    </w:p>
    <w:p w:rsidR="00D57504" w:rsidRPr="00C764D1" w:rsidRDefault="00D57504" w:rsidP="00C764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764D1">
        <w:rPr>
          <w:rFonts w:ascii="Times New Roman" w:eastAsia="Times New Roman" w:hAnsi="Times New Roman"/>
          <w:bCs/>
          <w:sz w:val="28"/>
          <w:szCs w:val="28"/>
          <w:lang w:eastAsia="ru-RU"/>
        </w:rPr>
        <w:t>20.</w:t>
      </w:r>
      <w:r w:rsidRPr="00C764D1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proofErr w:type="spellStart"/>
      <w:r w:rsidRPr="00C764D1">
        <w:rPr>
          <w:rFonts w:ascii="Times New Roman" w:eastAsia="Times New Roman" w:hAnsi="Times New Roman"/>
          <w:bCs/>
          <w:sz w:val="28"/>
          <w:szCs w:val="28"/>
          <w:lang w:eastAsia="ru-RU"/>
        </w:rPr>
        <w:t>Кутлаева</w:t>
      </w:r>
      <w:proofErr w:type="spellEnd"/>
      <w:r w:rsidRPr="00C764D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Юлия - серебряный призёр Всероссийские соревнования по художественной гимнастике «Юные гимнастки» г</w:t>
      </w:r>
      <w:proofErr w:type="gramStart"/>
      <w:r w:rsidRPr="00C764D1">
        <w:rPr>
          <w:rFonts w:ascii="Times New Roman" w:eastAsia="Times New Roman" w:hAnsi="Times New Roman"/>
          <w:bCs/>
          <w:sz w:val="28"/>
          <w:szCs w:val="28"/>
          <w:lang w:eastAsia="ru-RU"/>
        </w:rPr>
        <w:t>.С</w:t>
      </w:r>
      <w:proofErr w:type="gramEnd"/>
      <w:r w:rsidRPr="00C764D1">
        <w:rPr>
          <w:rFonts w:ascii="Times New Roman" w:eastAsia="Times New Roman" w:hAnsi="Times New Roman"/>
          <w:bCs/>
          <w:sz w:val="28"/>
          <w:szCs w:val="28"/>
          <w:lang w:eastAsia="ru-RU"/>
        </w:rPr>
        <w:t>аранск.</w:t>
      </w:r>
    </w:p>
    <w:p w:rsidR="00D57504" w:rsidRPr="00C764D1" w:rsidRDefault="00D57504" w:rsidP="00C764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764D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Физическая культура и спорт среди инвалидов.</w:t>
      </w:r>
    </w:p>
    <w:p w:rsidR="00D57504" w:rsidRPr="00C764D1" w:rsidRDefault="00D57504" w:rsidP="00C764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764D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Работа по организации физкультурно-оздоровительных и спортивных мероприятий с инвалидами осуществляется в соответствии со ст.18 Федерального закона </w:t>
      </w:r>
      <w:r w:rsidRPr="00C764D1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 xml:space="preserve">Российской Федерации от 04.12.2007 №329-ФЗ «О физической культуре и спорте в Российской Федерации». </w:t>
      </w:r>
    </w:p>
    <w:p w:rsidR="00D57504" w:rsidRPr="00C764D1" w:rsidRDefault="00D57504" w:rsidP="00C764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764D1">
        <w:rPr>
          <w:rFonts w:ascii="Times New Roman" w:eastAsia="Times New Roman" w:hAnsi="Times New Roman"/>
          <w:bCs/>
          <w:sz w:val="28"/>
          <w:szCs w:val="28"/>
          <w:lang w:eastAsia="ru-RU"/>
        </w:rPr>
        <w:t>Развитие физической культуры и спорта инвалидов направлено на повышение их двигательной активности и является непременным и определяющим условием всесторонней реабилитации и социальной адаптации инвалидов.</w:t>
      </w:r>
    </w:p>
    <w:p w:rsidR="00D57504" w:rsidRPr="00C764D1" w:rsidRDefault="00D57504" w:rsidP="00C764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764D1">
        <w:rPr>
          <w:rFonts w:ascii="Times New Roman" w:eastAsia="Times New Roman" w:hAnsi="Times New Roman"/>
          <w:bCs/>
          <w:sz w:val="28"/>
          <w:szCs w:val="28"/>
          <w:lang w:eastAsia="ru-RU"/>
        </w:rPr>
        <w:t>1.Физкультурно-оздоровительная работа с инвалидами осуществляется в ФОК «Геолог», СК «Дельфин» муниципального бюджетного учреждения «Спорт-Альтаир». Здесь в группах адаптивной физической культуры и спорта занимаются и проходят реабилитацию 49 человек:</w:t>
      </w:r>
    </w:p>
    <w:p w:rsidR="00D57504" w:rsidRPr="00C764D1" w:rsidRDefault="00D57504" w:rsidP="00C764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764D1">
        <w:rPr>
          <w:rFonts w:ascii="Times New Roman" w:eastAsia="Times New Roman" w:hAnsi="Times New Roman"/>
          <w:bCs/>
          <w:sz w:val="28"/>
          <w:szCs w:val="28"/>
          <w:lang w:eastAsia="ru-RU"/>
        </w:rPr>
        <w:t>-инвалиды группы ВОГ –</w:t>
      </w:r>
      <w:r w:rsidR="00800E9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C764D1">
        <w:rPr>
          <w:rFonts w:ascii="Times New Roman" w:eastAsia="Times New Roman" w:hAnsi="Times New Roman"/>
          <w:bCs/>
          <w:sz w:val="28"/>
          <w:szCs w:val="28"/>
          <w:lang w:eastAsia="ru-RU"/>
        </w:rPr>
        <w:t>6 человек,</w:t>
      </w:r>
    </w:p>
    <w:p w:rsidR="00D57504" w:rsidRPr="00C764D1" w:rsidRDefault="00D57504" w:rsidP="00C764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764D1">
        <w:rPr>
          <w:rFonts w:ascii="Times New Roman" w:eastAsia="Times New Roman" w:hAnsi="Times New Roman"/>
          <w:bCs/>
          <w:sz w:val="28"/>
          <w:szCs w:val="28"/>
          <w:lang w:eastAsia="ru-RU"/>
        </w:rPr>
        <w:t>-инвалиды группы СПОДА –</w:t>
      </w:r>
      <w:r w:rsidR="00800E9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C764D1">
        <w:rPr>
          <w:rFonts w:ascii="Times New Roman" w:eastAsia="Times New Roman" w:hAnsi="Times New Roman"/>
          <w:bCs/>
          <w:sz w:val="28"/>
          <w:szCs w:val="28"/>
          <w:lang w:eastAsia="ru-RU"/>
        </w:rPr>
        <w:t>22 человек,</w:t>
      </w:r>
    </w:p>
    <w:p w:rsidR="00D57504" w:rsidRPr="00C764D1" w:rsidRDefault="00D57504" w:rsidP="00C764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764D1">
        <w:rPr>
          <w:rFonts w:ascii="Times New Roman" w:eastAsia="Times New Roman" w:hAnsi="Times New Roman"/>
          <w:bCs/>
          <w:sz w:val="28"/>
          <w:szCs w:val="28"/>
          <w:lang w:eastAsia="ru-RU"/>
        </w:rPr>
        <w:t>-инвалиды группы ВОС –</w:t>
      </w:r>
      <w:r w:rsidR="00800E9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C764D1">
        <w:rPr>
          <w:rFonts w:ascii="Times New Roman" w:eastAsia="Times New Roman" w:hAnsi="Times New Roman"/>
          <w:bCs/>
          <w:sz w:val="28"/>
          <w:szCs w:val="28"/>
          <w:lang w:eastAsia="ru-RU"/>
        </w:rPr>
        <w:t>2 человек,</w:t>
      </w:r>
    </w:p>
    <w:p w:rsidR="00D57504" w:rsidRPr="00C764D1" w:rsidRDefault="00D57504" w:rsidP="00C764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764D1">
        <w:rPr>
          <w:rFonts w:ascii="Times New Roman" w:eastAsia="Times New Roman" w:hAnsi="Times New Roman"/>
          <w:bCs/>
          <w:sz w:val="28"/>
          <w:szCs w:val="28"/>
          <w:lang w:eastAsia="ru-RU"/>
        </w:rPr>
        <w:t>-инвалиды с нарушением интеллекта – 19 человек.</w:t>
      </w:r>
    </w:p>
    <w:p w:rsidR="00D57504" w:rsidRPr="00C764D1" w:rsidRDefault="00D57504" w:rsidP="00C764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764D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Работу с инвалидами осуществляют 3 тренера-преподавателя </w:t>
      </w:r>
      <w:proofErr w:type="spellStart"/>
      <w:r w:rsidRPr="00C764D1">
        <w:rPr>
          <w:rFonts w:ascii="Times New Roman" w:eastAsia="Times New Roman" w:hAnsi="Times New Roman"/>
          <w:bCs/>
          <w:sz w:val="28"/>
          <w:szCs w:val="28"/>
          <w:lang w:eastAsia="ru-RU"/>
        </w:rPr>
        <w:t>Мулявина</w:t>
      </w:r>
      <w:proofErr w:type="spellEnd"/>
      <w:r w:rsidRPr="00C764D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Евгения Викторовна (первая квалификационная категория), Щеглова Людмила Михайловна (первая квалификационная категория) и </w:t>
      </w:r>
      <w:proofErr w:type="spellStart"/>
      <w:r w:rsidRPr="00C764D1">
        <w:rPr>
          <w:rFonts w:ascii="Times New Roman" w:eastAsia="Times New Roman" w:hAnsi="Times New Roman"/>
          <w:bCs/>
          <w:sz w:val="28"/>
          <w:szCs w:val="28"/>
          <w:lang w:eastAsia="ru-RU"/>
        </w:rPr>
        <w:t>Васюхно</w:t>
      </w:r>
      <w:proofErr w:type="spellEnd"/>
      <w:r w:rsidRPr="00C764D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Ольга Михайловна (первая квалификационная категория)</w:t>
      </w:r>
      <w:r w:rsidR="004630D4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D57504" w:rsidRPr="00C764D1" w:rsidRDefault="00D57504" w:rsidP="00C764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764D1">
        <w:rPr>
          <w:rFonts w:ascii="Times New Roman" w:eastAsia="Times New Roman" w:hAnsi="Times New Roman"/>
          <w:bCs/>
          <w:sz w:val="28"/>
          <w:szCs w:val="28"/>
          <w:lang w:eastAsia="ru-RU"/>
        </w:rPr>
        <w:t>Для реабилитации людей с ограниченными возможностями проводятся занятия в спортивно-оздоровительных группах</w:t>
      </w:r>
      <w:r w:rsidR="00800E9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C764D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 лёгкой атлетике, пауэрлифтингу, плаванию, настольному теннису, </w:t>
      </w:r>
      <w:proofErr w:type="spellStart"/>
      <w:r w:rsidRPr="00C764D1">
        <w:rPr>
          <w:rFonts w:ascii="Times New Roman" w:eastAsia="Times New Roman" w:hAnsi="Times New Roman"/>
          <w:bCs/>
          <w:sz w:val="28"/>
          <w:szCs w:val="28"/>
          <w:lang w:eastAsia="ru-RU"/>
        </w:rPr>
        <w:t>юнифайд-бочче</w:t>
      </w:r>
      <w:proofErr w:type="spellEnd"/>
      <w:r w:rsidRPr="00C764D1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="00800E9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D57504" w:rsidRPr="00C764D1" w:rsidRDefault="00D57504" w:rsidP="00C764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764D1">
        <w:rPr>
          <w:rFonts w:ascii="Times New Roman" w:eastAsia="Times New Roman" w:hAnsi="Times New Roman"/>
          <w:bCs/>
          <w:sz w:val="28"/>
          <w:szCs w:val="28"/>
          <w:lang w:eastAsia="ru-RU"/>
        </w:rPr>
        <w:t>2.</w:t>
      </w:r>
      <w:r w:rsidR="004630D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C764D1">
        <w:rPr>
          <w:rFonts w:ascii="Times New Roman" w:eastAsia="Times New Roman" w:hAnsi="Times New Roman"/>
          <w:bCs/>
          <w:sz w:val="28"/>
          <w:szCs w:val="28"/>
          <w:lang w:eastAsia="ru-RU"/>
        </w:rPr>
        <w:t>В КОУ «</w:t>
      </w:r>
      <w:proofErr w:type="spellStart"/>
      <w:r w:rsidRPr="00C764D1">
        <w:rPr>
          <w:rFonts w:ascii="Times New Roman" w:eastAsia="Times New Roman" w:hAnsi="Times New Roman"/>
          <w:bCs/>
          <w:sz w:val="28"/>
          <w:szCs w:val="28"/>
          <w:lang w:eastAsia="ru-RU"/>
        </w:rPr>
        <w:t>Мегионская</w:t>
      </w:r>
      <w:proofErr w:type="spellEnd"/>
      <w:r w:rsidRPr="00C764D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школа для </w:t>
      </w:r>
      <w:proofErr w:type="gramStart"/>
      <w:r w:rsidRPr="00C764D1">
        <w:rPr>
          <w:rFonts w:ascii="Times New Roman" w:eastAsia="Times New Roman" w:hAnsi="Times New Roman"/>
          <w:bCs/>
          <w:sz w:val="28"/>
          <w:szCs w:val="28"/>
          <w:lang w:eastAsia="ru-RU"/>
        </w:rPr>
        <w:t>обучающихся</w:t>
      </w:r>
      <w:proofErr w:type="gramEnd"/>
      <w:r w:rsidRPr="00C764D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 ограниченными возможностями здоровья</w:t>
      </w:r>
      <w:r w:rsidR="004630D4"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  <w:r w:rsidRPr="00C764D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работа в области физической культуры осуществляется в урочной деятельности и реализуется по дополнительным </w:t>
      </w:r>
      <w:proofErr w:type="spellStart"/>
      <w:r w:rsidRPr="00C764D1">
        <w:rPr>
          <w:rFonts w:ascii="Times New Roman" w:eastAsia="Times New Roman" w:hAnsi="Times New Roman"/>
          <w:bCs/>
          <w:sz w:val="28"/>
          <w:szCs w:val="28"/>
          <w:lang w:eastAsia="ru-RU"/>
        </w:rPr>
        <w:t>общеразвивающим</w:t>
      </w:r>
      <w:proofErr w:type="spellEnd"/>
      <w:r w:rsidRPr="00C764D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программам. Уроки физкультуры проводятся в соответствии с учебным планом и в соответствии с общеобразовательными программами. В школе реализуются дополнительные общеобразовательные программы: «Плавание», «Настольный теннис», «Мини-футбол» и «ОФП» (Общая физическая подготовка). Всего </w:t>
      </w:r>
      <w:proofErr w:type="gramStart"/>
      <w:r w:rsidRPr="00C764D1">
        <w:rPr>
          <w:rFonts w:ascii="Times New Roman" w:eastAsia="Times New Roman" w:hAnsi="Times New Roman"/>
          <w:bCs/>
          <w:sz w:val="28"/>
          <w:szCs w:val="28"/>
          <w:lang w:eastAsia="ru-RU"/>
        </w:rPr>
        <w:t>занимающихся</w:t>
      </w:r>
      <w:proofErr w:type="gramEnd"/>
      <w:r w:rsidRPr="00C764D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33 человека. Реализацию программ осуществляют учителя физической культуры Мананников К.В. и </w:t>
      </w:r>
      <w:proofErr w:type="spellStart"/>
      <w:r w:rsidRPr="00C764D1">
        <w:rPr>
          <w:rFonts w:ascii="Times New Roman" w:eastAsia="Times New Roman" w:hAnsi="Times New Roman"/>
          <w:bCs/>
          <w:sz w:val="28"/>
          <w:szCs w:val="28"/>
          <w:lang w:eastAsia="ru-RU"/>
        </w:rPr>
        <w:t>Васюхно</w:t>
      </w:r>
      <w:proofErr w:type="spellEnd"/>
      <w:r w:rsidRPr="00C764D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О.М. Оба специалиста имеют высшее профессиональное образование,</w:t>
      </w:r>
      <w:r w:rsidR="00800E9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C764D1">
        <w:rPr>
          <w:rFonts w:ascii="Times New Roman" w:eastAsia="Times New Roman" w:hAnsi="Times New Roman"/>
          <w:bCs/>
          <w:sz w:val="28"/>
          <w:szCs w:val="28"/>
          <w:lang w:eastAsia="ru-RU"/>
        </w:rPr>
        <w:t>оба педагога в 2015 году прошли курсы по повышению квалификации специалистов. Обеспеченность кадрами 100%.</w:t>
      </w:r>
    </w:p>
    <w:p w:rsidR="00D57504" w:rsidRPr="00C764D1" w:rsidRDefault="00D57504" w:rsidP="00C764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764D1">
        <w:rPr>
          <w:rFonts w:ascii="Times New Roman" w:eastAsia="Times New Roman" w:hAnsi="Times New Roman"/>
          <w:bCs/>
          <w:sz w:val="28"/>
          <w:szCs w:val="28"/>
          <w:lang w:eastAsia="ru-RU"/>
        </w:rPr>
        <w:t>КОУ «</w:t>
      </w:r>
      <w:proofErr w:type="spellStart"/>
      <w:r w:rsidRPr="00C764D1">
        <w:rPr>
          <w:rFonts w:ascii="Times New Roman" w:eastAsia="Times New Roman" w:hAnsi="Times New Roman"/>
          <w:bCs/>
          <w:sz w:val="28"/>
          <w:szCs w:val="28"/>
          <w:lang w:eastAsia="ru-RU"/>
        </w:rPr>
        <w:t>Мегионская</w:t>
      </w:r>
      <w:proofErr w:type="spellEnd"/>
      <w:r w:rsidRPr="00C764D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школа с ограниченными возможностями здоровья» осуществляет сотрудничество с внешкольными учреждениями в области спорта: БУ </w:t>
      </w:r>
      <w:proofErr w:type="spellStart"/>
      <w:r w:rsidRPr="00C764D1">
        <w:rPr>
          <w:rFonts w:ascii="Times New Roman" w:eastAsia="Times New Roman" w:hAnsi="Times New Roman"/>
          <w:bCs/>
          <w:sz w:val="28"/>
          <w:szCs w:val="28"/>
          <w:lang w:eastAsia="ru-RU"/>
        </w:rPr>
        <w:t>ХМАО-Югры</w:t>
      </w:r>
      <w:proofErr w:type="spellEnd"/>
      <w:r w:rsidRPr="00C764D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«Центр адаптивного спорта»; МБУ «СПОРТ-АЛЬТАИР», БУ «</w:t>
      </w:r>
      <w:proofErr w:type="spellStart"/>
      <w:r w:rsidRPr="00C764D1">
        <w:rPr>
          <w:rFonts w:ascii="Times New Roman" w:eastAsia="Times New Roman" w:hAnsi="Times New Roman"/>
          <w:bCs/>
          <w:sz w:val="28"/>
          <w:szCs w:val="28"/>
          <w:lang w:eastAsia="ru-RU"/>
        </w:rPr>
        <w:t>Мегионский</w:t>
      </w:r>
      <w:proofErr w:type="spellEnd"/>
      <w:r w:rsidRPr="00C764D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политехнический колледж». </w:t>
      </w:r>
      <w:proofErr w:type="gramStart"/>
      <w:r w:rsidRPr="00C764D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Осуществляется работа по подготовке городской команды по </w:t>
      </w:r>
      <w:proofErr w:type="spellStart"/>
      <w:r w:rsidRPr="00C764D1">
        <w:rPr>
          <w:rFonts w:ascii="Times New Roman" w:eastAsia="Times New Roman" w:hAnsi="Times New Roman"/>
          <w:bCs/>
          <w:sz w:val="28"/>
          <w:szCs w:val="28"/>
          <w:lang w:eastAsia="ru-RU"/>
        </w:rPr>
        <w:t>Юнифайд-баскетболу</w:t>
      </w:r>
      <w:proofErr w:type="spellEnd"/>
      <w:r w:rsidRPr="00C764D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 общественной организацией «Федерация баскетбола ХМАО – </w:t>
      </w:r>
      <w:proofErr w:type="spellStart"/>
      <w:r w:rsidRPr="00C764D1">
        <w:rPr>
          <w:rFonts w:ascii="Times New Roman" w:eastAsia="Times New Roman" w:hAnsi="Times New Roman"/>
          <w:bCs/>
          <w:sz w:val="28"/>
          <w:szCs w:val="28"/>
          <w:lang w:eastAsia="ru-RU"/>
        </w:rPr>
        <w:t>Югры</w:t>
      </w:r>
      <w:proofErr w:type="spellEnd"/>
      <w:r w:rsidRPr="00C764D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», по подготовке городской команды для участия с соревнованиях по </w:t>
      </w:r>
      <w:proofErr w:type="spellStart"/>
      <w:r w:rsidRPr="00C764D1">
        <w:rPr>
          <w:rFonts w:ascii="Times New Roman" w:eastAsia="Times New Roman" w:hAnsi="Times New Roman"/>
          <w:bCs/>
          <w:sz w:val="28"/>
          <w:szCs w:val="28"/>
          <w:lang w:eastAsia="ru-RU"/>
        </w:rPr>
        <w:t>Юнифайд-бочче</w:t>
      </w:r>
      <w:proofErr w:type="spellEnd"/>
      <w:r w:rsidRPr="00C764D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 МБУ «Центр спортивной подготовки «СПОРТ-АЛЬТАИР» и БУ «</w:t>
      </w:r>
      <w:proofErr w:type="spellStart"/>
      <w:r w:rsidRPr="00C764D1">
        <w:rPr>
          <w:rFonts w:ascii="Times New Roman" w:eastAsia="Times New Roman" w:hAnsi="Times New Roman"/>
          <w:bCs/>
          <w:sz w:val="28"/>
          <w:szCs w:val="28"/>
          <w:lang w:eastAsia="ru-RU"/>
        </w:rPr>
        <w:t>Мегионский</w:t>
      </w:r>
      <w:proofErr w:type="spellEnd"/>
      <w:r w:rsidRPr="00C764D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политехнический колледж».</w:t>
      </w:r>
      <w:proofErr w:type="gramEnd"/>
    </w:p>
    <w:p w:rsidR="00D57504" w:rsidRPr="00C764D1" w:rsidRDefault="00D57504" w:rsidP="00C764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764D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Работа по физическому воспитанию в школе направлена на оздоровление детей, воспитание потребности здорового образа жизни, привычки заниматься спортом, нравственное воспитание. </w:t>
      </w:r>
    </w:p>
    <w:p w:rsidR="00D57504" w:rsidRPr="00C764D1" w:rsidRDefault="00D57504" w:rsidP="00C764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gramStart"/>
      <w:r w:rsidRPr="00C764D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Нетрадиционный формы работы: развитие </w:t>
      </w:r>
      <w:proofErr w:type="spellStart"/>
      <w:r w:rsidRPr="00C764D1">
        <w:rPr>
          <w:rFonts w:ascii="Times New Roman" w:eastAsia="Times New Roman" w:hAnsi="Times New Roman"/>
          <w:bCs/>
          <w:sz w:val="28"/>
          <w:szCs w:val="28"/>
          <w:lang w:eastAsia="ru-RU"/>
        </w:rPr>
        <w:t>юнифайд-видов</w:t>
      </w:r>
      <w:proofErr w:type="spellEnd"/>
      <w:r w:rsidRPr="00C764D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спорта: </w:t>
      </w:r>
      <w:proofErr w:type="spellStart"/>
      <w:r w:rsidRPr="00C764D1">
        <w:rPr>
          <w:rFonts w:ascii="Times New Roman" w:eastAsia="Times New Roman" w:hAnsi="Times New Roman"/>
          <w:bCs/>
          <w:sz w:val="28"/>
          <w:szCs w:val="28"/>
          <w:lang w:eastAsia="ru-RU"/>
        </w:rPr>
        <w:t>юнифайд-баскетбола</w:t>
      </w:r>
      <w:proofErr w:type="spellEnd"/>
      <w:r w:rsidRPr="00C764D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 </w:t>
      </w:r>
      <w:proofErr w:type="spellStart"/>
      <w:r w:rsidRPr="00C764D1">
        <w:rPr>
          <w:rFonts w:ascii="Times New Roman" w:eastAsia="Times New Roman" w:hAnsi="Times New Roman"/>
          <w:bCs/>
          <w:sz w:val="28"/>
          <w:szCs w:val="28"/>
          <w:lang w:eastAsia="ru-RU"/>
        </w:rPr>
        <w:t>юнифайд-бочче</w:t>
      </w:r>
      <w:proofErr w:type="spellEnd"/>
      <w:r w:rsidRPr="00C764D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(в состав команд входят обучающиеся с интеллектуальными нарушениями и обучающиеся с нормой интеллекта (партнеры), т.е. обучающиеся</w:t>
      </w:r>
      <w:r w:rsidR="00800E9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C764D1">
        <w:rPr>
          <w:rFonts w:ascii="Times New Roman" w:eastAsia="Times New Roman" w:hAnsi="Times New Roman"/>
          <w:bCs/>
          <w:sz w:val="28"/>
          <w:szCs w:val="28"/>
          <w:lang w:eastAsia="ru-RU"/>
        </w:rPr>
        <w:t>школы для обучающихся с ограниченными возможностями здоровья</w:t>
      </w:r>
      <w:r w:rsidR="00800E9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C764D1">
        <w:rPr>
          <w:rFonts w:ascii="Times New Roman" w:eastAsia="Times New Roman" w:hAnsi="Times New Roman"/>
          <w:bCs/>
          <w:sz w:val="28"/>
          <w:szCs w:val="28"/>
          <w:lang w:eastAsia="ru-RU"/>
        </w:rPr>
        <w:t>и обучающиеся из общеобразовательных школ города).</w:t>
      </w:r>
      <w:proofErr w:type="gramEnd"/>
    </w:p>
    <w:p w:rsidR="00D57504" w:rsidRPr="00C764D1" w:rsidRDefault="00D57504" w:rsidP="00C764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spellStart"/>
      <w:r w:rsidRPr="00C764D1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Мегионская</w:t>
      </w:r>
      <w:proofErr w:type="spellEnd"/>
      <w:r w:rsidRPr="00C764D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школа для </w:t>
      </w:r>
      <w:proofErr w:type="gramStart"/>
      <w:r w:rsidRPr="00C764D1">
        <w:rPr>
          <w:rFonts w:ascii="Times New Roman" w:eastAsia="Times New Roman" w:hAnsi="Times New Roman"/>
          <w:bCs/>
          <w:sz w:val="28"/>
          <w:szCs w:val="28"/>
          <w:lang w:eastAsia="ru-RU"/>
        </w:rPr>
        <w:t>обучающихся</w:t>
      </w:r>
      <w:proofErr w:type="gramEnd"/>
      <w:r w:rsidRPr="00C764D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 ограниченными возможностями здоровья популяризирует спорт, здоровый образ жизни. С этой целью в школе начиная с младших </w:t>
      </w:r>
      <w:proofErr w:type="gramStart"/>
      <w:r w:rsidRPr="00C764D1">
        <w:rPr>
          <w:rFonts w:ascii="Times New Roman" w:eastAsia="Times New Roman" w:hAnsi="Times New Roman"/>
          <w:bCs/>
          <w:sz w:val="28"/>
          <w:szCs w:val="28"/>
          <w:lang w:eastAsia="ru-RU"/>
        </w:rPr>
        <w:t>классов</w:t>
      </w:r>
      <w:proofErr w:type="gramEnd"/>
      <w:r w:rsidRPr="00C764D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проводятся спортивные праздники и Дни здоровья, в которых принимают участие все обучающиеся школы. На протяжении многих лет Дни здоровья проводятся на базе ФОК «Геолог» и СК «Дельфин», 2 раза в неделю занятия спортивной секции «Плавание» проводятся в СОК «Жемчужина» в рамках городской программы «Фитнес-класс». </w:t>
      </w:r>
      <w:proofErr w:type="gramStart"/>
      <w:r w:rsidRPr="00C764D1">
        <w:rPr>
          <w:rFonts w:ascii="Times New Roman" w:eastAsia="Times New Roman" w:hAnsi="Times New Roman"/>
          <w:bCs/>
          <w:sz w:val="28"/>
          <w:szCs w:val="28"/>
          <w:lang w:eastAsia="ru-RU"/>
        </w:rPr>
        <w:t>На протяжении 3 лет школа сотрудничает с КОУ «</w:t>
      </w:r>
      <w:proofErr w:type="spellStart"/>
      <w:r w:rsidRPr="00C764D1">
        <w:rPr>
          <w:rFonts w:ascii="Times New Roman" w:eastAsia="Times New Roman" w:hAnsi="Times New Roman"/>
          <w:bCs/>
          <w:sz w:val="28"/>
          <w:szCs w:val="28"/>
          <w:lang w:eastAsia="ru-RU"/>
        </w:rPr>
        <w:t>Нижневартовская</w:t>
      </w:r>
      <w:proofErr w:type="spellEnd"/>
      <w:r w:rsidRPr="00C764D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школа для обучающихся с ограниченными возможностями здоровья» в области спорта.</w:t>
      </w:r>
      <w:proofErr w:type="gramEnd"/>
      <w:r w:rsidRPr="00C764D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Ежегодно в феврале-марте проводится традиционная Спартакиада, посвященная Дню защитников Отечества в рамках которой проводятся соревнования по настольному теннису, плаванию и мини-футболу. Все спортивные секции в школе работают бесплатно.</w:t>
      </w:r>
    </w:p>
    <w:p w:rsidR="00D57504" w:rsidRPr="00C764D1" w:rsidRDefault="00D57504" w:rsidP="00C764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gramStart"/>
      <w:r w:rsidRPr="00C764D1">
        <w:rPr>
          <w:rFonts w:ascii="Times New Roman" w:eastAsia="Times New Roman" w:hAnsi="Times New Roman"/>
          <w:bCs/>
          <w:sz w:val="28"/>
          <w:szCs w:val="28"/>
          <w:lang w:eastAsia="ru-RU"/>
        </w:rPr>
        <w:t>В соответствии с ЕКП в течение 2015 года спортсмены-инвалиды приняли участие в 14 спортивно-массовых мероприятиях</w:t>
      </w:r>
      <w:r w:rsidR="00800E9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C764D1">
        <w:rPr>
          <w:rFonts w:ascii="Times New Roman" w:eastAsia="Times New Roman" w:hAnsi="Times New Roman"/>
          <w:bCs/>
          <w:sz w:val="28"/>
          <w:szCs w:val="28"/>
          <w:lang w:eastAsia="ru-RU"/>
        </w:rPr>
        <w:t>(1 Всероссийское,</w:t>
      </w:r>
      <w:r w:rsidR="00800E9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C764D1">
        <w:rPr>
          <w:rFonts w:ascii="Times New Roman" w:eastAsia="Times New Roman" w:hAnsi="Times New Roman"/>
          <w:bCs/>
          <w:sz w:val="28"/>
          <w:szCs w:val="28"/>
          <w:lang w:eastAsia="ru-RU"/>
        </w:rPr>
        <w:t>10 региональных, 3 муниципальных)</w:t>
      </w:r>
      <w:r w:rsidR="004630D4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proofErr w:type="gramEnd"/>
    </w:p>
    <w:p w:rsidR="00D57504" w:rsidRPr="00C764D1" w:rsidRDefault="00D57504" w:rsidP="00C764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764D1">
        <w:rPr>
          <w:rFonts w:ascii="Times New Roman" w:eastAsia="Times New Roman" w:hAnsi="Times New Roman"/>
          <w:bCs/>
          <w:sz w:val="28"/>
          <w:szCs w:val="28"/>
          <w:lang w:eastAsia="ru-RU"/>
        </w:rPr>
        <w:t>В период летних каникул традиционно организуется площадка временного пребывания детей, подростков и молодежи с инвалидностью в рамках муниципальной программы оздоровления детей и молодежи.</w:t>
      </w:r>
    </w:p>
    <w:p w:rsidR="00D57504" w:rsidRPr="00C764D1" w:rsidRDefault="00D57504" w:rsidP="00C764D1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764D1">
        <w:rPr>
          <w:rFonts w:ascii="Times New Roman" w:eastAsia="Times New Roman" w:hAnsi="Times New Roman"/>
          <w:b/>
          <w:sz w:val="28"/>
          <w:szCs w:val="28"/>
          <w:lang w:eastAsia="ru-RU"/>
        </w:rPr>
        <w:t>Развитие видов спорта.</w:t>
      </w:r>
    </w:p>
    <w:p w:rsidR="00D57504" w:rsidRPr="00C764D1" w:rsidRDefault="00D57504" w:rsidP="00C764D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64D1">
        <w:rPr>
          <w:rFonts w:ascii="Times New Roman" w:eastAsia="Times New Roman" w:hAnsi="Times New Roman"/>
          <w:sz w:val="28"/>
          <w:szCs w:val="28"/>
          <w:lang w:eastAsia="ru-RU"/>
        </w:rPr>
        <w:t>В 2015 году увеличилось общее количество спортсменов на 450 человек, из них женщин на 113 человек.</w:t>
      </w:r>
    </w:p>
    <w:p w:rsidR="00D57504" w:rsidRPr="00C764D1" w:rsidRDefault="00D57504" w:rsidP="00C764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764D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Спортивное мастерство.</w:t>
      </w:r>
    </w:p>
    <w:p w:rsidR="00D57504" w:rsidRPr="00C764D1" w:rsidRDefault="00D57504" w:rsidP="00C764D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64D1">
        <w:rPr>
          <w:rFonts w:ascii="Times New Roman" w:eastAsia="Times New Roman" w:hAnsi="Times New Roman"/>
          <w:sz w:val="28"/>
          <w:szCs w:val="28"/>
          <w:lang w:eastAsia="ru-RU"/>
        </w:rPr>
        <w:t>В течение 2015 года подготовлено 735 АППГ-773 спортсменов массовых разрядов.</w:t>
      </w:r>
    </w:p>
    <w:p w:rsidR="00D57504" w:rsidRPr="00C764D1" w:rsidRDefault="00D57504" w:rsidP="00C764D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64D1">
        <w:rPr>
          <w:rFonts w:ascii="Times New Roman" w:eastAsia="Times New Roman" w:hAnsi="Times New Roman"/>
          <w:sz w:val="28"/>
          <w:szCs w:val="28"/>
          <w:lang w:eastAsia="ru-RU"/>
        </w:rPr>
        <w:t>Выполнили разрядные нормы, нормативные требования:</w:t>
      </w:r>
    </w:p>
    <w:p w:rsidR="00D57504" w:rsidRPr="00C764D1" w:rsidRDefault="00D57504" w:rsidP="00C764D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64D1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C764D1"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r w:rsidRPr="00C764D1">
        <w:rPr>
          <w:rFonts w:ascii="Times New Roman" w:eastAsia="Times New Roman" w:hAnsi="Times New Roman"/>
          <w:sz w:val="28"/>
          <w:szCs w:val="28"/>
          <w:lang w:eastAsia="ru-RU"/>
        </w:rPr>
        <w:t xml:space="preserve"> разряд – 47 чел. АППГ - 76;</w:t>
      </w:r>
    </w:p>
    <w:p w:rsidR="00D57504" w:rsidRPr="00C764D1" w:rsidRDefault="00D57504" w:rsidP="00C764D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64D1">
        <w:rPr>
          <w:rFonts w:ascii="Times New Roman" w:eastAsia="Times New Roman" w:hAnsi="Times New Roman"/>
          <w:sz w:val="28"/>
          <w:szCs w:val="28"/>
          <w:lang w:eastAsia="ru-RU"/>
        </w:rPr>
        <w:t>- КМС – 26 чел. АППГ – 40;</w:t>
      </w:r>
    </w:p>
    <w:p w:rsidR="00D57504" w:rsidRPr="00C764D1" w:rsidRDefault="00D57504" w:rsidP="00C764D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64D1">
        <w:rPr>
          <w:rFonts w:ascii="Times New Roman" w:eastAsia="Times New Roman" w:hAnsi="Times New Roman"/>
          <w:sz w:val="28"/>
          <w:szCs w:val="28"/>
          <w:lang w:eastAsia="ru-RU"/>
        </w:rPr>
        <w:t>Подготовлено 6 мастеров спорта России. АППГ – 4.</w:t>
      </w:r>
    </w:p>
    <w:p w:rsidR="00D57504" w:rsidRPr="00C764D1" w:rsidRDefault="00D57504" w:rsidP="00C764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764D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Проблемы и нерешенные вопросы в различных направлениях деятельности.</w:t>
      </w:r>
    </w:p>
    <w:p w:rsidR="00D57504" w:rsidRPr="00C764D1" w:rsidRDefault="00D57504" w:rsidP="00C764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764D1">
        <w:rPr>
          <w:rFonts w:ascii="Times New Roman" w:eastAsia="Times New Roman" w:hAnsi="Times New Roman"/>
          <w:bCs/>
          <w:sz w:val="28"/>
          <w:szCs w:val="28"/>
          <w:lang w:eastAsia="ru-RU"/>
        </w:rPr>
        <w:t>1.</w:t>
      </w:r>
      <w:r w:rsidRPr="00C764D1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>Консервация спортивного объекта «Спортивный центр с универсальным игровым залом и плоскостными сооружениями» для дальнейшей корректировки проекта.</w:t>
      </w:r>
    </w:p>
    <w:p w:rsidR="00D57504" w:rsidRPr="00C764D1" w:rsidRDefault="00D57504" w:rsidP="00C764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764D1">
        <w:rPr>
          <w:rFonts w:ascii="Times New Roman" w:eastAsia="Times New Roman" w:hAnsi="Times New Roman"/>
          <w:bCs/>
          <w:sz w:val="28"/>
          <w:szCs w:val="28"/>
          <w:lang w:eastAsia="ru-RU"/>
        </w:rPr>
        <w:t>2.</w:t>
      </w:r>
      <w:r w:rsidRPr="00C764D1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>Ввод в эксплуатацию модульной лыжной базы.</w:t>
      </w:r>
    </w:p>
    <w:p w:rsidR="00D57504" w:rsidRPr="00C764D1" w:rsidRDefault="00D57504" w:rsidP="00C764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764D1">
        <w:rPr>
          <w:rFonts w:ascii="Times New Roman" w:eastAsia="Times New Roman" w:hAnsi="Times New Roman"/>
          <w:bCs/>
          <w:sz w:val="28"/>
          <w:szCs w:val="28"/>
          <w:lang w:eastAsia="ru-RU"/>
        </w:rPr>
        <w:t>3.</w:t>
      </w:r>
      <w:r w:rsidRPr="00C764D1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>Большой процент износа зданий спортивных комплексов.</w:t>
      </w:r>
    </w:p>
    <w:p w:rsidR="00D57504" w:rsidRPr="00C764D1" w:rsidRDefault="00D57504" w:rsidP="00C764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764D1">
        <w:rPr>
          <w:rFonts w:ascii="Times New Roman" w:eastAsia="Times New Roman" w:hAnsi="Times New Roman"/>
          <w:bCs/>
          <w:sz w:val="28"/>
          <w:szCs w:val="28"/>
          <w:lang w:eastAsia="ru-RU"/>
        </w:rPr>
        <w:t>4.</w:t>
      </w:r>
      <w:r w:rsidRPr="00C764D1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>Низкий уровень бюджетного финансирования учреждений по укреплению материально-технической базы, создающий неблагоприятные условия для полноценного развития учреждений спорта. Основные расходы учреждений составляют расходы на оплату труда и коммунальные услуги.</w:t>
      </w:r>
    </w:p>
    <w:p w:rsidR="00D57504" w:rsidRPr="00C764D1" w:rsidRDefault="00D57504" w:rsidP="00C764D1">
      <w:p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C764D1">
        <w:rPr>
          <w:rFonts w:ascii="Times New Roman" w:eastAsiaTheme="minorHAnsi" w:hAnsi="Times New Roman"/>
          <w:b/>
          <w:sz w:val="28"/>
          <w:szCs w:val="28"/>
        </w:rPr>
        <w:t>Стратегические задачи на 2016 год.</w:t>
      </w:r>
    </w:p>
    <w:p w:rsidR="00D57504" w:rsidRPr="00C764D1" w:rsidRDefault="00D57504" w:rsidP="00C764D1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C764D1">
        <w:rPr>
          <w:rFonts w:ascii="Times New Roman" w:eastAsiaTheme="minorHAnsi" w:hAnsi="Times New Roman"/>
          <w:sz w:val="28"/>
          <w:szCs w:val="28"/>
        </w:rPr>
        <w:t>1.</w:t>
      </w:r>
      <w:r w:rsidR="004630D4">
        <w:rPr>
          <w:rFonts w:ascii="Times New Roman" w:eastAsiaTheme="minorHAnsi" w:hAnsi="Times New Roman"/>
          <w:sz w:val="28"/>
          <w:szCs w:val="28"/>
        </w:rPr>
        <w:t xml:space="preserve"> </w:t>
      </w:r>
      <w:r w:rsidRPr="00C764D1">
        <w:rPr>
          <w:rFonts w:ascii="Times New Roman" w:eastAsiaTheme="minorHAnsi" w:hAnsi="Times New Roman"/>
          <w:sz w:val="28"/>
          <w:szCs w:val="28"/>
        </w:rPr>
        <w:t>Ввод в эксплуатацию спортивного объекта «Физкультурно-спортивный комплекс</w:t>
      </w:r>
      <w:r w:rsidR="00800E94">
        <w:rPr>
          <w:rFonts w:ascii="Times New Roman" w:eastAsiaTheme="minorHAnsi" w:hAnsi="Times New Roman"/>
          <w:sz w:val="28"/>
          <w:szCs w:val="28"/>
        </w:rPr>
        <w:t xml:space="preserve"> </w:t>
      </w:r>
      <w:r w:rsidRPr="00C764D1">
        <w:rPr>
          <w:rFonts w:ascii="Times New Roman" w:eastAsiaTheme="minorHAnsi" w:hAnsi="Times New Roman"/>
          <w:sz w:val="28"/>
          <w:szCs w:val="28"/>
        </w:rPr>
        <w:t>с ледовой ареной». Заключен контракт на поставку и монтаж комплекта хоккейного борта. Плановый срок исполнения апрель 2016 года.</w:t>
      </w:r>
    </w:p>
    <w:p w:rsidR="00D57504" w:rsidRPr="00C764D1" w:rsidRDefault="00D57504" w:rsidP="00C764D1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C764D1">
        <w:rPr>
          <w:rFonts w:ascii="Times New Roman" w:eastAsiaTheme="minorHAnsi" w:hAnsi="Times New Roman"/>
          <w:sz w:val="28"/>
          <w:szCs w:val="28"/>
        </w:rPr>
        <w:t>2.</w:t>
      </w:r>
      <w:r w:rsidR="004630D4">
        <w:rPr>
          <w:rFonts w:ascii="Times New Roman" w:eastAsiaTheme="minorHAnsi" w:hAnsi="Times New Roman"/>
          <w:sz w:val="28"/>
          <w:szCs w:val="28"/>
        </w:rPr>
        <w:t xml:space="preserve"> </w:t>
      </w:r>
      <w:r w:rsidRPr="00C764D1">
        <w:rPr>
          <w:rFonts w:ascii="Times New Roman" w:eastAsiaTheme="minorHAnsi" w:hAnsi="Times New Roman"/>
          <w:sz w:val="28"/>
          <w:szCs w:val="28"/>
        </w:rPr>
        <w:t xml:space="preserve">Включение в Адресную инвестиционную программу Ханты-Мансийского автономного округа – </w:t>
      </w:r>
      <w:proofErr w:type="spellStart"/>
      <w:r w:rsidRPr="00C764D1">
        <w:rPr>
          <w:rFonts w:ascii="Times New Roman" w:eastAsiaTheme="minorHAnsi" w:hAnsi="Times New Roman"/>
          <w:sz w:val="28"/>
          <w:szCs w:val="28"/>
        </w:rPr>
        <w:t>Югры</w:t>
      </w:r>
      <w:proofErr w:type="spellEnd"/>
      <w:r w:rsidRPr="00C764D1">
        <w:rPr>
          <w:rFonts w:ascii="Times New Roman" w:eastAsiaTheme="minorHAnsi" w:hAnsi="Times New Roman"/>
          <w:sz w:val="28"/>
          <w:szCs w:val="28"/>
        </w:rPr>
        <w:t xml:space="preserve"> объект незавершенного строительства «Спортивный центр</w:t>
      </w:r>
      <w:r w:rsidR="00800E94">
        <w:rPr>
          <w:rFonts w:ascii="Times New Roman" w:eastAsiaTheme="minorHAnsi" w:hAnsi="Times New Roman"/>
          <w:sz w:val="28"/>
          <w:szCs w:val="28"/>
        </w:rPr>
        <w:t xml:space="preserve"> </w:t>
      </w:r>
      <w:r w:rsidRPr="00C764D1">
        <w:rPr>
          <w:rFonts w:ascii="Times New Roman" w:eastAsiaTheme="minorHAnsi" w:hAnsi="Times New Roman"/>
          <w:sz w:val="28"/>
          <w:szCs w:val="28"/>
        </w:rPr>
        <w:t xml:space="preserve">с универсальным игровым залом и плоскостными спортивными сооружениями в городе </w:t>
      </w:r>
      <w:proofErr w:type="spellStart"/>
      <w:r w:rsidRPr="00C764D1">
        <w:rPr>
          <w:rFonts w:ascii="Times New Roman" w:eastAsiaTheme="minorHAnsi" w:hAnsi="Times New Roman"/>
          <w:sz w:val="28"/>
          <w:szCs w:val="28"/>
        </w:rPr>
        <w:t>Мегион</w:t>
      </w:r>
      <w:proofErr w:type="spellEnd"/>
      <w:r w:rsidRPr="00C764D1">
        <w:rPr>
          <w:rFonts w:ascii="Times New Roman" w:eastAsiaTheme="minorHAnsi" w:hAnsi="Times New Roman"/>
          <w:sz w:val="28"/>
          <w:szCs w:val="28"/>
        </w:rPr>
        <w:t xml:space="preserve">». Проектно-сметная документация скорректирована, имеются положительные заключения государственной </w:t>
      </w:r>
      <w:r w:rsidRPr="00C764D1">
        <w:rPr>
          <w:rFonts w:ascii="Times New Roman" w:eastAsiaTheme="minorHAnsi" w:hAnsi="Times New Roman"/>
          <w:sz w:val="28"/>
          <w:szCs w:val="28"/>
        </w:rPr>
        <w:lastRenderedPageBreak/>
        <w:t>экспертизы. Подготовлена заявка от администрации города</w:t>
      </w:r>
      <w:r w:rsidR="00800E94">
        <w:rPr>
          <w:rFonts w:ascii="Times New Roman" w:eastAsiaTheme="minorHAnsi" w:hAnsi="Times New Roman"/>
          <w:sz w:val="28"/>
          <w:szCs w:val="28"/>
        </w:rPr>
        <w:t xml:space="preserve"> </w:t>
      </w:r>
      <w:r w:rsidRPr="00C764D1">
        <w:rPr>
          <w:rFonts w:ascii="Times New Roman" w:eastAsiaTheme="minorHAnsi" w:hAnsi="Times New Roman"/>
          <w:sz w:val="28"/>
          <w:szCs w:val="28"/>
        </w:rPr>
        <w:t xml:space="preserve">в Департамент физической культуры и спорта Ханты-Мансийского автономного округа – </w:t>
      </w:r>
      <w:proofErr w:type="spellStart"/>
      <w:r w:rsidRPr="00C764D1">
        <w:rPr>
          <w:rFonts w:ascii="Times New Roman" w:eastAsiaTheme="minorHAnsi" w:hAnsi="Times New Roman"/>
          <w:sz w:val="28"/>
          <w:szCs w:val="28"/>
        </w:rPr>
        <w:t>Югры</w:t>
      </w:r>
      <w:proofErr w:type="spellEnd"/>
      <w:r w:rsidRPr="00C764D1">
        <w:rPr>
          <w:rFonts w:ascii="Times New Roman" w:eastAsiaTheme="minorHAnsi" w:hAnsi="Times New Roman"/>
          <w:sz w:val="28"/>
          <w:szCs w:val="28"/>
        </w:rPr>
        <w:t xml:space="preserve">. </w:t>
      </w:r>
    </w:p>
    <w:p w:rsidR="00D57504" w:rsidRPr="00C764D1" w:rsidRDefault="00D57504" w:rsidP="00C764D1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C764D1">
        <w:rPr>
          <w:rFonts w:ascii="Times New Roman" w:eastAsiaTheme="minorHAnsi" w:hAnsi="Times New Roman"/>
          <w:sz w:val="28"/>
          <w:szCs w:val="28"/>
        </w:rPr>
        <w:t>3.</w:t>
      </w:r>
      <w:r w:rsidR="004630D4">
        <w:rPr>
          <w:rFonts w:ascii="Times New Roman" w:eastAsiaTheme="minorHAnsi" w:hAnsi="Times New Roman"/>
          <w:sz w:val="28"/>
          <w:szCs w:val="28"/>
        </w:rPr>
        <w:t xml:space="preserve"> </w:t>
      </w:r>
      <w:r w:rsidRPr="00C764D1">
        <w:rPr>
          <w:rFonts w:ascii="Times New Roman" w:eastAsiaTheme="minorHAnsi" w:hAnsi="Times New Roman"/>
          <w:sz w:val="28"/>
          <w:szCs w:val="28"/>
        </w:rPr>
        <w:t xml:space="preserve">Увеличение количества </w:t>
      </w:r>
      <w:proofErr w:type="gramStart"/>
      <w:r w:rsidRPr="00C764D1">
        <w:rPr>
          <w:rFonts w:ascii="Times New Roman" w:eastAsiaTheme="minorHAnsi" w:hAnsi="Times New Roman"/>
          <w:sz w:val="28"/>
          <w:szCs w:val="28"/>
        </w:rPr>
        <w:t>занимающихся</w:t>
      </w:r>
      <w:proofErr w:type="gramEnd"/>
      <w:r w:rsidRPr="00C764D1">
        <w:rPr>
          <w:rFonts w:ascii="Times New Roman" w:eastAsiaTheme="minorHAnsi" w:hAnsi="Times New Roman"/>
          <w:sz w:val="28"/>
          <w:szCs w:val="28"/>
        </w:rPr>
        <w:t xml:space="preserve"> физической культурой и спортом.</w:t>
      </w:r>
    </w:p>
    <w:p w:rsidR="00D57504" w:rsidRPr="00C764D1" w:rsidRDefault="00D57504" w:rsidP="00C764D1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C764D1">
        <w:rPr>
          <w:rFonts w:ascii="Times New Roman" w:eastAsiaTheme="minorHAnsi" w:hAnsi="Times New Roman"/>
          <w:sz w:val="28"/>
          <w:szCs w:val="28"/>
        </w:rPr>
        <w:t>Ввод в эксплуатацию объекта «Физкультурно-спортивный комплекс с ледовой ареной» увеличит единовременную пропускную способность на 70 человек в час для тренировочных занятий и на 120 человек в час при массовом катании на коньках.</w:t>
      </w:r>
    </w:p>
    <w:p w:rsidR="00D57504" w:rsidRPr="00C764D1" w:rsidRDefault="00D57504" w:rsidP="00C764D1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C764D1">
        <w:rPr>
          <w:rFonts w:ascii="Times New Roman" w:eastAsiaTheme="minorHAnsi" w:hAnsi="Times New Roman"/>
          <w:sz w:val="28"/>
          <w:szCs w:val="28"/>
        </w:rPr>
        <w:t>Содействие общеобразовательным организациям по развитию школьных клубов и проведению межшкольных спортивных мероприятий.</w:t>
      </w:r>
    </w:p>
    <w:p w:rsidR="00D57504" w:rsidRPr="00C764D1" w:rsidRDefault="00D57504" w:rsidP="00C764D1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C764D1">
        <w:rPr>
          <w:rFonts w:ascii="Times New Roman" w:eastAsiaTheme="minorHAnsi" w:hAnsi="Times New Roman"/>
          <w:sz w:val="28"/>
          <w:szCs w:val="28"/>
        </w:rPr>
        <w:t>Организация и проведение муниципальных спортивно-массовых мероприятий для всех категорий граждан.</w:t>
      </w:r>
    </w:p>
    <w:p w:rsidR="00D57504" w:rsidRPr="00C764D1" w:rsidRDefault="00D57504" w:rsidP="00C764D1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C764D1">
        <w:rPr>
          <w:rFonts w:ascii="Times New Roman" w:eastAsiaTheme="minorHAnsi" w:hAnsi="Times New Roman"/>
          <w:sz w:val="28"/>
          <w:szCs w:val="28"/>
        </w:rPr>
        <w:t>Предоставление в свободное от тренировочных занятий спортивных сооружений время для организованных занятий физической культурой и спортом учреждениям и организациям городского округа.</w:t>
      </w:r>
    </w:p>
    <w:p w:rsidR="00D57504" w:rsidRPr="00C764D1" w:rsidRDefault="00D57504" w:rsidP="00C764D1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C764D1">
        <w:rPr>
          <w:rFonts w:ascii="Times New Roman" w:eastAsiaTheme="minorHAnsi" w:hAnsi="Times New Roman"/>
          <w:sz w:val="28"/>
          <w:szCs w:val="28"/>
        </w:rPr>
        <w:t>Увеличение количества спортсменов выполнивших разрядные нормы.</w:t>
      </w:r>
    </w:p>
    <w:p w:rsidR="001E4615" w:rsidRPr="00C764D1" w:rsidRDefault="00D57504" w:rsidP="00C764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764D1">
        <w:rPr>
          <w:rFonts w:ascii="Times New Roman" w:eastAsiaTheme="minorHAnsi" w:hAnsi="Times New Roman"/>
          <w:sz w:val="28"/>
          <w:szCs w:val="28"/>
        </w:rPr>
        <w:t>Совершенствование системы подготовки спортсменов. Переход муниципальных спортивных школ и учреждений спорта на программы спортивной подготовки в соответствии с федеральными стандартами.</w:t>
      </w:r>
    </w:p>
    <w:sectPr w:rsidR="001E4615" w:rsidRPr="00C764D1" w:rsidSect="00C764D1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E69B3"/>
    <w:multiLevelType w:val="hybridMultilevel"/>
    <w:tmpl w:val="8F66CE46"/>
    <w:lvl w:ilvl="0" w:tplc="D430E618">
      <w:start w:val="1"/>
      <w:numFmt w:val="bullet"/>
      <w:pStyle w:val="2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57504"/>
    <w:rsid w:val="001E4615"/>
    <w:rsid w:val="00225A5E"/>
    <w:rsid w:val="004630D4"/>
    <w:rsid w:val="00800E94"/>
    <w:rsid w:val="00C764D1"/>
    <w:rsid w:val="00D57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50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List Bullet 2"/>
    <w:basedOn w:val="a"/>
    <w:autoRedefine/>
    <w:unhideWhenUsed/>
    <w:rsid w:val="00D57504"/>
    <w:pPr>
      <w:widowControl w:val="0"/>
      <w:numPr>
        <w:numId w:val="1"/>
      </w:numPr>
      <w:tabs>
        <w:tab w:val="clear" w:pos="360"/>
        <w:tab w:val="num" w:pos="540"/>
      </w:tabs>
      <w:autoSpaceDE w:val="0"/>
      <w:autoSpaceDN w:val="0"/>
      <w:adjustRightInd w:val="0"/>
      <w:spacing w:after="0" w:line="240" w:lineRule="auto"/>
      <w:ind w:left="540"/>
      <w:jc w:val="both"/>
    </w:pPr>
    <w:rPr>
      <w:rFonts w:ascii="Times New Roman" w:eastAsia="Times New Roman" w:hAnsi="Times New Roman" w:cs="Courier New"/>
      <w:sz w:val="24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D575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b/>
      <w:bCs/>
      <w:sz w:val="24"/>
      <w:szCs w:val="18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D57504"/>
    <w:rPr>
      <w:rFonts w:ascii="Times New Roman" w:eastAsia="Times New Roman" w:hAnsi="Times New Roman" w:cs="Times New Roman"/>
      <w:b/>
      <w:bCs/>
      <w:sz w:val="24"/>
      <w:szCs w:val="18"/>
      <w:lang w:eastAsia="ru-RU"/>
    </w:rPr>
  </w:style>
  <w:style w:type="paragraph" w:styleId="a5">
    <w:name w:val="No Spacing"/>
    <w:autoRedefine/>
    <w:uiPriority w:val="1"/>
    <w:qFormat/>
    <w:rsid w:val="00D57504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06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2620</Words>
  <Characters>14934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konotoptseva</dc:creator>
  <cp:keywords/>
  <dc:description/>
  <cp:lastModifiedBy>konotoptseva</cp:lastModifiedBy>
  <cp:revision>4</cp:revision>
  <dcterms:created xsi:type="dcterms:W3CDTF">2016-03-12T13:18:00Z</dcterms:created>
  <dcterms:modified xsi:type="dcterms:W3CDTF">2016-03-14T09:39:00Z</dcterms:modified>
</cp:coreProperties>
</file>