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2F" w:rsidRPr="000D5F2F" w:rsidRDefault="000D5F2F" w:rsidP="000D5F2F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0D5F2F">
        <w:rPr>
          <w:rStyle w:val="FontStyle12"/>
          <w:sz w:val="28"/>
          <w:szCs w:val="28"/>
        </w:rPr>
        <w:t>БЛАГОВЕЩЕНСК</w:t>
      </w:r>
    </w:p>
    <w:p w:rsidR="000D5F2F" w:rsidRPr="000D5F2F" w:rsidRDefault="000D5F2F" w:rsidP="000D5F2F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0D5F2F">
        <w:rPr>
          <w:rStyle w:val="FontStyle12"/>
          <w:sz w:val="28"/>
          <w:szCs w:val="28"/>
        </w:rPr>
        <w:t>Международная деятельность муниципалитета.</w:t>
      </w:r>
    </w:p>
    <w:p w:rsidR="000D5F2F" w:rsidRPr="000D5F2F" w:rsidRDefault="000D5F2F" w:rsidP="000D5F2F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0D5F2F">
        <w:rPr>
          <w:rStyle w:val="FontStyle13"/>
          <w:sz w:val="28"/>
          <w:szCs w:val="28"/>
        </w:rPr>
        <w:t xml:space="preserve">Наиболее значимым в 2015 году считаем совместное с городом побратимом </w:t>
      </w:r>
      <w:proofErr w:type="spellStart"/>
      <w:r w:rsidRPr="000D5F2F">
        <w:rPr>
          <w:rStyle w:val="FontStyle13"/>
          <w:sz w:val="28"/>
          <w:szCs w:val="28"/>
        </w:rPr>
        <w:t>Хэйхэ</w:t>
      </w:r>
      <w:proofErr w:type="spellEnd"/>
      <w:r w:rsidRPr="000D5F2F">
        <w:rPr>
          <w:rStyle w:val="FontStyle13"/>
          <w:sz w:val="28"/>
          <w:szCs w:val="28"/>
        </w:rPr>
        <w:t xml:space="preserve"> (КНР) празднование Дня Победы советских войск над немецко-фашистскими захватчиками в Великой Отечественной войне (9 мая) и Дня Победы во</w:t>
      </w:r>
      <w:proofErr w:type="gramStart"/>
      <w:r w:rsidRPr="000D5F2F">
        <w:rPr>
          <w:rStyle w:val="FontStyle13"/>
          <w:sz w:val="28"/>
          <w:szCs w:val="28"/>
        </w:rPr>
        <w:t xml:space="preserve"> В</w:t>
      </w:r>
      <w:proofErr w:type="gramEnd"/>
      <w:r w:rsidRPr="000D5F2F">
        <w:rPr>
          <w:rStyle w:val="FontStyle13"/>
          <w:sz w:val="28"/>
          <w:szCs w:val="28"/>
        </w:rPr>
        <w:t>торой мировой войне (3 сентября) с одновременным синхронным фейерверком по обе стороны реки Амур.</w:t>
      </w:r>
    </w:p>
    <w:p w:rsidR="000D5F2F" w:rsidRPr="000D5F2F" w:rsidRDefault="000D5F2F" w:rsidP="000D5F2F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0D5F2F">
        <w:rPr>
          <w:rStyle w:val="FontStyle13"/>
          <w:sz w:val="28"/>
          <w:szCs w:val="28"/>
        </w:rPr>
        <w:t>А также, привлечение 10 млн. руб. китайских инвестиций и организацию велопроката в Благовещенске с картами, действующими в 120 городах КНР и Благовещенске.</w:t>
      </w:r>
    </w:p>
    <w:p w:rsidR="000D5F2F" w:rsidRPr="000D5F2F" w:rsidRDefault="000D5F2F" w:rsidP="000D5F2F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0D5F2F">
        <w:rPr>
          <w:rStyle w:val="FontStyle13"/>
          <w:sz w:val="28"/>
          <w:szCs w:val="28"/>
        </w:rPr>
        <w:t>Из достижений коллег хотелось бы выделить то, что Хабаровск и Владивосток успешно провели Встречу мэров городов Сибири, Дальнего Востока и Западного побережья Японии.</w:t>
      </w:r>
    </w:p>
    <w:p w:rsidR="000D5F2F" w:rsidRPr="000D5F2F" w:rsidRDefault="000D5F2F" w:rsidP="000D5F2F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0D5F2F">
        <w:rPr>
          <w:rStyle w:val="FontStyle13"/>
          <w:sz w:val="28"/>
          <w:szCs w:val="28"/>
        </w:rPr>
        <w:t xml:space="preserve">Среди проблем - впервые за 20 лет официальная делегация города не посетила </w:t>
      </w:r>
      <w:proofErr w:type="spellStart"/>
      <w:r w:rsidRPr="000D5F2F">
        <w:rPr>
          <w:rStyle w:val="FontStyle13"/>
          <w:sz w:val="28"/>
          <w:szCs w:val="28"/>
        </w:rPr>
        <w:t>Харбинскую</w:t>
      </w:r>
      <w:proofErr w:type="spellEnd"/>
      <w:r w:rsidRPr="000D5F2F">
        <w:rPr>
          <w:rStyle w:val="FontStyle13"/>
          <w:sz w:val="28"/>
          <w:szCs w:val="28"/>
        </w:rPr>
        <w:t xml:space="preserve"> ярмарку (оптимизация расходов бюджета).</w:t>
      </w:r>
    </w:p>
    <w:p w:rsidR="000D5F2F" w:rsidRPr="000D5F2F" w:rsidRDefault="000D5F2F" w:rsidP="000D5F2F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0D5F2F">
        <w:rPr>
          <w:rStyle w:val="FontStyle13"/>
          <w:sz w:val="28"/>
          <w:szCs w:val="28"/>
        </w:rPr>
        <w:t>Основные задачи на 2016 год - дальнейшее углубление уже существующих дружественных отношений между нашими городами, а также развитие двустороннего взаимовыгодного сотрудничества. Сегодня сотрудничество вышло на уровень</w:t>
      </w:r>
      <w:r>
        <w:rPr>
          <w:rStyle w:val="FontStyle13"/>
          <w:sz w:val="28"/>
          <w:szCs w:val="28"/>
        </w:rPr>
        <w:t xml:space="preserve"> </w:t>
      </w:r>
      <w:r w:rsidRPr="000D5F2F">
        <w:rPr>
          <w:rStyle w:val="FontStyle13"/>
          <w:sz w:val="28"/>
          <w:szCs w:val="28"/>
        </w:rPr>
        <w:t>взаимодействия между отраслевыми</w:t>
      </w:r>
      <w:r>
        <w:rPr>
          <w:rStyle w:val="FontStyle13"/>
          <w:sz w:val="28"/>
          <w:szCs w:val="28"/>
        </w:rPr>
        <w:t xml:space="preserve"> </w:t>
      </w:r>
      <w:r w:rsidRPr="000D5F2F">
        <w:rPr>
          <w:rStyle w:val="FontStyle13"/>
          <w:sz w:val="28"/>
          <w:szCs w:val="28"/>
        </w:rPr>
        <w:t xml:space="preserve">подразделениями администрации города Благовещенска и Народного Правительства города </w:t>
      </w:r>
      <w:proofErr w:type="spellStart"/>
      <w:r w:rsidRPr="000D5F2F">
        <w:rPr>
          <w:rStyle w:val="FontStyle13"/>
          <w:sz w:val="28"/>
          <w:szCs w:val="28"/>
        </w:rPr>
        <w:t>Хэйхэ</w:t>
      </w:r>
      <w:proofErr w:type="spellEnd"/>
      <w:r w:rsidRPr="000D5F2F">
        <w:rPr>
          <w:rStyle w:val="FontStyle13"/>
          <w:sz w:val="28"/>
          <w:szCs w:val="28"/>
        </w:rPr>
        <w:t xml:space="preserve"> и предприятиями наших городов.</w:t>
      </w:r>
    </w:p>
    <w:p w:rsidR="000D5F2F" w:rsidRPr="000D5F2F" w:rsidRDefault="000D5F2F" w:rsidP="000D5F2F">
      <w:pPr>
        <w:pStyle w:val="Style6"/>
        <w:widowControl/>
        <w:jc w:val="both"/>
        <w:rPr>
          <w:rStyle w:val="FontStyle12"/>
          <w:sz w:val="28"/>
          <w:szCs w:val="28"/>
        </w:rPr>
      </w:pPr>
      <w:r w:rsidRPr="000D5F2F">
        <w:rPr>
          <w:rStyle w:val="FontStyle12"/>
          <w:sz w:val="28"/>
          <w:szCs w:val="28"/>
        </w:rPr>
        <w:t>Развитие туризма</w:t>
      </w:r>
    </w:p>
    <w:p w:rsidR="000D5F2F" w:rsidRPr="000D5F2F" w:rsidRDefault="000D5F2F" w:rsidP="000D5F2F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0D5F2F">
        <w:rPr>
          <w:rStyle w:val="FontStyle13"/>
          <w:sz w:val="28"/>
          <w:szCs w:val="28"/>
        </w:rPr>
        <w:t>Город Благовещенск располагается непосредственно на государственной границе с КНР, обладает уникальным культурно-историческим и природным наследием, что создает огромный туристический потенциал, и делает его привлекательным для развития въездного туризма.</w:t>
      </w:r>
    </w:p>
    <w:p w:rsidR="000D5F2F" w:rsidRPr="000D5F2F" w:rsidRDefault="000D5F2F" w:rsidP="000D5F2F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0D5F2F">
        <w:rPr>
          <w:rStyle w:val="FontStyle13"/>
          <w:sz w:val="28"/>
          <w:szCs w:val="28"/>
        </w:rPr>
        <w:t xml:space="preserve">В 2015 году развитие туризма на территории муниципального образования города Благовещенска осуществлялось в рамках реализации подпрограммы «Развитие туризма в городе Благовещенске» муниципальной программы «Экономическое развитие города Благовещенска на 2015-2020 годы». В </w:t>
      </w:r>
      <w:proofErr w:type="gramStart"/>
      <w:r w:rsidRPr="000D5F2F">
        <w:rPr>
          <w:rStyle w:val="FontStyle13"/>
          <w:sz w:val="28"/>
          <w:szCs w:val="28"/>
        </w:rPr>
        <w:t>соответствии</w:t>
      </w:r>
      <w:proofErr w:type="gramEnd"/>
      <w:r w:rsidRPr="000D5F2F">
        <w:rPr>
          <w:rStyle w:val="FontStyle13"/>
          <w:sz w:val="28"/>
          <w:szCs w:val="28"/>
        </w:rPr>
        <w:t xml:space="preserve"> с которой осуществлялось строительство обеспечивающей инфраструктуры, необходимой для создания туристских объектов показа инвестиционных проектов «Золотая миля» и «Маленькая Венеция». Для реализации проектов были привлечены средства в размере 765,728 млн. рублей, из них 672,4 млн. рублей средства федерального бюджета.</w:t>
      </w:r>
    </w:p>
    <w:p w:rsidR="000D5F2F" w:rsidRPr="000D5F2F" w:rsidRDefault="000D5F2F" w:rsidP="000D5F2F">
      <w:pPr>
        <w:pStyle w:val="Style5"/>
        <w:widowControl/>
        <w:jc w:val="both"/>
        <w:rPr>
          <w:rStyle w:val="FontStyle13"/>
          <w:sz w:val="28"/>
          <w:szCs w:val="28"/>
        </w:rPr>
      </w:pPr>
      <w:proofErr w:type="gramStart"/>
      <w:r w:rsidRPr="000D5F2F">
        <w:rPr>
          <w:rStyle w:val="FontStyle13"/>
          <w:sz w:val="28"/>
          <w:szCs w:val="28"/>
        </w:rPr>
        <w:t>Подготовлены и направлены 13 бюджетных заявок для привлечения средств в объеме 5722,5 млн. рублей, в том числе из средств: федерального бюджета -5259,1 млн. рублей, областного бюджета - 235 млн. рублей, городского бюджета -172,2 млн. рублей, внебюджетные источники составят - 51,2 млн. рублей.</w:t>
      </w:r>
      <w:proofErr w:type="gramEnd"/>
    </w:p>
    <w:p w:rsidR="000D5F2F" w:rsidRPr="000D5F2F" w:rsidRDefault="000D5F2F" w:rsidP="000D5F2F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0D5F2F">
        <w:rPr>
          <w:rStyle w:val="FontStyle13"/>
          <w:sz w:val="28"/>
          <w:szCs w:val="28"/>
        </w:rPr>
        <w:t>Так же при поддержке администрации в 2015 году была создана АООО «Амурская Региональная Туристическая Ассоциация», деятельность которой направлена на развитие внутреннего, въездного туризма. На выставке - форуме «АмурЭкспоФорум-2015» ассоциации было предоставлено выставочное место и организована презентация ее работы.</w:t>
      </w:r>
    </w:p>
    <w:p w:rsidR="00FE7FCF" w:rsidRPr="000D5F2F" w:rsidRDefault="000D5F2F" w:rsidP="000D5F2F">
      <w:pPr>
        <w:pStyle w:val="Style5"/>
        <w:widowControl/>
        <w:jc w:val="both"/>
        <w:rPr>
          <w:sz w:val="28"/>
          <w:szCs w:val="28"/>
        </w:rPr>
      </w:pPr>
      <w:r w:rsidRPr="000D5F2F">
        <w:rPr>
          <w:rStyle w:val="FontStyle13"/>
          <w:sz w:val="28"/>
          <w:szCs w:val="28"/>
        </w:rPr>
        <w:t xml:space="preserve">В 2016 году планируется дальнейшее строительство обеспечивающей инфраструктуры, необходимой для создания туристских объектов показа </w:t>
      </w:r>
      <w:r w:rsidRPr="000D5F2F">
        <w:rPr>
          <w:rStyle w:val="FontStyle13"/>
          <w:sz w:val="28"/>
          <w:szCs w:val="28"/>
        </w:rPr>
        <w:lastRenderedPageBreak/>
        <w:t>инвестиционных проектов «Золотая миля» и «Маленькая Венеция», а так же проведение мероприятий направленных на развитие внутреннего, въездного туризма.</w:t>
      </w:r>
    </w:p>
    <w:sectPr w:rsidR="00FE7FCF" w:rsidRPr="000D5F2F" w:rsidSect="000D5F2F">
      <w:pgSz w:w="11909" w:h="16834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F2F"/>
    <w:rsid w:val="000D5F2F"/>
    <w:rsid w:val="00FE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D5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D5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D5F2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0D5F2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2523</Characters>
  <Application>Microsoft Office Word</Application>
  <DocSecurity>0</DocSecurity>
  <Lines>21</Lines>
  <Paragraphs>5</Paragraphs>
  <ScaleCrop>false</ScaleCrop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2016-03-23T10:38:00Z</dcterms:created>
  <dcterms:modified xsi:type="dcterms:W3CDTF">2016-03-23T10:47:00Z</dcterms:modified>
</cp:coreProperties>
</file>