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66" w:rsidRDefault="00A30366" w:rsidP="00A30366">
      <w:pPr>
        <w:tabs>
          <w:tab w:val="left" w:pos="900"/>
        </w:tabs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ГУБКИНСКИЙ</w:t>
      </w:r>
    </w:p>
    <w:p w:rsidR="00A30366" w:rsidRDefault="00A30366" w:rsidP="00A30366">
      <w:pPr>
        <w:tabs>
          <w:tab w:val="left" w:pos="900"/>
        </w:tabs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Что наиболее значительное удалось сделать в 2015 году? </w:t>
      </w:r>
    </w:p>
    <w:p w:rsidR="00A30366" w:rsidRDefault="00FB4297" w:rsidP="00A30366">
      <w:pPr>
        <w:tabs>
          <w:tab w:val="left" w:pos="1080"/>
        </w:tabs>
        <w:jc w:val="both"/>
        <w:rPr>
          <w:sz w:val="28"/>
          <w:szCs w:val="28"/>
        </w:rPr>
      </w:pPr>
      <w:r>
        <w:rPr>
          <w:iCs/>
          <w:sz w:val="28"/>
          <w:szCs w:val="28"/>
          <w:lang w:eastAsia="en-US"/>
        </w:rPr>
        <w:t xml:space="preserve">1. </w:t>
      </w:r>
      <w:r w:rsidR="00A30366">
        <w:rPr>
          <w:sz w:val="28"/>
          <w:szCs w:val="28"/>
        </w:rPr>
        <w:t>Реализация в течение года мероприятий муниципальной программы «Развитие туризма, повышение эффективности реализации молодежной политики, организация отдыха и оздоровления детей и учащейся молодежи на 2014-2020 годы».</w:t>
      </w:r>
    </w:p>
    <w:p w:rsidR="00A30366" w:rsidRDefault="00FB4297" w:rsidP="00A3036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0366">
        <w:rPr>
          <w:sz w:val="28"/>
          <w:szCs w:val="28"/>
        </w:rPr>
        <w:t xml:space="preserve">В течение года проведены 13 мероприятий, имеющих туристскую привлекательность и направленных на формирование позитивного имиджа города. В мае и ноябре 2015 года состоялись городские соревнования по зимним видам туризма – Открытое первенство города </w:t>
      </w:r>
      <w:proofErr w:type="spellStart"/>
      <w:r w:rsidR="00A30366">
        <w:rPr>
          <w:sz w:val="28"/>
          <w:szCs w:val="28"/>
        </w:rPr>
        <w:t>Губкинского</w:t>
      </w:r>
      <w:proofErr w:type="spellEnd"/>
      <w:r w:rsidR="00A30366">
        <w:rPr>
          <w:sz w:val="28"/>
          <w:szCs w:val="28"/>
        </w:rPr>
        <w:t xml:space="preserve"> по </w:t>
      </w:r>
      <w:proofErr w:type="spellStart"/>
      <w:r w:rsidR="00A30366">
        <w:rPr>
          <w:sz w:val="28"/>
          <w:szCs w:val="28"/>
        </w:rPr>
        <w:t>полиатлону</w:t>
      </w:r>
      <w:proofErr w:type="spellEnd"/>
      <w:r w:rsidR="00A30366">
        <w:rPr>
          <w:sz w:val="28"/>
          <w:szCs w:val="28"/>
        </w:rPr>
        <w:t xml:space="preserve">, в котором приняли участие более 100 человек. В ежегодных городских соревнованиях по </w:t>
      </w:r>
      <w:proofErr w:type="spellStart"/>
      <w:r w:rsidR="00A30366">
        <w:rPr>
          <w:sz w:val="28"/>
          <w:szCs w:val="28"/>
        </w:rPr>
        <w:t>фрироупу</w:t>
      </w:r>
      <w:proofErr w:type="spellEnd"/>
      <w:r w:rsidR="00A30366">
        <w:rPr>
          <w:sz w:val="28"/>
          <w:szCs w:val="28"/>
        </w:rPr>
        <w:t xml:space="preserve"> приняли участие более 110 человек. В июне, октябре организованы и проведены городские соревнования «</w:t>
      </w:r>
      <w:proofErr w:type="spellStart"/>
      <w:r w:rsidR="00A30366">
        <w:rPr>
          <w:sz w:val="28"/>
          <w:szCs w:val="28"/>
        </w:rPr>
        <w:t>Автоквест</w:t>
      </w:r>
      <w:proofErr w:type="spellEnd"/>
      <w:r w:rsidR="00A30366">
        <w:rPr>
          <w:sz w:val="28"/>
          <w:szCs w:val="28"/>
        </w:rPr>
        <w:t>» по ориентированию на местности автомобильных экипажей работающей молодежи. В сентябре организован и проведен городской спортивно-оздоровительный слет студенческой и работающей молодежи. В ноябре проведен городские семейные соревнования по зимнему техническому туризму «Снежный экстрим». В апреле-мае 2015 года 10 воспитанников клуба «Турист»</w:t>
      </w:r>
      <w:r w:rsidR="00A30366">
        <w:rPr>
          <w:sz w:val="28"/>
          <w:szCs w:val="28"/>
          <w:shd w:val="clear" w:color="auto" w:fill="FFFFFF"/>
        </w:rPr>
        <w:t xml:space="preserve"> п</w:t>
      </w:r>
      <w:r w:rsidR="00A30366">
        <w:rPr>
          <w:sz w:val="28"/>
          <w:szCs w:val="28"/>
        </w:rPr>
        <w:t>риняли участие в туристическом походе в национальный парк «</w:t>
      </w:r>
      <w:proofErr w:type="spellStart"/>
      <w:r w:rsidR="00A30366">
        <w:rPr>
          <w:sz w:val="28"/>
          <w:szCs w:val="28"/>
        </w:rPr>
        <w:t>Таганай</w:t>
      </w:r>
      <w:proofErr w:type="spellEnd"/>
      <w:r w:rsidR="00A30366">
        <w:rPr>
          <w:sz w:val="28"/>
          <w:szCs w:val="28"/>
        </w:rPr>
        <w:t xml:space="preserve">», г. Златоуст Челябинской области. Охват туристическими мероприятиями в течение 2015 года составил более 400 жителей города </w:t>
      </w:r>
      <w:proofErr w:type="spellStart"/>
      <w:r w:rsidR="00A30366">
        <w:rPr>
          <w:sz w:val="28"/>
          <w:szCs w:val="28"/>
        </w:rPr>
        <w:t>Губкинского</w:t>
      </w:r>
      <w:proofErr w:type="spellEnd"/>
      <w:r w:rsidR="00A30366">
        <w:rPr>
          <w:sz w:val="28"/>
          <w:szCs w:val="28"/>
        </w:rPr>
        <w:t>.</w:t>
      </w:r>
    </w:p>
    <w:p w:rsidR="00A30366" w:rsidRDefault="00A30366" w:rsidP="00A30366">
      <w:pPr>
        <w:pStyle w:val="a4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en-US"/>
        </w:rPr>
        <w:t>3.</w:t>
      </w:r>
      <w:r>
        <w:rPr>
          <w:rFonts w:ascii="Times New Roman" w:hAnsi="Times New Roman"/>
          <w:iCs/>
          <w:color w:val="000000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Одним из захватывающих направлений развития туристической деятельности является маршрутно-познавательный туризм. За три года реализации туристских учебно-тренировочных походов «Проводник»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его участники преодолели один из самых длинных маршрутов по реке </w:t>
      </w:r>
      <w:proofErr w:type="spellStart"/>
      <w:r>
        <w:rPr>
          <w:rFonts w:ascii="Times New Roman" w:hAnsi="Times New Roman"/>
          <w:sz w:val="28"/>
          <w:szCs w:val="28"/>
        </w:rPr>
        <w:t>Пяку-Пур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протяженностью </w:t>
      </w:r>
      <w:smartTag w:uri="urn:schemas-microsoft-com:office:smarttags" w:element="metricconverter">
        <w:smartTagPr>
          <w:attr w:name="ProductID" w:val="168 км"/>
        </w:smartTagPr>
        <w:r>
          <w:rPr>
            <w:rFonts w:ascii="Times New Roman" w:hAnsi="Times New Roman"/>
            <w:sz w:val="28"/>
            <w:szCs w:val="28"/>
          </w:rPr>
          <w:t>168 км</w:t>
        </w:r>
      </w:smartTag>
      <w:r>
        <w:rPr>
          <w:rFonts w:ascii="Times New Roman" w:hAnsi="Times New Roman"/>
          <w:sz w:val="28"/>
          <w:szCs w:val="28"/>
        </w:rPr>
        <w:t xml:space="preserve"> от городского пляжа до пляжа города </w:t>
      </w:r>
      <w:proofErr w:type="spellStart"/>
      <w:r>
        <w:rPr>
          <w:rFonts w:ascii="Times New Roman" w:hAnsi="Times New Roman"/>
          <w:sz w:val="28"/>
          <w:szCs w:val="28"/>
        </w:rPr>
        <w:t>Тарко-Сале</w:t>
      </w:r>
      <w:proofErr w:type="spellEnd"/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рамках походов осуществлена практическая подготовка </w:t>
      </w:r>
      <w:r>
        <w:rPr>
          <w:rFonts w:ascii="Times New Roman" w:hAnsi="Times New Roman"/>
          <w:iCs/>
          <w:sz w:val="28"/>
          <w:szCs w:val="28"/>
          <w:lang w:val="ru-RU" w:eastAsia="en-US"/>
        </w:rPr>
        <w:t xml:space="preserve">более 100 </w:t>
      </w:r>
      <w:r>
        <w:rPr>
          <w:rFonts w:ascii="Times New Roman" w:hAnsi="Times New Roman"/>
          <w:iCs/>
          <w:sz w:val="28"/>
          <w:szCs w:val="28"/>
          <w:lang w:eastAsia="en-US"/>
        </w:rPr>
        <w:t>подростков и молодежи по основам пешего и водного туризма, обучение навыкам основ туристической техники, ориентированию на местности, обучению мерам безопасности и оказанию экстренной помощи при проведении походов, экспедиций.</w:t>
      </w:r>
    </w:p>
    <w:p w:rsidR="00A30366" w:rsidRDefault="00A30366" w:rsidP="00A30366">
      <w:pPr>
        <w:tabs>
          <w:tab w:val="left" w:pos="1260"/>
        </w:tabs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4. Разработка 7 социально-значимых проектов, которые направлены для участия в окружном конкурсе «Деловая молодёжь Ямала», конкурсном отборе для распределения средств окружного бюджета, передаваемых в бюджеты муниципальных образований автономного округа в форме межбюджетных субсидий. Из них профинансировано 2 значимых проекта воспитанников МБУ «ЦДДМ «Современник» на общую сумму 60,00 тыс. рублей, направленных на развитие вожатского движения и воспитание лидерского молодежного актива.</w:t>
      </w:r>
    </w:p>
    <w:p w:rsidR="00A30366" w:rsidRDefault="00A30366" w:rsidP="00A3036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Приоритетными направлениями развития туризма в городе </w:t>
      </w:r>
      <w:proofErr w:type="spellStart"/>
      <w:r>
        <w:rPr>
          <w:sz w:val="28"/>
          <w:szCs w:val="28"/>
        </w:rPr>
        <w:t>Губкинском</w:t>
      </w:r>
      <w:proofErr w:type="spellEnd"/>
      <w:r>
        <w:rPr>
          <w:sz w:val="28"/>
          <w:szCs w:val="28"/>
        </w:rPr>
        <w:t xml:space="preserve"> на протяжении ряда лет является организация отдыха для жителей и гостей города </w:t>
      </w:r>
      <w:proofErr w:type="spellStart"/>
      <w:r>
        <w:rPr>
          <w:sz w:val="28"/>
          <w:szCs w:val="28"/>
        </w:rPr>
        <w:t>Губкинского</w:t>
      </w:r>
      <w:proofErr w:type="spellEnd"/>
      <w:r>
        <w:rPr>
          <w:sz w:val="28"/>
          <w:szCs w:val="28"/>
        </w:rPr>
        <w:t xml:space="preserve"> на территории города. Проведение массовых мероприятий культурного и спортивного плана на открытом воздухе, способных привлечь гостей из всех регионов Уральского федерального округа, туристические слеты, сплавы, походы,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соревнования по </w:t>
      </w:r>
      <w:proofErr w:type="spellStart"/>
      <w:r>
        <w:rPr>
          <w:sz w:val="28"/>
          <w:szCs w:val="28"/>
        </w:rPr>
        <w:t>фрироупу</w:t>
      </w:r>
      <w:proofErr w:type="spellEnd"/>
      <w:r>
        <w:rPr>
          <w:sz w:val="28"/>
          <w:szCs w:val="28"/>
        </w:rPr>
        <w:t>, картингу, музыкальные и национальные фестивали, КВН, развлекательные программы на базе ледового городка (световые и огненные шоу, фейерверки). Организация туристских мероприятий с использованием Комплекса веревочных трасс (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14, база </w:t>
      </w:r>
      <w:proofErr w:type="spellStart"/>
      <w:r>
        <w:rPr>
          <w:sz w:val="28"/>
          <w:szCs w:val="28"/>
        </w:rPr>
        <w:t>Сиконко</w:t>
      </w:r>
      <w:proofErr w:type="spellEnd"/>
      <w:r>
        <w:rPr>
          <w:sz w:val="28"/>
          <w:szCs w:val="28"/>
        </w:rPr>
        <w:t>»).</w:t>
      </w:r>
    </w:p>
    <w:p w:rsidR="00A30366" w:rsidRDefault="00A30366" w:rsidP="00A30366">
      <w:pPr>
        <w:tabs>
          <w:tab w:val="left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Ежегодно увеличивается количество детей и молодежи, в том числе льготной категории, охваченными мероприятиями по организации отдыха детей и молодежи в каникулярное время в детских оздоровительных учреждениях в благоприятных климатических условиях на территории Российской Федерации и за пределами; туристские походы для работающей молодежи и молодых семей; организация культурных, образовательных, паломнических поездок для организованных детских групп. </w:t>
      </w:r>
      <w:proofErr w:type="gramEnd"/>
    </w:p>
    <w:p w:rsidR="00A30366" w:rsidRDefault="00A30366" w:rsidP="00A30366">
      <w:pPr>
        <w:tabs>
          <w:tab w:val="left" w:pos="90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A30366" w:rsidRDefault="00A30366" w:rsidP="00A30366">
      <w:pPr>
        <w:tabs>
          <w:tab w:val="left" w:pos="1260"/>
        </w:tabs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Проведение Администрацией муниципального образования </w:t>
      </w:r>
      <w:proofErr w:type="spellStart"/>
      <w:r>
        <w:rPr>
          <w:iCs/>
          <w:sz w:val="28"/>
          <w:szCs w:val="28"/>
          <w:lang w:eastAsia="en-US"/>
        </w:rPr>
        <w:t>Пуровский</w:t>
      </w:r>
      <w:proofErr w:type="spellEnd"/>
      <w:r>
        <w:rPr>
          <w:iCs/>
          <w:sz w:val="28"/>
          <w:szCs w:val="28"/>
          <w:lang w:eastAsia="en-US"/>
        </w:rPr>
        <w:t xml:space="preserve"> район 22-23 августа масштабного автопробега, посвященного Дню Государственного флага РФ и Году защитников Отечества.</w:t>
      </w:r>
    </w:p>
    <w:p w:rsidR="00A30366" w:rsidRDefault="00A30366" w:rsidP="00A30366">
      <w:pPr>
        <w:tabs>
          <w:tab w:val="left" w:pos="1260"/>
        </w:tabs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  <w:lang w:eastAsia="en-US"/>
        </w:rPr>
        <w:t>Проведение 26 апреля 2015 года на базе муниципального бюджетного учреждения «Детско-юношеский центр физического развития и туризма «Вертикаль» муниципального</w:t>
      </w:r>
      <w:r>
        <w:rPr>
          <w:rFonts w:eastAsia="Calibri"/>
          <w:sz w:val="28"/>
          <w:szCs w:val="28"/>
        </w:rPr>
        <w:t xml:space="preserve"> образования </w:t>
      </w:r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>. Ноябрьск фестиваля экстремальных молодежных движений.</w:t>
      </w:r>
    </w:p>
    <w:p w:rsidR="00A30366" w:rsidRDefault="00A30366" w:rsidP="00A30366">
      <w:pPr>
        <w:tabs>
          <w:tab w:val="left" w:pos="90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A30366" w:rsidRDefault="00A30366" w:rsidP="00A30366">
      <w:pPr>
        <w:tabs>
          <w:tab w:val="left" w:pos="90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Привлечение средств </w:t>
      </w:r>
      <w:proofErr w:type="spellStart"/>
      <w:r>
        <w:rPr>
          <w:rFonts w:eastAsia="Calibri"/>
          <w:sz w:val="28"/>
          <w:szCs w:val="28"/>
        </w:rPr>
        <w:t>грантовой</w:t>
      </w:r>
      <w:proofErr w:type="spellEnd"/>
      <w:r>
        <w:rPr>
          <w:rFonts w:eastAsia="Calibri"/>
          <w:sz w:val="28"/>
          <w:szCs w:val="28"/>
        </w:rPr>
        <w:t xml:space="preserve"> поддержки проектов туристской направленности, разработанных субъектами малого предпринимательства (3 проекта в 2015 году).</w:t>
      </w:r>
    </w:p>
    <w:p w:rsidR="00A30366" w:rsidRDefault="00A30366" w:rsidP="00A30366">
      <w:pPr>
        <w:tabs>
          <w:tab w:val="left" w:pos="1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Отсутствие возможности принять участие в снегоходном марафоне «</w:t>
      </w:r>
      <w:proofErr w:type="spellStart"/>
      <w:r>
        <w:rPr>
          <w:rFonts w:eastAsia="Calibri"/>
          <w:sz w:val="28"/>
          <w:szCs w:val="28"/>
        </w:rPr>
        <w:t>Ямалкан</w:t>
      </w:r>
      <w:proofErr w:type="spellEnd"/>
      <w:r>
        <w:rPr>
          <w:rFonts w:eastAsia="Calibri"/>
          <w:sz w:val="28"/>
          <w:szCs w:val="28"/>
        </w:rPr>
        <w:t>» - в связи с отсутствием необходимой техники и снаряжения, а также денежных средств на данное мероприятие.</w:t>
      </w:r>
    </w:p>
    <w:p w:rsidR="00A30366" w:rsidRDefault="00A30366" w:rsidP="00A30366">
      <w:pPr>
        <w:tabs>
          <w:tab w:val="left" w:pos="90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Какие задачи стоят в 2016 году? </w:t>
      </w:r>
    </w:p>
    <w:p w:rsidR="00A30366" w:rsidRDefault="00A30366" w:rsidP="00A30366">
      <w:pPr>
        <w:tabs>
          <w:tab w:val="left" w:pos="900"/>
          <w:tab w:val="decimal" w:pos="126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Стратегия социально-экономического развития муниципального образования город </w:t>
      </w:r>
      <w:proofErr w:type="spellStart"/>
      <w:r>
        <w:rPr>
          <w:rFonts w:eastAsia="Calibri"/>
          <w:sz w:val="28"/>
          <w:szCs w:val="28"/>
        </w:rPr>
        <w:t>Губкинский</w:t>
      </w:r>
      <w:proofErr w:type="spellEnd"/>
      <w:r>
        <w:rPr>
          <w:rFonts w:eastAsia="Calibri"/>
          <w:sz w:val="28"/>
          <w:szCs w:val="28"/>
        </w:rPr>
        <w:t xml:space="preserve"> до 2020 года определяет стратегическое направление - развитие туристско-рекреационной сферы. </w:t>
      </w:r>
    </w:p>
    <w:p w:rsidR="00A30366" w:rsidRDefault="00A30366" w:rsidP="00A30366">
      <w:pPr>
        <w:tabs>
          <w:tab w:val="left" w:pos="900"/>
        </w:tabs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Одним из приоритетных направлений развития экономики города </w:t>
      </w:r>
      <w:proofErr w:type="spellStart"/>
      <w:r>
        <w:rPr>
          <w:rFonts w:eastAsia="Calibri"/>
          <w:sz w:val="28"/>
          <w:szCs w:val="28"/>
        </w:rPr>
        <w:t>Губкинского</w:t>
      </w:r>
      <w:proofErr w:type="spellEnd"/>
      <w:r>
        <w:rPr>
          <w:rFonts w:eastAsia="Calibri"/>
          <w:sz w:val="28"/>
          <w:szCs w:val="28"/>
        </w:rPr>
        <w:t xml:space="preserve"> на среднесрочную перспективу, в соответствии с Программой социально-экономического развития города </w:t>
      </w:r>
      <w:proofErr w:type="spellStart"/>
      <w:r>
        <w:rPr>
          <w:rFonts w:eastAsia="Calibri"/>
          <w:sz w:val="28"/>
          <w:szCs w:val="28"/>
        </w:rPr>
        <w:t>Губкинского</w:t>
      </w:r>
      <w:proofErr w:type="spellEnd"/>
      <w:r>
        <w:rPr>
          <w:rFonts w:eastAsia="Calibri"/>
          <w:sz w:val="28"/>
          <w:szCs w:val="28"/>
        </w:rPr>
        <w:t xml:space="preserve"> на 2013 - 2017 годы, является развитие туризма и рекреации, реализуемое через «развитие рынка туристско-рекреационных услуг, обеспечивающего потребности жителей города, российских и иностранных туристов и </w:t>
      </w:r>
      <w:proofErr w:type="spellStart"/>
      <w:r>
        <w:rPr>
          <w:rFonts w:eastAsia="Calibri"/>
          <w:sz w:val="28"/>
          <w:szCs w:val="28"/>
        </w:rPr>
        <w:t>рекреантов</w:t>
      </w:r>
      <w:proofErr w:type="spellEnd"/>
      <w:r>
        <w:rPr>
          <w:rFonts w:eastAsia="Calibri"/>
          <w:sz w:val="28"/>
          <w:szCs w:val="28"/>
        </w:rPr>
        <w:t xml:space="preserve"> в соответствующих услугах и товарах, отличающихся качеством и доступностью».</w:t>
      </w:r>
      <w:proofErr w:type="gramEnd"/>
    </w:p>
    <w:p w:rsidR="00A30366" w:rsidRDefault="00A30366" w:rsidP="00A30366">
      <w:pPr>
        <w:tabs>
          <w:tab w:val="left" w:pos="90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Перед учреждениями сферы молодежной политики по развитию туризма ставятся следующие задачи:</w:t>
      </w:r>
    </w:p>
    <w:p w:rsidR="00A30366" w:rsidRDefault="00A30366" w:rsidP="00A30366">
      <w:pPr>
        <w:tabs>
          <w:tab w:val="left" w:pos="90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совершенствование системы информационного обеспечения туристско-рекреационной сферы. В ходе решения данной задачи планируется организовать информирование населения об объектах туризма и рекреации в городе и его окрестностях через Интернет-ресурсы, городские информационные стенды и рекламные буклеты;</w:t>
      </w:r>
    </w:p>
    <w:p w:rsidR="00A30366" w:rsidRDefault="00A30366" w:rsidP="00A30366">
      <w:pPr>
        <w:tabs>
          <w:tab w:val="left" w:pos="90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организация активного отдыха детей и молодежи. </w:t>
      </w:r>
    </w:p>
    <w:p w:rsidR="00A30366" w:rsidRDefault="00A30366" w:rsidP="00A30366">
      <w:pPr>
        <w:tabs>
          <w:tab w:val="left" w:pos="90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 решается путем организации туристических походов по территории ЯНАО для молодежных групп из числа жителей города.</w:t>
      </w:r>
    </w:p>
    <w:sectPr w:rsidR="00A30366" w:rsidSect="00A3036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0366"/>
    <w:rsid w:val="00921074"/>
    <w:rsid w:val="00A30366"/>
    <w:rsid w:val="00FB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No Spacing Знак"/>
    <w:link w:val="a4"/>
    <w:locked/>
    <w:rsid w:val="00A30366"/>
    <w:rPr>
      <w:rFonts w:ascii="Calibri" w:hAnsi="Calibri"/>
      <w:sz w:val="24"/>
      <w:szCs w:val="32"/>
      <w:lang/>
    </w:rPr>
  </w:style>
  <w:style w:type="paragraph" w:styleId="a4">
    <w:name w:val="No Spacing"/>
    <w:aliases w:val="No Spacing"/>
    <w:basedOn w:val="a"/>
    <w:link w:val="a3"/>
    <w:qFormat/>
    <w:rsid w:val="00A30366"/>
    <w:rPr>
      <w:rFonts w:ascii="Calibri" w:eastAsiaTheme="minorHAnsi" w:hAnsi="Calibri" w:cstheme="minorBidi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2016-03-15T12:52:00Z</dcterms:created>
  <dcterms:modified xsi:type="dcterms:W3CDTF">2016-03-15T12:56:00Z</dcterms:modified>
</cp:coreProperties>
</file>