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6A" w:rsidRPr="009F776A" w:rsidRDefault="009F776A" w:rsidP="009F776A">
      <w:pPr>
        <w:pStyle w:val="Style8"/>
        <w:widowControl/>
        <w:jc w:val="both"/>
        <w:rPr>
          <w:rStyle w:val="FontStyle27"/>
          <w:i w:val="0"/>
          <w:sz w:val="28"/>
          <w:szCs w:val="28"/>
        </w:rPr>
      </w:pPr>
      <w:r>
        <w:rPr>
          <w:rStyle w:val="FontStyle27"/>
          <w:i w:val="0"/>
          <w:sz w:val="28"/>
          <w:szCs w:val="28"/>
        </w:rPr>
        <w:t>ИРКУТСК</w:t>
      </w:r>
    </w:p>
    <w:p w:rsidR="009F776A" w:rsidRPr="009F776A" w:rsidRDefault="009F776A" w:rsidP="009F776A">
      <w:pPr>
        <w:pStyle w:val="Style8"/>
        <w:widowControl/>
        <w:jc w:val="both"/>
        <w:rPr>
          <w:rStyle w:val="FontStyle27"/>
          <w:sz w:val="28"/>
          <w:szCs w:val="28"/>
        </w:rPr>
      </w:pPr>
      <w:r w:rsidRPr="009F776A">
        <w:rPr>
          <w:rStyle w:val="FontStyle27"/>
          <w:sz w:val="28"/>
          <w:szCs w:val="28"/>
        </w:rPr>
        <w:t>В рамках международной деятельности</w:t>
      </w:r>
    </w:p>
    <w:p w:rsidR="009F776A" w:rsidRPr="009F776A" w:rsidRDefault="009F776A" w:rsidP="009F776A">
      <w:pPr>
        <w:pStyle w:val="Style2"/>
        <w:widowControl/>
        <w:jc w:val="both"/>
        <w:rPr>
          <w:rStyle w:val="FontStyle28"/>
          <w:sz w:val="28"/>
          <w:szCs w:val="28"/>
        </w:rPr>
      </w:pPr>
      <w:r w:rsidRPr="009F776A">
        <w:rPr>
          <w:rStyle w:val="FontStyle28"/>
          <w:sz w:val="28"/>
          <w:szCs w:val="28"/>
        </w:rPr>
        <w:t xml:space="preserve">В 2015 году продолжено сотрудничество с 13 зарубежными городами-побратимами и партнерами. Также в 2015 году проводилась работа, направленная на расширение международных контактов </w:t>
      </w:r>
      <w:proofErr w:type="gramStart"/>
      <w:r w:rsidRPr="009F776A">
        <w:rPr>
          <w:rStyle w:val="FontStyle28"/>
          <w:sz w:val="28"/>
          <w:szCs w:val="28"/>
        </w:rPr>
        <w:t>г</w:t>
      </w:r>
      <w:proofErr w:type="gramEnd"/>
      <w:r w:rsidRPr="009F776A">
        <w:rPr>
          <w:rStyle w:val="FontStyle28"/>
          <w:sz w:val="28"/>
          <w:szCs w:val="28"/>
        </w:rPr>
        <w:t xml:space="preserve">. Иркутска: подписано Соглашение о сотрудничестве с г. </w:t>
      </w:r>
      <w:proofErr w:type="spellStart"/>
      <w:r w:rsidRPr="009F776A">
        <w:rPr>
          <w:rStyle w:val="FontStyle28"/>
          <w:sz w:val="28"/>
          <w:szCs w:val="28"/>
        </w:rPr>
        <w:t>Приедор</w:t>
      </w:r>
      <w:proofErr w:type="spellEnd"/>
      <w:r w:rsidRPr="009F776A">
        <w:rPr>
          <w:rStyle w:val="FontStyle28"/>
          <w:sz w:val="28"/>
          <w:szCs w:val="28"/>
        </w:rPr>
        <w:t xml:space="preserve"> (Республика Сербская, Босния и Герцеговина).</w:t>
      </w:r>
    </w:p>
    <w:p w:rsidR="009F776A" w:rsidRPr="009F776A" w:rsidRDefault="009F776A" w:rsidP="009F776A">
      <w:pPr>
        <w:pStyle w:val="Style2"/>
        <w:widowControl/>
        <w:jc w:val="both"/>
        <w:rPr>
          <w:rStyle w:val="FontStyle28"/>
          <w:sz w:val="28"/>
          <w:szCs w:val="28"/>
        </w:rPr>
      </w:pPr>
      <w:proofErr w:type="gramStart"/>
      <w:r w:rsidRPr="009F776A">
        <w:rPr>
          <w:rStyle w:val="FontStyle28"/>
          <w:sz w:val="28"/>
          <w:szCs w:val="28"/>
        </w:rPr>
        <w:t xml:space="preserve">Иностранные партнеры приняли участие в ряде крупных мероприятий различной направленности, проводимых в городе при поддержке администрации г. Иркутска: ежегодный Городской Образовательный Форум (г. </w:t>
      </w:r>
      <w:proofErr w:type="spellStart"/>
      <w:r w:rsidRPr="009F776A">
        <w:rPr>
          <w:rStyle w:val="FontStyle28"/>
          <w:sz w:val="28"/>
          <w:szCs w:val="28"/>
        </w:rPr>
        <w:t>Каннын</w:t>
      </w:r>
      <w:proofErr w:type="spellEnd"/>
      <w:r w:rsidRPr="009F776A">
        <w:rPr>
          <w:rStyle w:val="FontStyle28"/>
          <w:sz w:val="28"/>
          <w:szCs w:val="28"/>
        </w:rPr>
        <w:t xml:space="preserve">, Республика Корея; г. Улан-Батор, Монголия; </w:t>
      </w:r>
      <w:proofErr w:type="spellStart"/>
      <w:r w:rsidRPr="009F776A">
        <w:rPr>
          <w:rStyle w:val="FontStyle28"/>
          <w:sz w:val="28"/>
          <w:szCs w:val="28"/>
        </w:rPr>
        <w:t>Карловарский</w:t>
      </w:r>
      <w:proofErr w:type="spellEnd"/>
      <w:r w:rsidRPr="009F776A">
        <w:rPr>
          <w:rStyle w:val="FontStyle28"/>
          <w:sz w:val="28"/>
          <w:szCs w:val="28"/>
        </w:rPr>
        <w:t xml:space="preserve"> край, Чехия); Международный фестиваль «Линия красоты» (г. </w:t>
      </w:r>
      <w:proofErr w:type="spellStart"/>
      <w:r w:rsidRPr="009F776A">
        <w:rPr>
          <w:rStyle w:val="FontStyle28"/>
          <w:sz w:val="28"/>
          <w:szCs w:val="28"/>
        </w:rPr>
        <w:t>Шэньчжень</w:t>
      </w:r>
      <w:proofErr w:type="spellEnd"/>
      <w:r w:rsidRPr="009F776A">
        <w:rPr>
          <w:rStyle w:val="FontStyle28"/>
          <w:sz w:val="28"/>
          <w:szCs w:val="28"/>
        </w:rPr>
        <w:t>, Китай; г. Улан-Батор, Монголия); Международный творческий фестиваль «</w:t>
      </w:r>
      <w:proofErr w:type="spellStart"/>
      <w:r w:rsidRPr="009F776A">
        <w:rPr>
          <w:rStyle w:val="FontStyle28"/>
          <w:sz w:val="28"/>
          <w:szCs w:val="28"/>
        </w:rPr>
        <w:t>Перворыба</w:t>
      </w:r>
      <w:proofErr w:type="spellEnd"/>
      <w:r w:rsidRPr="009F776A">
        <w:rPr>
          <w:rStyle w:val="FontStyle28"/>
          <w:sz w:val="28"/>
          <w:szCs w:val="28"/>
        </w:rPr>
        <w:t>» (художники и фотохудожники департамента Верхняя Савойя, Франция;</w:t>
      </w:r>
      <w:proofErr w:type="gramEnd"/>
      <w:r w:rsidRPr="009F776A">
        <w:rPr>
          <w:rStyle w:val="FontStyle28"/>
          <w:sz w:val="28"/>
          <w:szCs w:val="28"/>
        </w:rPr>
        <w:t xml:space="preserve"> </w:t>
      </w:r>
      <w:proofErr w:type="gramStart"/>
      <w:r w:rsidRPr="009F776A">
        <w:rPr>
          <w:rStyle w:val="FontStyle28"/>
          <w:sz w:val="28"/>
          <w:szCs w:val="28"/>
        </w:rPr>
        <w:t xml:space="preserve">г. </w:t>
      </w:r>
      <w:proofErr w:type="spellStart"/>
      <w:r w:rsidRPr="009F776A">
        <w:rPr>
          <w:rStyle w:val="FontStyle28"/>
          <w:sz w:val="28"/>
          <w:szCs w:val="28"/>
        </w:rPr>
        <w:t>Каннын</w:t>
      </w:r>
      <w:proofErr w:type="spellEnd"/>
      <w:r w:rsidRPr="009F776A">
        <w:rPr>
          <w:rStyle w:val="FontStyle28"/>
          <w:sz w:val="28"/>
          <w:szCs w:val="28"/>
        </w:rPr>
        <w:t xml:space="preserve">, Республика Корея; г. </w:t>
      </w:r>
      <w:proofErr w:type="spellStart"/>
      <w:r w:rsidRPr="009F776A">
        <w:rPr>
          <w:rStyle w:val="FontStyle28"/>
          <w:sz w:val="28"/>
          <w:szCs w:val="28"/>
        </w:rPr>
        <w:t>Пфорцхайм</w:t>
      </w:r>
      <w:proofErr w:type="spellEnd"/>
      <w:r w:rsidRPr="009F776A">
        <w:rPr>
          <w:rStyle w:val="FontStyle28"/>
          <w:sz w:val="28"/>
          <w:szCs w:val="28"/>
        </w:rPr>
        <w:t xml:space="preserve">, Германия), фестиваль «Джаз на Байкале» (музыканты департамента Верхняя Савойя, Франция; г. </w:t>
      </w:r>
      <w:proofErr w:type="spellStart"/>
      <w:r w:rsidRPr="009F776A">
        <w:rPr>
          <w:rStyle w:val="FontStyle28"/>
          <w:sz w:val="28"/>
          <w:szCs w:val="28"/>
        </w:rPr>
        <w:t>Каннын</w:t>
      </w:r>
      <w:proofErr w:type="spellEnd"/>
      <w:r w:rsidRPr="009F776A">
        <w:rPr>
          <w:rStyle w:val="FontStyle28"/>
          <w:sz w:val="28"/>
          <w:szCs w:val="28"/>
        </w:rPr>
        <w:t>, Республика Корея).</w:t>
      </w:r>
      <w:proofErr w:type="gramEnd"/>
    </w:p>
    <w:p w:rsidR="009F776A" w:rsidRPr="009F776A" w:rsidRDefault="009F776A" w:rsidP="009F776A">
      <w:pPr>
        <w:pStyle w:val="Style2"/>
        <w:widowControl/>
        <w:jc w:val="both"/>
        <w:rPr>
          <w:rStyle w:val="FontStyle28"/>
          <w:sz w:val="28"/>
          <w:szCs w:val="28"/>
        </w:rPr>
      </w:pPr>
      <w:r w:rsidRPr="009F776A">
        <w:rPr>
          <w:rStyle w:val="FontStyle28"/>
          <w:sz w:val="28"/>
          <w:szCs w:val="28"/>
        </w:rPr>
        <w:t>Состоялся ряд международных мероприятий, посвященных 70-летию окончания</w:t>
      </w:r>
      <w:proofErr w:type="gramStart"/>
      <w:r w:rsidRPr="009F776A">
        <w:rPr>
          <w:rStyle w:val="FontStyle28"/>
          <w:sz w:val="28"/>
          <w:szCs w:val="28"/>
        </w:rPr>
        <w:t xml:space="preserve"> В</w:t>
      </w:r>
      <w:proofErr w:type="gramEnd"/>
      <w:r w:rsidRPr="009F776A">
        <w:rPr>
          <w:rStyle w:val="FontStyle28"/>
          <w:sz w:val="28"/>
          <w:szCs w:val="28"/>
        </w:rPr>
        <w:t xml:space="preserve">торой мировой войны с участием Генерального Консульства Китайской Народной Республики в г. Иркутске, Генерального Консульства Монголии в г. Иркутске, также партнеров из немецкого города-побратима </w:t>
      </w:r>
      <w:proofErr w:type="spellStart"/>
      <w:r w:rsidRPr="009F776A">
        <w:rPr>
          <w:rStyle w:val="FontStyle28"/>
          <w:sz w:val="28"/>
          <w:szCs w:val="28"/>
        </w:rPr>
        <w:t>Пфорцхайм</w:t>
      </w:r>
      <w:proofErr w:type="spellEnd"/>
      <w:r w:rsidRPr="009F776A">
        <w:rPr>
          <w:rStyle w:val="FontStyle28"/>
          <w:sz w:val="28"/>
          <w:szCs w:val="28"/>
        </w:rPr>
        <w:t>:</w:t>
      </w:r>
    </w:p>
    <w:p w:rsidR="009F776A" w:rsidRPr="009F776A" w:rsidRDefault="009F776A" w:rsidP="009F776A">
      <w:pPr>
        <w:pStyle w:val="Style10"/>
        <w:widowControl/>
        <w:jc w:val="both"/>
        <w:rPr>
          <w:rStyle w:val="FontStyle28"/>
          <w:sz w:val="28"/>
          <w:szCs w:val="28"/>
        </w:rPr>
      </w:pPr>
      <w:r w:rsidRPr="009F776A">
        <w:rPr>
          <w:rStyle w:val="FontStyle28"/>
          <w:sz w:val="28"/>
          <w:szCs w:val="28"/>
        </w:rPr>
        <w:t>- иркутский музыкант принял участие в совместном концерте, посвященном 70-летию окончания</w:t>
      </w:r>
      <w:proofErr w:type="gramStart"/>
      <w:r w:rsidRPr="009F776A">
        <w:rPr>
          <w:rStyle w:val="FontStyle28"/>
          <w:sz w:val="28"/>
          <w:szCs w:val="28"/>
        </w:rPr>
        <w:t xml:space="preserve"> В</w:t>
      </w:r>
      <w:proofErr w:type="gramEnd"/>
      <w:r w:rsidRPr="009F776A">
        <w:rPr>
          <w:rStyle w:val="FontStyle28"/>
          <w:sz w:val="28"/>
          <w:szCs w:val="28"/>
        </w:rPr>
        <w:t xml:space="preserve">торой Мировой войны в г. </w:t>
      </w:r>
      <w:proofErr w:type="spellStart"/>
      <w:r w:rsidRPr="009F776A">
        <w:rPr>
          <w:rStyle w:val="FontStyle28"/>
          <w:sz w:val="28"/>
          <w:szCs w:val="28"/>
        </w:rPr>
        <w:t>Пфорцхайм</w:t>
      </w:r>
      <w:proofErr w:type="spellEnd"/>
      <w:r w:rsidRPr="009F776A">
        <w:rPr>
          <w:rStyle w:val="FontStyle28"/>
          <w:sz w:val="28"/>
          <w:szCs w:val="28"/>
        </w:rPr>
        <w:t xml:space="preserve"> (Германия);</w:t>
      </w:r>
    </w:p>
    <w:p w:rsidR="009F776A" w:rsidRPr="009F776A" w:rsidRDefault="009F776A" w:rsidP="009F776A">
      <w:pPr>
        <w:pStyle w:val="Style10"/>
        <w:widowControl/>
        <w:jc w:val="both"/>
        <w:rPr>
          <w:rStyle w:val="FontStyle28"/>
          <w:sz w:val="28"/>
          <w:szCs w:val="28"/>
        </w:rPr>
      </w:pPr>
      <w:r w:rsidRPr="009F776A">
        <w:rPr>
          <w:rStyle w:val="FontStyle28"/>
          <w:sz w:val="28"/>
          <w:szCs w:val="28"/>
        </w:rPr>
        <w:t>- художники из г. Иркутска приняли участие в творческой акции «</w:t>
      </w:r>
      <w:proofErr w:type="spellStart"/>
      <w:r w:rsidRPr="009F776A">
        <w:rPr>
          <w:rStyle w:val="FontStyle28"/>
          <w:sz w:val="28"/>
          <w:szCs w:val="28"/>
        </w:rPr>
        <w:t>Пфорцхаймская</w:t>
      </w:r>
      <w:proofErr w:type="spellEnd"/>
      <w:r w:rsidRPr="009F776A">
        <w:rPr>
          <w:rStyle w:val="FontStyle28"/>
          <w:sz w:val="28"/>
          <w:szCs w:val="28"/>
        </w:rPr>
        <w:t xml:space="preserve"> мозаика» в г. </w:t>
      </w:r>
      <w:proofErr w:type="spellStart"/>
      <w:r w:rsidRPr="009F776A">
        <w:rPr>
          <w:rStyle w:val="FontStyle28"/>
          <w:sz w:val="28"/>
          <w:szCs w:val="28"/>
        </w:rPr>
        <w:t>Пфорцхайм</w:t>
      </w:r>
      <w:proofErr w:type="spellEnd"/>
      <w:r w:rsidRPr="009F776A">
        <w:rPr>
          <w:rStyle w:val="FontStyle28"/>
          <w:sz w:val="28"/>
          <w:szCs w:val="28"/>
        </w:rPr>
        <w:t xml:space="preserve"> (Германия), приуроченной к 70-летию окончания</w:t>
      </w:r>
      <w:proofErr w:type="gramStart"/>
      <w:r w:rsidRPr="009F776A">
        <w:rPr>
          <w:rStyle w:val="FontStyle28"/>
          <w:sz w:val="28"/>
          <w:szCs w:val="28"/>
        </w:rPr>
        <w:t xml:space="preserve"> В</w:t>
      </w:r>
      <w:proofErr w:type="gramEnd"/>
      <w:r w:rsidRPr="009F776A">
        <w:rPr>
          <w:rStyle w:val="FontStyle28"/>
          <w:sz w:val="28"/>
          <w:szCs w:val="28"/>
        </w:rPr>
        <w:t>торой мировой войны;</w:t>
      </w:r>
    </w:p>
    <w:p w:rsidR="009F776A" w:rsidRPr="009F776A" w:rsidRDefault="009F776A" w:rsidP="009F776A">
      <w:pPr>
        <w:pStyle w:val="Style10"/>
        <w:widowControl/>
        <w:jc w:val="both"/>
        <w:rPr>
          <w:rStyle w:val="FontStyle28"/>
          <w:sz w:val="28"/>
          <w:szCs w:val="28"/>
        </w:rPr>
      </w:pPr>
      <w:r w:rsidRPr="009F776A">
        <w:rPr>
          <w:rStyle w:val="FontStyle28"/>
          <w:sz w:val="28"/>
          <w:szCs w:val="28"/>
        </w:rPr>
        <w:t>- делегация г. Иркутска приняла участие в XIII Конференции городов-побратимов Германии и России в г. Карлсруэ (Германия), посвященной 70-летию окончания</w:t>
      </w:r>
      <w:proofErr w:type="gramStart"/>
      <w:r w:rsidRPr="009F776A">
        <w:rPr>
          <w:rStyle w:val="FontStyle28"/>
          <w:sz w:val="28"/>
          <w:szCs w:val="28"/>
        </w:rPr>
        <w:t xml:space="preserve"> В</w:t>
      </w:r>
      <w:proofErr w:type="gramEnd"/>
      <w:r w:rsidRPr="009F776A">
        <w:rPr>
          <w:rStyle w:val="FontStyle28"/>
          <w:sz w:val="28"/>
          <w:szCs w:val="28"/>
        </w:rPr>
        <w:t xml:space="preserve">торой мировой войны «Сила межмуниципальных контактов», в ходе которой сотрудничество Иркутска и </w:t>
      </w:r>
      <w:proofErr w:type="spellStart"/>
      <w:r w:rsidRPr="009F776A">
        <w:rPr>
          <w:rStyle w:val="FontStyle28"/>
          <w:sz w:val="28"/>
          <w:szCs w:val="28"/>
        </w:rPr>
        <w:t>Пфорцхайма</w:t>
      </w:r>
      <w:proofErr w:type="spellEnd"/>
      <w:r w:rsidRPr="009F776A">
        <w:rPr>
          <w:rStyle w:val="FontStyle28"/>
          <w:sz w:val="28"/>
          <w:szCs w:val="28"/>
        </w:rPr>
        <w:t xml:space="preserve"> (Германия) признано одним из самых эффективных.</w:t>
      </w:r>
    </w:p>
    <w:p w:rsidR="009F776A" w:rsidRPr="009F776A" w:rsidRDefault="009F776A" w:rsidP="009F776A">
      <w:pPr>
        <w:pStyle w:val="Style2"/>
        <w:widowControl/>
        <w:jc w:val="both"/>
        <w:rPr>
          <w:rStyle w:val="FontStyle28"/>
          <w:sz w:val="28"/>
          <w:szCs w:val="28"/>
        </w:rPr>
      </w:pPr>
      <w:r w:rsidRPr="009F776A">
        <w:rPr>
          <w:rStyle w:val="FontStyle28"/>
          <w:sz w:val="28"/>
          <w:szCs w:val="28"/>
        </w:rPr>
        <w:t xml:space="preserve">По случаю 25-летия установления дипломатических отношений между Республикой Корея и Россией в </w:t>
      </w:r>
      <w:proofErr w:type="gramStart"/>
      <w:r w:rsidRPr="009F776A">
        <w:rPr>
          <w:rStyle w:val="FontStyle28"/>
          <w:sz w:val="28"/>
          <w:szCs w:val="28"/>
        </w:rPr>
        <w:t>г</w:t>
      </w:r>
      <w:proofErr w:type="gramEnd"/>
      <w:r w:rsidRPr="009F776A">
        <w:rPr>
          <w:rStyle w:val="FontStyle28"/>
          <w:sz w:val="28"/>
          <w:szCs w:val="28"/>
        </w:rPr>
        <w:t>. Иркутске прошел «Фестиваль Евразии», организованный Генеральным Консульством Республики Корея в г. Иркутске при поддержке Правительства Иркутской области, Администрации г. Иркутска, в рамках международного проекта «Евразийский экспресс дружбы».</w:t>
      </w:r>
    </w:p>
    <w:p w:rsidR="009F776A" w:rsidRPr="009F776A" w:rsidRDefault="009F776A" w:rsidP="009F776A">
      <w:pPr>
        <w:pStyle w:val="Style2"/>
        <w:widowControl/>
        <w:jc w:val="both"/>
        <w:rPr>
          <w:rStyle w:val="FontStyle28"/>
          <w:sz w:val="28"/>
          <w:szCs w:val="28"/>
        </w:rPr>
      </w:pPr>
      <w:r w:rsidRPr="009F776A">
        <w:rPr>
          <w:rStyle w:val="FontStyle28"/>
          <w:sz w:val="28"/>
          <w:szCs w:val="28"/>
        </w:rPr>
        <w:t xml:space="preserve">В 2015 году в </w:t>
      </w:r>
      <w:proofErr w:type="gramStart"/>
      <w:r w:rsidRPr="009F776A">
        <w:rPr>
          <w:rStyle w:val="FontStyle28"/>
          <w:sz w:val="28"/>
          <w:szCs w:val="28"/>
        </w:rPr>
        <w:t>г</w:t>
      </w:r>
      <w:proofErr w:type="gramEnd"/>
      <w:r w:rsidRPr="009F776A">
        <w:rPr>
          <w:rStyle w:val="FontStyle28"/>
          <w:sz w:val="28"/>
          <w:szCs w:val="28"/>
        </w:rPr>
        <w:t>. Иркутске прошло крупное международное спортивное мероприятие: VI Российско-китайские молодежные игры - 2015, в соревнованиях по 12 видам спорта приняли участие около 400 молодых спортсменов из Китая и России.</w:t>
      </w:r>
    </w:p>
    <w:p w:rsidR="009F776A" w:rsidRPr="009F776A" w:rsidRDefault="009F776A" w:rsidP="009F776A">
      <w:pPr>
        <w:pStyle w:val="Style2"/>
        <w:widowControl/>
        <w:jc w:val="both"/>
        <w:rPr>
          <w:rStyle w:val="FontStyle28"/>
          <w:sz w:val="28"/>
          <w:szCs w:val="28"/>
        </w:rPr>
      </w:pPr>
      <w:proofErr w:type="gramStart"/>
      <w:r w:rsidRPr="009F776A">
        <w:rPr>
          <w:rStyle w:val="FontStyle28"/>
          <w:sz w:val="28"/>
          <w:szCs w:val="28"/>
        </w:rPr>
        <w:t xml:space="preserve">В 2015 году продолжено, ставшее уже традиционным, сотрудничество в области образования, в рамках которого состоялись обмены делегациями школьников с г. </w:t>
      </w:r>
      <w:proofErr w:type="spellStart"/>
      <w:r w:rsidRPr="009F776A">
        <w:rPr>
          <w:rStyle w:val="FontStyle28"/>
          <w:sz w:val="28"/>
          <w:szCs w:val="28"/>
        </w:rPr>
        <w:t>Канадзава</w:t>
      </w:r>
      <w:proofErr w:type="spellEnd"/>
      <w:r w:rsidRPr="009F776A">
        <w:rPr>
          <w:rStyle w:val="FontStyle28"/>
          <w:sz w:val="28"/>
          <w:szCs w:val="28"/>
        </w:rPr>
        <w:t xml:space="preserve"> (Япония), г. Улан-Батор (Монголия), г. </w:t>
      </w:r>
      <w:proofErr w:type="spellStart"/>
      <w:r w:rsidRPr="009F776A">
        <w:rPr>
          <w:rStyle w:val="FontStyle28"/>
          <w:sz w:val="28"/>
          <w:szCs w:val="28"/>
        </w:rPr>
        <w:t>Пфорцхайм</w:t>
      </w:r>
      <w:proofErr w:type="spellEnd"/>
      <w:r w:rsidRPr="009F776A">
        <w:rPr>
          <w:rStyle w:val="FontStyle28"/>
          <w:sz w:val="28"/>
          <w:szCs w:val="28"/>
        </w:rPr>
        <w:t xml:space="preserve"> (Германия), г. </w:t>
      </w:r>
      <w:proofErr w:type="spellStart"/>
      <w:r w:rsidRPr="009F776A">
        <w:rPr>
          <w:rStyle w:val="FontStyle28"/>
          <w:sz w:val="28"/>
          <w:szCs w:val="28"/>
        </w:rPr>
        <w:t>Траунройт</w:t>
      </w:r>
      <w:proofErr w:type="spellEnd"/>
      <w:r w:rsidRPr="009F776A">
        <w:rPr>
          <w:rStyle w:val="FontStyle28"/>
          <w:sz w:val="28"/>
          <w:szCs w:val="28"/>
        </w:rPr>
        <w:t xml:space="preserve"> (Германия).</w:t>
      </w:r>
      <w:proofErr w:type="gramEnd"/>
      <w:r w:rsidRPr="009F776A">
        <w:rPr>
          <w:rStyle w:val="FontStyle28"/>
          <w:sz w:val="28"/>
          <w:szCs w:val="28"/>
        </w:rPr>
        <w:t xml:space="preserve"> С дружественным визитом студенты из </w:t>
      </w:r>
      <w:proofErr w:type="gramStart"/>
      <w:r w:rsidRPr="009F776A">
        <w:rPr>
          <w:rStyle w:val="FontStyle28"/>
          <w:sz w:val="28"/>
          <w:szCs w:val="28"/>
        </w:rPr>
        <w:t>г</w:t>
      </w:r>
      <w:proofErr w:type="gramEnd"/>
      <w:r w:rsidRPr="009F776A">
        <w:rPr>
          <w:rStyle w:val="FontStyle28"/>
          <w:sz w:val="28"/>
          <w:szCs w:val="28"/>
        </w:rPr>
        <w:t xml:space="preserve">. </w:t>
      </w:r>
      <w:proofErr w:type="spellStart"/>
      <w:r w:rsidRPr="009F776A">
        <w:rPr>
          <w:rStyle w:val="FontStyle28"/>
          <w:sz w:val="28"/>
          <w:szCs w:val="28"/>
        </w:rPr>
        <w:t>Канадзава</w:t>
      </w:r>
      <w:proofErr w:type="spellEnd"/>
      <w:r w:rsidRPr="009F776A">
        <w:rPr>
          <w:rStyle w:val="FontStyle28"/>
          <w:sz w:val="28"/>
          <w:szCs w:val="28"/>
        </w:rPr>
        <w:t xml:space="preserve"> (Япония) посетили г. Иркутск.</w:t>
      </w:r>
    </w:p>
    <w:p w:rsidR="009F776A" w:rsidRPr="009F776A" w:rsidRDefault="009F776A" w:rsidP="009F776A">
      <w:pPr>
        <w:pStyle w:val="Style2"/>
        <w:widowControl/>
        <w:jc w:val="both"/>
        <w:rPr>
          <w:rStyle w:val="FontStyle28"/>
          <w:sz w:val="28"/>
          <w:szCs w:val="28"/>
        </w:rPr>
      </w:pPr>
      <w:r w:rsidRPr="009F776A">
        <w:rPr>
          <w:rStyle w:val="FontStyle28"/>
          <w:sz w:val="28"/>
          <w:szCs w:val="28"/>
        </w:rPr>
        <w:t>Продолжилось сотрудничество в области деревянного строительства и реставрации:</w:t>
      </w:r>
    </w:p>
    <w:p w:rsidR="009F776A" w:rsidRPr="009F776A" w:rsidRDefault="009F776A" w:rsidP="009F776A">
      <w:pPr>
        <w:pStyle w:val="Style10"/>
        <w:widowControl/>
        <w:jc w:val="both"/>
        <w:rPr>
          <w:rStyle w:val="FontStyle28"/>
          <w:sz w:val="28"/>
          <w:szCs w:val="28"/>
        </w:rPr>
      </w:pPr>
      <w:r w:rsidRPr="009F776A">
        <w:rPr>
          <w:rStyle w:val="FontStyle28"/>
          <w:sz w:val="28"/>
          <w:szCs w:val="28"/>
        </w:rPr>
        <w:t xml:space="preserve">- состоялся визит представителей </w:t>
      </w:r>
      <w:proofErr w:type="gramStart"/>
      <w:r w:rsidRPr="009F776A">
        <w:rPr>
          <w:rStyle w:val="FontStyle28"/>
          <w:sz w:val="28"/>
          <w:szCs w:val="28"/>
        </w:rPr>
        <w:t>г</w:t>
      </w:r>
      <w:proofErr w:type="gramEnd"/>
      <w:r w:rsidRPr="009F776A">
        <w:rPr>
          <w:rStyle w:val="FontStyle28"/>
          <w:sz w:val="28"/>
          <w:szCs w:val="28"/>
        </w:rPr>
        <w:t>. Иркутска в департамент Верхняя Савойя (Франция) для обмена опытом в области строительных технологий;</w:t>
      </w:r>
    </w:p>
    <w:p w:rsidR="009F776A" w:rsidRPr="009F776A" w:rsidRDefault="009F776A" w:rsidP="009F776A">
      <w:pPr>
        <w:pStyle w:val="Style15"/>
        <w:widowControl/>
        <w:jc w:val="both"/>
        <w:rPr>
          <w:rStyle w:val="FontStyle28"/>
          <w:sz w:val="28"/>
          <w:szCs w:val="28"/>
        </w:rPr>
      </w:pPr>
      <w:r w:rsidRPr="009F776A">
        <w:rPr>
          <w:rStyle w:val="FontStyle28"/>
          <w:sz w:val="28"/>
          <w:szCs w:val="28"/>
        </w:rPr>
        <w:lastRenderedPageBreak/>
        <w:t xml:space="preserve">- началась реализация проекта по обмену опытом в области подготовки специалистов в сфере деревянного строительства и реставрации объектов культурного наследия между школой им. Альфонса Керна </w:t>
      </w:r>
      <w:proofErr w:type="gramStart"/>
      <w:r w:rsidRPr="009F776A">
        <w:rPr>
          <w:rStyle w:val="FontStyle28"/>
          <w:sz w:val="28"/>
          <w:szCs w:val="28"/>
        </w:rPr>
        <w:t>г</w:t>
      </w:r>
      <w:proofErr w:type="gramEnd"/>
      <w:r w:rsidRPr="009F776A">
        <w:rPr>
          <w:rStyle w:val="FontStyle28"/>
          <w:sz w:val="28"/>
          <w:szCs w:val="28"/>
        </w:rPr>
        <w:t xml:space="preserve">. </w:t>
      </w:r>
      <w:proofErr w:type="spellStart"/>
      <w:r w:rsidRPr="009F776A">
        <w:rPr>
          <w:rStyle w:val="FontStyle28"/>
          <w:sz w:val="28"/>
          <w:szCs w:val="28"/>
        </w:rPr>
        <w:t>Пфорцхайм</w:t>
      </w:r>
      <w:proofErr w:type="spellEnd"/>
      <w:r w:rsidRPr="009F776A">
        <w:rPr>
          <w:rStyle w:val="FontStyle28"/>
          <w:sz w:val="28"/>
          <w:szCs w:val="28"/>
        </w:rPr>
        <w:t xml:space="preserve"> (Германия) и Иркутским техникумом архитектуры и строительства.</w:t>
      </w:r>
    </w:p>
    <w:p w:rsidR="009F776A" w:rsidRPr="009F776A" w:rsidRDefault="009F776A" w:rsidP="009F776A">
      <w:pPr>
        <w:pStyle w:val="Style8"/>
        <w:widowControl/>
        <w:jc w:val="both"/>
        <w:rPr>
          <w:rStyle w:val="FontStyle27"/>
          <w:sz w:val="28"/>
          <w:szCs w:val="28"/>
        </w:rPr>
      </w:pPr>
      <w:r w:rsidRPr="009F776A">
        <w:rPr>
          <w:rStyle w:val="FontStyle27"/>
          <w:sz w:val="28"/>
          <w:szCs w:val="28"/>
        </w:rPr>
        <w:t>В целях развития туризма</w:t>
      </w:r>
    </w:p>
    <w:p w:rsidR="009F776A" w:rsidRPr="009F776A" w:rsidRDefault="009F776A" w:rsidP="009F776A">
      <w:pPr>
        <w:pStyle w:val="Style2"/>
        <w:widowControl/>
        <w:jc w:val="both"/>
        <w:rPr>
          <w:rStyle w:val="FontStyle28"/>
          <w:sz w:val="28"/>
          <w:szCs w:val="28"/>
        </w:rPr>
      </w:pPr>
      <w:r w:rsidRPr="009F776A">
        <w:rPr>
          <w:rStyle w:val="FontStyle28"/>
          <w:sz w:val="28"/>
          <w:szCs w:val="28"/>
        </w:rPr>
        <w:t xml:space="preserve">В </w:t>
      </w:r>
      <w:proofErr w:type="gramStart"/>
      <w:r w:rsidRPr="009F776A">
        <w:rPr>
          <w:rStyle w:val="FontStyle28"/>
          <w:sz w:val="28"/>
          <w:szCs w:val="28"/>
        </w:rPr>
        <w:t>г</w:t>
      </w:r>
      <w:proofErr w:type="gramEnd"/>
      <w:r w:rsidRPr="009F776A">
        <w:rPr>
          <w:rStyle w:val="FontStyle28"/>
          <w:sz w:val="28"/>
          <w:szCs w:val="28"/>
        </w:rPr>
        <w:t xml:space="preserve">. Иркутске в 2015 году завершен проект установки информационных указателей, пюпитров, аншлагов улиц на русском и английском языках на основных туристских маршрутах (всего в г. Иркутске установлено 174 объекта туристской навигации), обновлена разметка по экскурсионному маршруту «Зеленая линия». Начата работа по разработке концепции единой системы туристского ориентирования в </w:t>
      </w:r>
      <w:proofErr w:type="gramStart"/>
      <w:r w:rsidRPr="009F776A">
        <w:rPr>
          <w:rStyle w:val="FontStyle28"/>
          <w:sz w:val="28"/>
          <w:szCs w:val="28"/>
        </w:rPr>
        <w:t>г</w:t>
      </w:r>
      <w:proofErr w:type="gramEnd"/>
      <w:r w:rsidRPr="009F776A">
        <w:rPr>
          <w:rStyle w:val="FontStyle28"/>
          <w:sz w:val="28"/>
          <w:szCs w:val="28"/>
        </w:rPr>
        <w:t>. Иркутске. В рамках данного проекта предполагается развитие пешеходной и транспортной навигации, установка стендов со справочной информацией на китайском языке.</w:t>
      </w:r>
    </w:p>
    <w:p w:rsidR="009F776A" w:rsidRPr="009F776A" w:rsidRDefault="009F776A" w:rsidP="009F776A">
      <w:pPr>
        <w:pStyle w:val="Style2"/>
        <w:widowControl/>
        <w:jc w:val="both"/>
        <w:rPr>
          <w:rStyle w:val="FontStyle28"/>
          <w:sz w:val="28"/>
          <w:szCs w:val="28"/>
        </w:rPr>
      </w:pPr>
      <w:r w:rsidRPr="009F776A">
        <w:rPr>
          <w:rStyle w:val="FontStyle28"/>
          <w:sz w:val="28"/>
          <w:szCs w:val="28"/>
        </w:rPr>
        <w:t>В рамках деятельности по развитию МКУ «Информационно-туристская служба г. Иркутска» в 2015 году в офисе учреждения принято более 8 000 российских и иностранных туристов (к 2012 году рост числа обратившихся на информационную стойку более</w:t>
      </w:r>
      <w:proofErr w:type="gramStart"/>
      <w:r w:rsidRPr="009F776A">
        <w:rPr>
          <w:rStyle w:val="FontStyle28"/>
          <w:sz w:val="28"/>
          <w:szCs w:val="28"/>
        </w:rPr>
        <w:t>,</w:t>
      </w:r>
      <w:proofErr w:type="gramEnd"/>
      <w:r w:rsidRPr="009F776A">
        <w:rPr>
          <w:rStyle w:val="FontStyle28"/>
          <w:sz w:val="28"/>
          <w:szCs w:val="28"/>
        </w:rPr>
        <w:t xml:space="preserve"> чем в 4 раза), построена система выпуска информационных печатных материалов для туристов. В 2015 году выпущено более 45 000 экз. продукции, в т.ч. за счет рекламодателей.</w:t>
      </w:r>
    </w:p>
    <w:p w:rsidR="009F776A" w:rsidRPr="009F776A" w:rsidRDefault="009F776A" w:rsidP="009F776A">
      <w:pPr>
        <w:pStyle w:val="Style2"/>
        <w:widowControl/>
        <w:jc w:val="both"/>
        <w:rPr>
          <w:rStyle w:val="FontStyle28"/>
          <w:sz w:val="28"/>
          <w:szCs w:val="28"/>
        </w:rPr>
      </w:pPr>
      <w:r w:rsidRPr="009F776A">
        <w:rPr>
          <w:rStyle w:val="FontStyle28"/>
          <w:sz w:val="28"/>
          <w:szCs w:val="28"/>
        </w:rPr>
        <w:t xml:space="preserve">В 2015 году </w:t>
      </w:r>
      <w:proofErr w:type="gramStart"/>
      <w:r w:rsidRPr="009F776A">
        <w:rPr>
          <w:rStyle w:val="FontStyle28"/>
          <w:sz w:val="28"/>
          <w:szCs w:val="28"/>
        </w:rPr>
        <w:t>г</w:t>
      </w:r>
      <w:proofErr w:type="gramEnd"/>
      <w:r w:rsidRPr="009F776A">
        <w:rPr>
          <w:rStyle w:val="FontStyle28"/>
          <w:sz w:val="28"/>
          <w:szCs w:val="28"/>
        </w:rPr>
        <w:t>. Иркутск принял участие в 3-х крупнейших российских и 2-х зарубежных (КНР) туристских выставках.</w:t>
      </w:r>
    </w:p>
    <w:p w:rsidR="009F776A" w:rsidRPr="009F776A" w:rsidRDefault="009F776A" w:rsidP="009F776A">
      <w:pPr>
        <w:pStyle w:val="Style2"/>
        <w:widowControl/>
        <w:jc w:val="both"/>
        <w:rPr>
          <w:rStyle w:val="FontStyle28"/>
          <w:sz w:val="28"/>
          <w:szCs w:val="28"/>
        </w:rPr>
      </w:pPr>
      <w:proofErr w:type="gramStart"/>
      <w:r w:rsidRPr="009F776A">
        <w:rPr>
          <w:rStyle w:val="FontStyle28"/>
          <w:sz w:val="28"/>
          <w:szCs w:val="28"/>
        </w:rPr>
        <w:t>В рамках развития событийного туризма на территории г. Иркутска и Байкальского региона разработан проект организации фестиваля экстремальных видов спорта на льду «Байкальский разлом», который был удостоен первого места в номинации «Лучшая идея для развития событийного туризма» на всероссийском конкурсе «Национальная премия в области событийного туризма «</w:t>
      </w:r>
      <w:r w:rsidRPr="009F776A">
        <w:rPr>
          <w:rStyle w:val="FontStyle28"/>
          <w:sz w:val="28"/>
          <w:szCs w:val="28"/>
          <w:lang w:val="en-US"/>
        </w:rPr>
        <w:t>Russian</w:t>
      </w:r>
      <w:r w:rsidRPr="009F776A">
        <w:rPr>
          <w:rStyle w:val="FontStyle28"/>
          <w:sz w:val="28"/>
          <w:szCs w:val="28"/>
        </w:rPr>
        <w:t xml:space="preserve"> </w:t>
      </w:r>
      <w:r w:rsidRPr="009F776A">
        <w:rPr>
          <w:rStyle w:val="FontStyle28"/>
          <w:sz w:val="28"/>
          <w:szCs w:val="28"/>
          <w:lang w:val="en-US"/>
        </w:rPr>
        <w:t>Event</w:t>
      </w:r>
      <w:r w:rsidRPr="009F776A">
        <w:rPr>
          <w:rStyle w:val="FontStyle28"/>
          <w:sz w:val="28"/>
          <w:szCs w:val="28"/>
        </w:rPr>
        <w:t xml:space="preserve"> </w:t>
      </w:r>
      <w:r w:rsidRPr="009F776A">
        <w:rPr>
          <w:rStyle w:val="FontStyle28"/>
          <w:sz w:val="28"/>
          <w:szCs w:val="28"/>
          <w:lang w:val="en-US"/>
        </w:rPr>
        <w:t>Awards</w:t>
      </w:r>
      <w:r w:rsidRPr="009F776A">
        <w:rPr>
          <w:rStyle w:val="FontStyle28"/>
          <w:sz w:val="28"/>
          <w:szCs w:val="28"/>
        </w:rPr>
        <w:t>», (г. Казань, октябрь 2015).</w:t>
      </w:r>
      <w:proofErr w:type="gramEnd"/>
    </w:p>
    <w:p w:rsidR="009F776A" w:rsidRPr="009F776A" w:rsidRDefault="009F776A" w:rsidP="009F776A">
      <w:pPr>
        <w:pStyle w:val="Style18"/>
        <w:widowControl/>
        <w:jc w:val="both"/>
        <w:rPr>
          <w:rStyle w:val="FontStyle26"/>
          <w:sz w:val="28"/>
          <w:szCs w:val="28"/>
        </w:rPr>
      </w:pPr>
      <w:r w:rsidRPr="009F776A">
        <w:rPr>
          <w:rStyle w:val="FontStyle26"/>
          <w:sz w:val="28"/>
          <w:szCs w:val="28"/>
        </w:rPr>
        <w:t>Какие успехи и достижения Ваших коллег из других городов Вы бы особо отметили?</w:t>
      </w:r>
    </w:p>
    <w:p w:rsidR="009F776A" w:rsidRPr="009F776A" w:rsidRDefault="009F776A" w:rsidP="009F776A">
      <w:pPr>
        <w:pStyle w:val="Style13"/>
        <w:widowControl/>
        <w:jc w:val="both"/>
        <w:rPr>
          <w:rStyle w:val="FontStyle28"/>
          <w:sz w:val="28"/>
          <w:szCs w:val="28"/>
        </w:rPr>
      </w:pPr>
      <w:r w:rsidRPr="009F776A">
        <w:rPr>
          <w:rStyle w:val="FontStyle28"/>
          <w:sz w:val="28"/>
          <w:szCs w:val="28"/>
        </w:rPr>
        <w:t>В сфере туризма отмечаются достижения:</w:t>
      </w:r>
    </w:p>
    <w:p w:rsidR="009F776A" w:rsidRPr="009F776A" w:rsidRDefault="009F776A" w:rsidP="009F776A">
      <w:pPr>
        <w:pStyle w:val="Style3"/>
        <w:widowControl/>
        <w:jc w:val="both"/>
        <w:rPr>
          <w:rStyle w:val="FontStyle28"/>
          <w:sz w:val="28"/>
          <w:szCs w:val="28"/>
        </w:rPr>
      </w:pPr>
      <w:r w:rsidRPr="009F776A">
        <w:rPr>
          <w:rStyle w:val="FontStyle28"/>
          <w:sz w:val="28"/>
          <w:szCs w:val="28"/>
        </w:rPr>
        <w:t xml:space="preserve">- </w:t>
      </w:r>
      <w:proofErr w:type="gramStart"/>
      <w:r w:rsidRPr="009F776A">
        <w:rPr>
          <w:rStyle w:val="FontStyle28"/>
          <w:sz w:val="28"/>
          <w:szCs w:val="28"/>
        </w:rPr>
        <w:t>г</w:t>
      </w:r>
      <w:proofErr w:type="gramEnd"/>
      <w:r w:rsidRPr="009F776A">
        <w:rPr>
          <w:rStyle w:val="FontStyle28"/>
          <w:sz w:val="28"/>
          <w:szCs w:val="28"/>
        </w:rPr>
        <w:t>. Санкт-Петербург - продвижение туристского бренда города;</w:t>
      </w:r>
    </w:p>
    <w:p w:rsidR="009F776A" w:rsidRPr="009F776A" w:rsidRDefault="009F776A" w:rsidP="009F776A">
      <w:pPr>
        <w:pStyle w:val="Style3"/>
        <w:widowControl/>
        <w:jc w:val="both"/>
        <w:rPr>
          <w:rStyle w:val="FontStyle28"/>
          <w:sz w:val="28"/>
          <w:szCs w:val="28"/>
        </w:rPr>
      </w:pPr>
      <w:r w:rsidRPr="009F776A">
        <w:rPr>
          <w:rStyle w:val="FontStyle28"/>
          <w:sz w:val="28"/>
          <w:szCs w:val="28"/>
        </w:rPr>
        <w:t xml:space="preserve">- </w:t>
      </w:r>
      <w:proofErr w:type="gramStart"/>
      <w:r w:rsidRPr="009F776A">
        <w:rPr>
          <w:rStyle w:val="FontStyle28"/>
          <w:sz w:val="28"/>
          <w:szCs w:val="28"/>
        </w:rPr>
        <w:t>г</w:t>
      </w:r>
      <w:proofErr w:type="gramEnd"/>
      <w:r w:rsidRPr="009F776A">
        <w:rPr>
          <w:rStyle w:val="FontStyle28"/>
          <w:sz w:val="28"/>
          <w:szCs w:val="28"/>
        </w:rPr>
        <w:t>. Казань - деятельность по развитию Туристско-информационного центра;</w:t>
      </w:r>
    </w:p>
    <w:p w:rsidR="009F776A" w:rsidRPr="009F776A" w:rsidRDefault="009F776A" w:rsidP="009F776A">
      <w:pPr>
        <w:pStyle w:val="Style3"/>
        <w:widowControl/>
        <w:jc w:val="both"/>
        <w:rPr>
          <w:rStyle w:val="FontStyle28"/>
          <w:sz w:val="28"/>
          <w:szCs w:val="28"/>
        </w:rPr>
      </w:pPr>
      <w:r w:rsidRPr="009F776A">
        <w:rPr>
          <w:rStyle w:val="FontStyle28"/>
          <w:sz w:val="28"/>
          <w:szCs w:val="28"/>
        </w:rPr>
        <w:t xml:space="preserve">- </w:t>
      </w:r>
      <w:proofErr w:type="gramStart"/>
      <w:r w:rsidRPr="009F776A">
        <w:rPr>
          <w:rStyle w:val="FontStyle28"/>
          <w:sz w:val="28"/>
          <w:szCs w:val="28"/>
        </w:rPr>
        <w:t>г</w:t>
      </w:r>
      <w:proofErr w:type="gramEnd"/>
      <w:r w:rsidRPr="009F776A">
        <w:rPr>
          <w:rStyle w:val="FontStyle28"/>
          <w:sz w:val="28"/>
          <w:szCs w:val="28"/>
        </w:rPr>
        <w:t xml:space="preserve">. Барнаул - развитие туристско-рекреационного кластера, реализация механизма </w:t>
      </w:r>
      <w:proofErr w:type="spellStart"/>
      <w:r w:rsidRPr="009F776A">
        <w:rPr>
          <w:rStyle w:val="FontStyle28"/>
          <w:sz w:val="28"/>
          <w:szCs w:val="28"/>
        </w:rPr>
        <w:t>частно-муниципального</w:t>
      </w:r>
      <w:proofErr w:type="spellEnd"/>
      <w:r w:rsidRPr="009F776A">
        <w:rPr>
          <w:rStyle w:val="FontStyle28"/>
          <w:sz w:val="28"/>
          <w:szCs w:val="28"/>
        </w:rPr>
        <w:t xml:space="preserve"> партнерства в рамках участия г. Барнаула в ФЦП «Развитие внутреннего и въездного туризма в Российской Федерации» 2011-2018 годы.</w:t>
      </w:r>
    </w:p>
    <w:p w:rsidR="009F776A" w:rsidRPr="009F776A" w:rsidRDefault="009F776A" w:rsidP="009F776A">
      <w:pPr>
        <w:pStyle w:val="Style9"/>
        <w:widowControl/>
        <w:jc w:val="both"/>
        <w:rPr>
          <w:rStyle w:val="FontStyle26"/>
          <w:sz w:val="28"/>
          <w:szCs w:val="28"/>
        </w:rPr>
      </w:pPr>
      <w:r w:rsidRPr="009F776A">
        <w:rPr>
          <w:rStyle w:val="FontStyle26"/>
          <w:sz w:val="28"/>
          <w:szCs w:val="28"/>
        </w:rPr>
        <w:t>Какие наиболее трудные проблемы не удалось решить в прошедшем</w:t>
      </w:r>
    </w:p>
    <w:p w:rsidR="009F776A" w:rsidRPr="009F776A" w:rsidRDefault="009F776A" w:rsidP="009F776A">
      <w:pPr>
        <w:pStyle w:val="Style7"/>
        <w:widowControl/>
        <w:jc w:val="both"/>
        <w:rPr>
          <w:rStyle w:val="FontStyle26"/>
          <w:sz w:val="28"/>
          <w:szCs w:val="28"/>
        </w:rPr>
      </w:pPr>
      <w:r w:rsidRPr="009F776A">
        <w:rPr>
          <w:rStyle w:val="FontStyle26"/>
          <w:sz w:val="28"/>
          <w:szCs w:val="28"/>
        </w:rPr>
        <w:t>году?</w:t>
      </w:r>
    </w:p>
    <w:p w:rsidR="009F776A" w:rsidRPr="009F776A" w:rsidRDefault="009F776A" w:rsidP="009F776A">
      <w:pPr>
        <w:pStyle w:val="Style13"/>
        <w:widowControl/>
        <w:jc w:val="both"/>
        <w:rPr>
          <w:rStyle w:val="FontStyle28"/>
          <w:sz w:val="28"/>
          <w:szCs w:val="28"/>
        </w:rPr>
      </w:pPr>
      <w:r w:rsidRPr="009F776A">
        <w:rPr>
          <w:rStyle w:val="FontStyle28"/>
          <w:sz w:val="28"/>
          <w:szCs w:val="28"/>
        </w:rPr>
        <w:t xml:space="preserve">Вопрос привлечения дополнительных инвестиций. По сравнению с достаточно высоким уровнем международного сотрудничества в </w:t>
      </w:r>
      <w:proofErr w:type="spellStart"/>
      <w:r w:rsidRPr="009F776A">
        <w:rPr>
          <w:rStyle w:val="FontStyle28"/>
          <w:sz w:val="28"/>
          <w:szCs w:val="28"/>
        </w:rPr>
        <w:t>социокультурной</w:t>
      </w:r>
      <w:proofErr w:type="spellEnd"/>
      <w:r w:rsidRPr="009F776A">
        <w:rPr>
          <w:rStyle w:val="FontStyle28"/>
          <w:sz w:val="28"/>
          <w:szCs w:val="28"/>
        </w:rPr>
        <w:t xml:space="preserve"> сфере, необходимо более эффективно развивать экономическое сотрудничество, в том числе межмуниципальное.</w:t>
      </w:r>
    </w:p>
    <w:p w:rsidR="009F776A" w:rsidRPr="009F776A" w:rsidRDefault="009F776A" w:rsidP="009F776A">
      <w:pPr>
        <w:pStyle w:val="Style2"/>
        <w:widowControl/>
        <w:jc w:val="both"/>
        <w:rPr>
          <w:rStyle w:val="FontStyle28"/>
          <w:sz w:val="28"/>
          <w:szCs w:val="28"/>
        </w:rPr>
      </w:pPr>
      <w:r w:rsidRPr="009F776A">
        <w:rPr>
          <w:rStyle w:val="FontStyle28"/>
          <w:sz w:val="28"/>
          <w:szCs w:val="28"/>
        </w:rPr>
        <w:t xml:space="preserve">Кроме того, требуется повышение практики привлечения инвесторов к участию в проектах </w:t>
      </w:r>
      <w:proofErr w:type="spellStart"/>
      <w:r w:rsidRPr="009F776A">
        <w:rPr>
          <w:rStyle w:val="FontStyle28"/>
          <w:sz w:val="28"/>
          <w:szCs w:val="28"/>
        </w:rPr>
        <w:t>муниципально-частного</w:t>
      </w:r>
      <w:proofErr w:type="spellEnd"/>
      <w:r w:rsidRPr="009F776A">
        <w:rPr>
          <w:rStyle w:val="FontStyle28"/>
          <w:sz w:val="28"/>
          <w:szCs w:val="28"/>
        </w:rPr>
        <w:t xml:space="preserve"> партнерства.</w:t>
      </w:r>
    </w:p>
    <w:p w:rsidR="009F776A" w:rsidRPr="009F776A" w:rsidRDefault="009F776A" w:rsidP="009F776A">
      <w:pPr>
        <w:pStyle w:val="Style9"/>
        <w:widowControl/>
        <w:jc w:val="both"/>
        <w:rPr>
          <w:rStyle w:val="FontStyle26"/>
          <w:sz w:val="28"/>
          <w:szCs w:val="28"/>
        </w:rPr>
      </w:pPr>
      <w:r w:rsidRPr="009F776A">
        <w:rPr>
          <w:rStyle w:val="FontStyle26"/>
          <w:sz w:val="28"/>
          <w:szCs w:val="28"/>
        </w:rPr>
        <w:t>Какие задачи стоят в 2016 году?</w:t>
      </w:r>
    </w:p>
    <w:p w:rsidR="009F776A" w:rsidRPr="009F776A" w:rsidRDefault="009F776A" w:rsidP="009F776A">
      <w:pPr>
        <w:pStyle w:val="Style10"/>
        <w:widowControl/>
        <w:jc w:val="both"/>
        <w:rPr>
          <w:rStyle w:val="FontStyle28"/>
          <w:sz w:val="28"/>
          <w:szCs w:val="28"/>
        </w:rPr>
      </w:pPr>
      <w:r w:rsidRPr="009F776A">
        <w:rPr>
          <w:rStyle w:val="FontStyle28"/>
          <w:sz w:val="28"/>
          <w:szCs w:val="28"/>
        </w:rPr>
        <w:t xml:space="preserve">- продолжение </w:t>
      </w:r>
      <w:proofErr w:type="spellStart"/>
      <w:r w:rsidRPr="009F776A">
        <w:rPr>
          <w:rStyle w:val="FontStyle28"/>
          <w:sz w:val="28"/>
          <w:szCs w:val="28"/>
        </w:rPr>
        <w:t>социокультурного</w:t>
      </w:r>
      <w:proofErr w:type="spellEnd"/>
      <w:r w:rsidRPr="009F776A">
        <w:rPr>
          <w:rStyle w:val="FontStyle28"/>
          <w:sz w:val="28"/>
          <w:szCs w:val="28"/>
        </w:rPr>
        <w:t xml:space="preserve"> и внешнеэкономического сотрудничества </w:t>
      </w:r>
      <w:proofErr w:type="gramStart"/>
      <w:r w:rsidRPr="009F776A">
        <w:rPr>
          <w:rStyle w:val="FontStyle28"/>
          <w:sz w:val="28"/>
          <w:szCs w:val="28"/>
        </w:rPr>
        <w:t>г</w:t>
      </w:r>
      <w:proofErr w:type="gramEnd"/>
      <w:r w:rsidRPr="009F776A">
        <w:rPr>
          <w:rStyle w:val="FontStyle28"/>
          <w:sz w:val="28"/>
          <w:szCs w:val="28"/>
        </w:rPr>
        <w:t xml:space="preserve">. Иркутска с зарубежными городами-побратимами и партнерами, планируется также расширить круг партнеров г. Иркутска (подписание Соглашения с Минской </w:t>
      </w:r>
      <w:r w:rsidRPr="009F776A">
        <w:rPr>
          <w:rStyle w:val="FontStyle28"/>
          <w:sz w:val="28"/>
          <w:szCs w:val="28"/>
        </w:rPr>
        <w:lastRenderedPageBreak/>
        <w:t xml:space="preserve">областью (Республика Беларусь)). Официальные делегации из городов-побратимов и партнеров (представители местных властей и общественных организаций, активно сотрудничающих с </w:t>
      </w:r>
      <w:proofErr w:type="gramStart"/>
      <w:r w:rsidRPr="009F776A">
        <w:rPr>
          <w:rStyle w:val="FontStyle28"/>
          <w:sz w:val="28"/>
          <w:szCs w:val="28"/>
        </w:rPr>
        <w:t>г</w:t>
      </w:r>
      <w:proofErr w:type="gramEnd"/>
      <w:r w:rsidRPr="009F776A">
        <w:rPr>
          <w:rStyle w:val="FontStyle28"/>
          <w:sz w:val="28"/>
          <w:szCs w:val="28"/>
        </w:rPr>
        <w:t>. Иркутском) приглашены к участию в торжественных мероприятиях, посвященных 355-летию г. Иркутска;</w:t>
      </w:r>
    </w:p>
    <w:p w:rsidR="009F776A" w:rsidRPr="009F776A" w:rsidRDefault="009F776A" w:rsidP="009F776A">
      <w:pPr>
        <w:pStyle w:val="Style10"/>
        <w:widowControl/>
        <w:jc w:val="both"/>
        <w:rPr>
          <w:rStyle w:val="FontStyle28"/>
          <w:sz w:val="28"/>
          <w:szCs w:val="28"/>
        </w:rPr>
      </w:pPr>
      <w:r w:rsidRPr="009F776A">
        <w:rPr>
          <w:rStyle w:val="FontStyle28"/>
          <w:sz w:val="28"/>
          <w:szCs w:val="28"/>
        </w:rPr>
        <w:t xml:space="preserve">- визуализация туристского бренда </w:t>
      </w:r>
      <w:proofErr w:type="gramStart"/>
      <w:r w:rsidRPr="009F776A">
        <w:rPr>
          <w:rStyle w:val="FontStyle28"/>
          <w:sz w:val="28"/>
          <w:szCs w:val="28"/>
        </w:rPr>
        <w:t>г</w:t>
      </w:r>
      <w:proofErr w:type="gramEnd"/>
      <w:r w:rsidRPr="009F776A">
        <w:rPr>
          <w:rStyle w:val="FontStyle28"/>
          <w:sz w:val="28"/>
          <w:szCs w:val="28"/>
        </w:rPr>
        <w:t>. Иркутска. Разработка стратегии продвижения на российском и зарубежном рынке туристских услуг;</w:t>
      </w:r>
    </w:p>
    <w:p w:rsidR="009F776A" w:rsidRPr="009F776A" w:rsidRDefault="009F776A" w:rsidP="009F776A">
      <w:pPr>
        <w:pStyle w:val="Style10"/>
        <w:widowControl/>
        <w:jc w:val="both"/>
        <w:rPr>
          <w:rStyle w:val="FontStyle28"/>
          <w:sz w:val="28"/>
          <w:szCs w:val="28"/>
        </w:rPr>
      </w:pPr>
      <w:r w:rsidRPr="009F776A">
        <w:rPr>
          <w:rStyle w:val="FontStyle28"/>
          <w:sz w:val="28"/>
          <w:szCs w:val="28"/>
        </w:rPr>
        <w:t xml:space="preserve">- разработка концепции единой системы пешеходной и транспортной туристской навигации </w:t>
      </w:r>
      <w:proofErr w:type="gramStart"/>
      <w:r w:rsidRPr="009F776A">
        <w:rPr>
          <w:rStyle w:val="FontStyle28"/>
          <w:sz w:val="28"/>
          <w:szCs w:val="28"/>
        </w:rPr>
        <w:t>г</w:t>
      </w:r>
      <w:proofErr w:type="gramEnd"/>
      <w:r w:rsidRPr="009F776A">
        <w:rPr>
          <w:rStyle w:val="FontStyle28"/>
          <w:sz w:val="28"/>
          <w:szCs w:val="28"/>
        </w:rPr>
        <w:t>. Иркутска;</w:t>
      </w:r>
    </w:p>
    <w:p w:rsidR="009F776A" w:rsidRPr="009F776A" w:rsidRDefault="009F776A" w:rsidP="009F776A">
      <w:pPr>
        <w:pStyle w:val="Style10"/>
        <w:widowControl/>
        <w:jc w:val="both"/>
        <w:rPr>
          <w:rStyle w:val="FontStyle28"/>
          <w:sz w:val="28"/>
          <w:szCs w:val="28"/>
        </w:rPr>
      </w:pPr>
      <w:r w:rsidRPr="009F776A">
        <w:rPr>
          <w:rStyle w:val="FontStyle28"/>
          <w:sz w:val="28"/>
          <w:szCs w:val="28"/>
        </w:rPr>
        <w:t xml:space="preserve">- создание велосипедного экскурсионного маршрута по </w:t>
      </w:r>
      <w:proofErr w:type="gramStart"/>
      <w:r w:rsidRPr="009F776A">
        <w:rPr>
          <w:rStyle w:val="FontStyle28"/>
          <w:sz w:val="28"/>
          <w:szCs w:val="28"/>
        </w:rPr>
        <w:t>г</w:t>
      </w:r>
      <w:proofErr w:type="gramEnd"/>
      <w:r w:rsidRPr="009F776A">
        <w:rPr>
          <w:rStyle w:val="FontStyle28"/>
          <w:sz w:val="28"/>
          <w:szCs w:val="28"/>
        </w:rPr>
        <w:t>. Иркутску;</w:t>
      </w:r>
    </w:p>
    <w:p w:rsidR="009F776A" w:rsidRPr="009F776A" w:rsidRDefault="009F776A" w:rsidP="009F776A">
      <w:pPr>
        <w:pStyle w:val="Style10"/>
        <w:widowControl/>
        <w:jc w:val="both"/>
        <w:rPr>
          <w:rStyle w:val="FontStyle28"/>
          <w:sz w:val="28"/>
          <w:szCs w:val="28"/>
        </w:rPr>
      </w:pPr>
      <w:r w:rsidRPr="009F776A">
        <w:rPr>
          <w:rStyle w:val="FontStyle28"/>
          <w:sz w:val="28"/>
          <w:szCs w:val="28"/>
        </w:rPr>
        <w:t xml:space="preserve">- открытие дополнительного туристско-информационного пункта в центральной части </w:t>
      </w:r>
      <w:proofErr w:type="gramStart"/>
      <w:r w:rsidRPr="009F776A">
        <w:rPr>
          <w:rStyle w:val="FontStyle28"/>
          <w:sz w:val="28"/>
          <w:szCs w:val="28"/>
        </w:rPr>
        <w:t>г</w:t>
      </w:r>
      <w:proofErr w:type="gramEnd"/>
      <w:r w:rsidRPr="009F776A">
        <w:rPr>
          <w:rStyle w:val="FontStyle28"/>
          <w:sz w:val="28"/>
          <w:szCs w:val="28"/>
        </w:rPr>
        <w:t>. Иркутска;</w:t>
      </w:r>
    </w:p>
    <w:p w:rsidR="009F776A" w:rsidRPr="009F776A" w:rsidRDefault="009F776A" w:rsidP="009F776A">
      <w:pPr>
        <w:pStyle w:val="Style10"/>
        <w:widowControl/>
        <w:jc w:val="both"/>
        <w:rPr>
          <w:rStyle w:val="FontStyle28"/>
          <w:sz w:val="28"/>
          <w:szCs w:val="28"/>
        </w:rPr>
      </w:pPr>
      <w:r w:rsidRPr="009F776A">
        <w:rPr>
          <w:rStyle w:val="FontStyle28"/>
          <w:sz w:val="28"/>
          <w:szCs w:val="28"/>
        </w:rPr>
        <w:t xml:space="preserve">- создание и развитие туристско-рекреационного кластера </w:t>
      </w:r>
      <w:proofErr w:type="gramStart"/>
      <w:r w:rsidRPr="009F776A">
        <w:rPr>
          <w:rStyle w:val="FontStyle28"/>
          <w:sz w:val="28"/>
          <w:szCs w:val="28"/>
        </w:rPr>
        <w:t>г</w:t>
      </w:r>
      <w:proofErr w:type="gramEnd"/>
      <w:r w:rsidRPr="009F776A">
        <w:rPr>
          <w:rStyle w:val="FontStyle28"/>
          <w:sz w:val="28"/>
          <w:szCs w:val="28"/>
        </w:rPr>
        <w:t>. Иркутска;</w:t>
      </w:r>
    </w:p>
    <w:sectPr w:rsidR="009F776A" w:rsidRPr="009F776A" w:rsidSect="009F776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776A"/>
    <w:rsid w:val="003D3B2F"/>
    <w:rsid w:val="009F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F77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F77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F77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F77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F77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F77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F77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F77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F77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F77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9F77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9F77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9F776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sid w:val="009F776A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9F776A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989</Words>
  <Characters>5639</Characters>
  <Application>Microsoft Office Word</Application>
  <DocSecurity>0</DocSecurity>
  <Lines>46</Lines>
  <Paragraphs>13</Paragraphs>
  <ScaleCrop>false</ScaleCrop>
  <Company>Microsoft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2016-03-16T12:36:00Z</dcterms:created>
  <dcterms:modified xsi:type="dcterms:W3CDTF">2016-03-16T12:40:00Z</dcterms:modified>
</cp:coreProperties>
</file>