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098" w:rsidRPr="00676165" w:rsidRDefault="00427098" w:rsidP="00427098">
      <w:pPr>
        <w:pStyle w:val="a5"/>
        <w:spacing w:after="0" w:line="240" w:lineRule="auto"/>
        <w:jc w:val="both"/>
        <w:rPr>
          <w:rFonts w:ascii="Times New Roman" w:hAnsi="Times New Roman" w:cs="Times New Roman"/>
          <w:b/>
          <w:sz w:val="28"/>
          <w:szCs w:val="28"/>
        </w:rPr>
      </w:pPr>
      <w:r w:rsidRPr="00676165">
        <w:rPr>
          <w:rFonts w:ascii="Times New Roman" w:hAnsi="Times New Roman" w:cs="Times New Roman"/>
          <w:b/>
          <w:sz w:val="28"/>
          <w:szCs w:val="28"/>
        </w:rPr>
        <w:t>МАГАДАН</w:t>
      </w:r>
    </w:p>
    <w:p w:rsidR="00427098" w:rsidRPr="00676165" w:rsidRDefault="00427098" w:rsidP="00427098">
      <w:pPr>
        <w:pStyle w:val="60"/>
        <w:shd w:val="clear" w:color="auto" w:fill="auto"/>
        <w:spacing w:before="0" w:after="0" w:line="240" w:lineRule="auto"/>
        <w:ind w:firstLine="0"/>
        <w:rPr>
          <w:i w:val="0"/>
          <w:sz w:val="28"/>
          <w:szCs w:val="28"/>
        </w:rPr>
      </w:pPr>
      <w:r w:rsidRPr="00676165">
        <w:rPr>
          <w:i w:val="0"/>
          <w:sz w:val="28"/>
          <w:szCs w:val="28"/>
        </w:rPr>
        <w:t>Земельные отношения.</w:t>
      </w:r>
    </w:p>
    <w:p w:rsidR="00427098" w:rsidRPr="00676165" w:rsidRDefault="00427098" w:rsidP="00427098">
      <w:pPr>
        <w:pStyle w:val="a5"/>
        <w:spacing w:after="0" w:line="240" w:lineRule="auto"/>
        <w:jc w:val="both"/>
        <w:rPr>
          <w:rFonts w:ascii="Times New Roman" w:hAnsi="Times New Roman" w:cs="Times New Roman"/>
          <w:sz w:val="28"/>
          <w:szCs w:val="28"/>
        </w:rPr>
      </w:pPr>
      <w:proofErr w:type="gramStart"/>
      <w:r w:rsidRPr="00676165">
        <w:rPr>
          <w:rFonts w:ascii="Times New Roman" w:hAnsi="Times New Roman" w:cs="Times New Roman"/>
          <w:sz w:val="28"/>
          <w:szCs w:val="28"/>
        </w:rPr>
        <w:t>Принятие в 2015 году Федерального закона от 23.06.2014 года № 171- ФЗ «О внесении изменений в Земельный кодекс Российской Федерации и отдельные законодательные акты Российской Федерации» стало самой крупной реформой в области земельных отношений за последние' 13 лет.</w:t>
      </w:r>
      <w:proofErr w:type="gramEnd"/>
      <w:r w:rsidRPr="00676165">
        <w:rPr>
          <w:rFonts w:ascii="Times New Roman" w:hAnsi="Times New Roman" w:cs="Times New Roman"/>
          <w:sz w:val="28"/>
          <w:szCs w:val="28"/>
        </w:rPr>
        <w:t xml:space="preserve"> В связи с этим деятельность мэрии города Магадана приобрела направленность на адаптацию нововведений Земельного кодекса, вступивших в силу с 01.03.2015 года. </w:t>
      </w:r>
      <w:proofErr w:type="gramStart"/>
      <w:r w:rsidRPr="00676165">
        <w:rPr>
          <w:rFonts w:ascii="Times New Roman" w:hAnsi="Times New Roman" w:cs="Times New Roman"/>
          <w:sz w:val="28"/>
          <w:szCs w:val="28"/>
        </w:rPr>
        <w:t>В рамках этого проделана большая работа в части подготовки и принятия новых административных регламентов предоставления муниципальных услуг, включающих в себя утверждение схемы расположения земельных участков на кадастровом плане территории, предварительное согласование предоставления земельных участков, предоставление земельных участков в аренду и собственность за плату и бесплатно, в постоянное (бессрочное) пользование, в безвозмездное пользование.</w:t>
      </w:r>
      <w:proofErr w:type="gramEnd"/>
      <w:r w:rsidRPr="00676165">
        <w:rPr>
          <w:rFonts w:ascii="Times New Roman" w:hAnsi="Times New Roman" w:cs="Times New Roman"/>
          <w:sz w:val="28"/>
          <w:szCs w:val="28"/>
        </w:rPr>
        <w:t xml:space="preserve"> Кроме этого, внесены изменения в Правила землепользования и застройки муниципального образования «Город Магадан» с учетом Классификатора видов разрешенного использования земельных участков (приказ Минэкономразвития России от 01.09.2014 № 540 «Об утверждении классификатора видов разрешенного использования земельных участков»).</w:t>
      </w:r>
    </w:p>
    <w:p w:rsidR="00427098" w:rsidRPr="00676165" w:rsidRDefault="00427098" w:rsidP="00427098">
      <w:pPr>
        <w:pStyle w:val="a5"/>
        <w:spacing w:after="0" w:line="240" w:lineRule="auto"/>
        <w:jc w:val="both"/>
        <w:rPr>
          <w:rFonts w:ascii="Times New Roman" w:hAnsi="Times New Roman" w:cs="Times New Roman"/>
          <w:sz w:val="28"/>
          <w:szCs w:val="28"/>
        </w:rPr>
      </w:pPr>
      <w:proofErr w:type="gramStart"/>
      <w:r w:rsidRPr="00676165">
        <w:rPr>
          <w:rFonts w:ascii="Times New Roman" w:hAnsi="Times New Roman" w:cs="Times New Roman"/>
          <w:sz w:val="28"/>
          <w:szCs w:val="28"/>
        </w:rPr>
        <w:t>К достижениям 2015 года можно отнести работу в ряде городов Российской Федерации (Хабаровске.</w:t>
      </w:r>
      <w:proofErr w:type="gramEnd"/>
      <w:r w:rsidRPr="00676165">
        <w:rPr>
          <w:rFonts w:ascii="Times New Roman" w:hAnsi="Times New Roman" w:cs="Times New Roman"/>
          <w:sz w:val="28"/>
          <w:szCs w:val="28"/>
        </w:rPr>
        <w:t xml:space="preserve"> </w:t>
      </w:r>
      <w:proofErr w:type="gramStart"/>
      <w:r w:rsidRPr="00676165">
        <w:rPr>
          <w:rFonts w:ascii="Times New Roman" w:hAnsi="Times New Roman" w:cs="Times New Roman"/>
          <w:sz w:val="28"/>
          <w:szCs w:val="28"/>
        </w:rPr>
        <w:t>Новосибирске</w:t>
      </w:r>
      <w:proofErr w:type="gramEnd"/>
      <w:r w:rsidRPr="00676165">
        <w:rPr>
          <w:rFonts w:ascii="Times New Roman" w:hAnsi="Times New Roman" w:cs="Times New Roman"/>
          <w:sz w:val="28"/>
          <w:szCs w:val="28"/>
        </w:rPr>
        <w:t xml:space="preserve">. </w:t>
      </w:r>
      <w:proofErr w:type="gramStart"/>
      <w:r w:rsidRPr="00676165">
        <w:rPr>
          <w:rFonts w:ascii="Times New Roman" w:hAnsi="Times New Roman" w:cs="Times New Roman"/>
          <w:sz w:val="28"/>
          <w:szCs w:val="28"/>
        </w:rPr>
        <w:t xml:space="preserve">Омске) по совершенствованию и существенному обновлению нормативной базы местного самоуправления в области земельных отношений в рамках принятого Федерального закона от 23.06.2014 </w:t>
      </w:r>
      <w:proofErr w:type="spellStart"/>
      <w:r w:rsidRPr="00676165">
        <w:rPr>
          <w:rFonts w:ascii="Times New Roman" w:hAnsi="Times New Roman" w:cs="Times New Roman"/>
          <w:sz w:val="28"/>
          <w:szCs w:val="28"/>
        </w:rPr>
        <w:t>года№</w:t>
      </w:r>
      <w:proofErr w:type="spellEnd"/>
      <w:r w:rsidRPr="00676165">
        <w:rPr>
          <w:rFonts w:ascii="Times New Roman" w:hAnsi="Times New Roman" w:cs="Times New Roman"/>
          <w:sz w:val="28"/>
          <w:szCs w:val="28"/>
        </w:rPr>
        <w:t xml:space="preserve"> 171-ФЗ.</w:t>
      </w:r>
      <w:proofErr w:type="gramEnd"/>
    </w:p>
    <w:p w:rsidR="00427098" w:rsidRPr="00676165" w:rsidRDefault="00427098" w:rsidP="00427098">
      <w:pPr>
        <w:pStyle w:val="a5"/>
        <w:spacing w:after="0" w:line="240" w:lineRule="auto"/>
        <w:jc w:val="both"/>
        <w:rPr>
          <w:rFonts w:ascii="Times New Roman" w:hAnsi="Times New Roman" w:cs="Times New Roman"/>
          <w:sz w:val="28"/>
          <w:szCs w:val="28"/>
        </w:rPr>
      </w:pPr>
      <w:r w:rsidRPr="00676165">
        <w:rPr>
          <w:rFonts w:ascii="Times New Roman" w:hAnsi="Times New Roman" w:cs="Times New Roman"/>
          <w:sz w:val="28"/>
          <w:szCs w:val="28"/>
        </w:rPr>
        <w:t>На сегодняшний день имеется много проблемных вопросов по организации землепользования и застройки на территории муниципального образования «Город Магадан», в том числе по формированию земельных участков, связанных с отсутствием проектов планировки и межевания территории.</w:t>
      </w:r>
    </w:p>
    <w:p w:rsidR="00427098" w:rsidRPr="00676165" w:rsidRDefault="00427098" w:rsidP="00427098">
      <w:pPr>
        <w:pStyle w:val="a5"/>
        <w:spacing w:after="0" w:line="240" w:lineRule="auto"/>
        <w:jc w:val="both"/>
        <w:rPr>
          <w:rFonts w:ascii="Times New Roman" w:hAnsi="Times New Roman" w:cs="Times New Roman"/>
          <w:sz w:val="28"/>
          <w:szCs w:val="28"/>
        </w:rPr>
      </w:pPr>
      <w:r w:rsidRPr="00676165">
        <w:rPr>
          <w:rFonts w:ascii="Times New Roman" w:hAnsi="Times New Roman" w:cs="Times New Roman"/>
          <w:sz w:val="28"/>
          <w:szCs w:val="28"/>
        </w:rPr>
        <w:t>В 2016 году планируется продолжить проведение мероприятий, необходимых для реализации изменений земельного законодательства, продолжится разработка и принятие муниципальных правовых актов, работа по инвентаризации земель с целью рационального распоряжения земельными ресурсами муниципального образования «Город Магадан».</w:t>
      </w:r>
    </w:p>
    <w:p w:rsidR="00427098" w:rsidRPr="00676165" w:rsidRDefault="00427098" w:rsidP="00427098">
      <w:pPr>
        <w:pStyle w:val="a5"/>
        <w:spacing w:after="0" w:line="240" w:lineRule="auto"/>
        <w:jc w:val="both"/>
        <w:rPr>
          <w:rFonts w:ascii="Times New Roman" w:hAnsi="Times New Roman" w:cs="Times New Roman"/>
          <w:sz w:val="28"/>
          <w:szCs w:val="28"/>
        </w:rPr>
      </w:pPr>
      <w:r w:rsidRPr="00676165">
        <w:rPr>
          <w:rFonts w:ascii="Times New Roman" w:hAnsi="Times New Roman" w:cs="Times New Roman"/>
          <w:sz w:val="28"/>
          <w:szCs w:val="28"/>
        </w:rPr>
        <w:t>В целях надлежащей реализации требований земельного законодательства помощь в форме проведения конференций (совещаний) с принятием рекомендаций, предложений, законопроектов для дальнейшего их направления в уполномоченные органы является наиболее эффективным содействием со стороны АСДГ.</w:t>
      </w:r>
    </w:p>
    <w:p w:rsidR="00427098" w:rsidRPr="00676165" w:rsidRDefault="00427098" w:rsidP="00427098">
      <w:pPr>
        <w:pStyle w:val="a5"/>
        <w:spacing w:after="0" w:line="240" w:lineRule="auto"/>
        <w:jc w:val="both"/>
        <w:rPr>
          <w:rFonts w:ascii="Times New Roman" w:hAnsi="Times New Roman" w:cs="Times New Roman"/>
          <w:sz w:val="28"/>
          <w:szCs w:val="28"/>
        </w:rPr>
      </w:pPr>
      <w:r w:rsidRPr="00676165">
        <w:rPr>
          <w:rFonts w:ascii="Times New Roman" w:hAnsi="Times New Roman" w:cs="Times New Roman"/>
          <w:sz w:val="28"/>
          <w:szCs w:val="28"/>
        </w:rPr>
        <w:t>Проведение тематических конференций по актуальным проблемам реализации земельного законодательства муниципальными образованиями целесообразный механизм обмена опытом и взаимодействия органов местного самоуправления в рамках АСДГ.</w:t>
      </w:r>
    </w:p>
    <w:p w:rsidR="00427098" w:rsidRPr="00676165" w:rsidRDefault="00427098" w:rsidP="00427098">
      <w:pPr>
        <w:pStyle w:val="a5"/>
        <w:spacing w:after="0" w:line="240" w:lineRule="auto"/>
        <w:jc w:val="both"/>
        <w:rPr>
          <w:rFonts w:ascii="Times New Roman" w:hAnsi="Times New Roman" w:cs="Times New Roman"/>
          <w:sz w:val="28"/>
          <w:szCs w:val="28"/>
        </w:rPr>
      </w:pPr>
      <w:r w:rsidRPr="00676165">
        <w:rPr>
          <w:rFonts w:ascii="Times New Roman" w:hAnsi="Times New Roman" w:cs="Times New Roman"/>
          <w:sz w:val="28"/>
          <w:szCs w:val="28"/>
        </w:rPr>
        <w:t>Отсутствие достаточной правоприменительной практики в связи с принятыми изменениями земельного законодательства оставляет актуальными ряд вопросов на сегодняшний день таких как:</w:t>
      </w:r>
    </w:p>
    <w:p w:rsidR="00427098" w:rsidRPr="00676165" w:rsidRDefault="00427098" w:rsidP="00427098">
      <w:pPr>
        <w:pStyle w:val="a5"/>
        <w:tabs>
          <w:tab w:val="left" w:pos="899"/>
        </w:tabs>
        <w:spacing w:after="0" w:line="240" w:lineRule="auto"/>
        <w:jc w:val="both"/>
        <w:rPr>
          <w:rFonts w:ascii="Times New Roman" w:hAnsi="Times New Roman" w:cs="Times New Roman"/>
          <w:sz w:val="28"/>
          <w:szCs w:val="28"/>
        </w:rPr>
      </w:pPr>
      <w:r w:rsidRPr="00427098">
        <w:rPr>
          <w:rFonts w:ascii="Times New Roman" w:hAnsi="Times New Roman" w:cs="Times New Roman"/>
          <w:sz w:val="28"/>
          <w:szCs w:val="28"/>
        </w:rPr>
        <w:t xml:space="preserve">- </w:t>
      </w:r>
      <w:r w:rsidRPr="00676165">
        <w:rPr>
          <w:rFonts w:ascii="Times New Roman" w:hAnsi="Times New Roman" w:cs="Times New Roman"/>
          <w:sz w:val="28"/>
          <w:szCs w:val="28"/>
        </w:rPr>
        <w:t xml:space="preserve">не урегулирован порядок предоставления земельных участков, расположенных </w:t>
      </w:r>
      <w:proofErr w:type="spellStart"/>
      <w:r w:rsidRPr="00676165">
        <w:rPr>
          <w:rFonts w:ascii="Times New Roman" w:hAnsi="Times New Roman" w:cs="Times New Roman"/>
          <w:sz w:val="28"/>
          <w:szCs w:val="28"/>
        </w:rPr>
        <w:t>смежно</w:t>
      </w:r>
      <w:proofErr w:type="spellEnd"/>
      <w:r w:rsidRPr="00676165">
        <w:rPr>
          <w:rFonts w:ascii="Times New Roman" w:hAnsi="Times New Roman" w:cs="Times New Roman"/>
          <w:sz w:val="28"/>
          <w:szCs w:val="28"/>
        </w:rPr>
        <w:t xml:space="preserve"> с земельными участками под зданиями, сооружениями, в целях проведения реконструкции таких объектов правообладателям;</w:t>
      </w:r>
    </w:p>
    <w:p w:rsidR="00427098" w:rsidRPr="00676165" w:rsidRDefault="00427098" w:rsidP="00427098">
      <w:pPr>
        <w:pStyle w:val="a5"/>
        <w:spacing w:after="0" w:line="240" w:lineRule="auto"/>
        <w:jc w:val="both"/>
        <w:rPr>
          <w:rFonts w:ascii="Times New Roman" w:hAnsi="Times New Roman" w:cs="Times New Roman"/>
          <w:sz w:val="28"/>
          <w:szCs w:val="28"/>
        </w:rPr>
      </w:pPr>
      <w:r w:rsidRPr="00676165">
        <w:rPr>
          <w:rFonts w:ascii="Times New Roman" w:hAnsi="Times New Roman" w:cs="Times New Roman"/>
          <w:sz w:val="28"/>
          <w:szCs w:val="28"/>
        </w:rPr>
        <w:lastRenderedPageBreak/>
        <w:t>возможно ли практическое применение классификатора видов разрешенного использования земельных участков, утвержденного Приказом Минэкономразвития России от 01.09.2014 № 540 «Об утверждении классификатора видов разрешенного использования земельных участков» и Правил землепользования и застройки муниципального образования (далее - Правила) в случае, если Правила не приведены в соответствие Классификатору;</w:t>
      </w:r>
    </w:p>
    <w:p w:rsidR="00427098" w:rsidRPr="00676165" w:rsidRDefault="00427098" w:rsidP="00427098">
      <w:pPr>
        <w:pStyle w:val="a5"/>
        <w:tabs>
          <w:tab w:val="left" w:pos="890"/>
        </w:tabs>
        <w:spacing w:after="0" w:line="240" w:lineRule="auto"/>
        <w:jc w:val="both"/>
        <w:rPr>
          <w:rFonts w:ascii="Times New Roman" w:hAnsi="Times New Roman" w:cs="Times New Roman"/>
          <w:sz w:val="28"/>
          <w:szCs w:val="28"/>
        </w:rPr>
      </w:pPr>
      <w:r w:rsidRPr="00427098">
        <w:rPr>
          <w:rFonts w:ascii="Times New Roman" w:hAnsi="Times New Roman" w:cs="Times New Roman"/>
          <w:sz w:val="28"/>
          <w:szCs w:val="28"/>
        </w:rPr>
        <w:t xml:space="preserve">- </w:t>
      </w:r>
      <w:r w:rsidRPr="00676165">
        <w:rPr>
          <w:rFonts w:ascii="Times New Roman" w:hAnsi="Times New Roman" w:cs="Times New Roman"/>
          <w:sz w:val="28"/>
          <w:szCs w:val="28"/>
        </w:rPr>
        <w:t>в случае если работы по установлению соответствия Правил Классификатору уже проведены, необходимо ли включать в такие Правила расширенный перечень видов разрешенного использования объектов капитального строительства с учетом универсальностью видов разрешенного использования земельных участков и включать детальное описание всех объектов капитального строительства, содержащихся в Классификаторе.</w:t>
      </w:r>
    </w:p>
    <w:p w:rsidR="00427098" w:rsidRPr="00676165" w:rsidRDefault="00427098" w:rsidP="00427098">
      <w:pPr>
        <w:pStyle w:val="60"/>
        <w:shd w:val="clear" w:color="auto" w:fill="auto"/>
        <w:spacing w:before="0" w:after="0" w:line="240" w:lineRule="auto"/>
        <w:ind w:firstLine="0"/>
        <w:rPr>
          <w:b w:val="0"/>
          <w:i w:val="0"/>
          <w:sz w:val="28"/>
          <w:szCs w:val="28"/>
        </w:rPr>
      </w:pPr>
      <w:r w:rsidRPr="00676165">
        <w:rPr>
          <w:b w:val="0"/>
          <w:i w:val="0"/>
          <w:sz w:val="28"/>
          <w:szCs w:val="28"/>
        </w:rPr>
        <w:t>Имущественные отношения</w:t>
      </w:r>
    </w:p>
    <w:p w:rsidR="00427098" w:rsidRPr="00676165" w:rsidRDefault="00427098" w:rsidP="00427098">
      <w:pPr>
        <w:pStyle w:val="a5"/>
        <w:spacing w:after="0" w:line="240" w:lineRule="auto"/>
        <w:jc w:val="both"/>
        <w:rPr>
          <w:rFonts w:ascii="Times New Roman" w:hAnsi="Times New Roman" w:cs="Times New Roman"/>
          <w:sz w:val="28"/>
          <w:szCs w:val="28"/>
        </w:rPr>
      </w:pPr>
      <w:r w:rsidRPr="00676165">
        <w:rPr>
          <w:rFonts w:ascii="Times New Roman" w:hAnsi="Times New Roman" w:cs="Times New Roman"/>
          <w:sz w:val="28"/>
          <w:szCs w:val="28"/>
        </w:rPr>
        <w:t>В связи со вступлением в силу с 01 марта 2015 года изменений в Земельный кодекс РФ была упрощена процедура реализации земельных участков в собственность граждан и юридических лиц, в связи с чем, были приватизированы 347 земельных участков, государственная собственность на которые не разграничена, общей площадью 47,9 га.</w:t>
      </w:r>
    </w:p>
    <w:p w:rsidR="00427098" w:rsidRPr="00676165" w:rsidRDefault="00427098" w:rsidP="00427098">
      <w:pPr>
        <w:pStyle w:val="a5"/>
        <w:spacing w:after="0" w:line="240" w:lineRule="auto"/>
        <w:jc w:val="both"/>
        <w:rPr>
          <w:rFonts w:ascii="Times New Roman" w:hAnsi="Times New Roman" w:cs="Times New Roman"/>
          <w:sz w:val="28"/>
          <w:szCs w:val="28"/>
        </w:rPr>
      </w:pPr>
      <w:r w:rsidRPr="00676165">
        <w:rPr>
          <w:rFonts w:ascii="Times New Roman" w:hAnsi="Times New Roman" w:cs="Times New Roman"/>
          <w:sz w:val="28"/>
          <w:szCs w:val="28"/>
        </w:rPr>
        <w:t>План по доходам от продажи земельных участков, государственная собственность на которые не разграничена (в том числе реализации земельных участков собственникам зданий, на которых они расположены, согласно ст. 39.20 ЗК РФ), был перевыполнен на 10,7%, что составило - 6516,22 тыс. руб. доходов в городской бюджет.</w:t>
      </w:r>
    </w:p>
    <w:p w:rsidR="00427098" w:rsidRPr="00676165" w:rsidRDefault="00427098" w:rsidP="00427098">
      <w:pPr>
        <w:pStyle w:val="a5"/>
        <w:spacing w:after="0" w:line="240" w:lineRule="auto"/>
        <w:jc w:val="both"/>
        <w:rPr>
          <w:rFonts w:ascii="Times New Roman" w:hAnsi="Times New Roman" w:cs="Times New Roman"/>
          <w:sz w:val="28"/>
          <w:szCs w:val="28"/>
        </w:rPr>
      </w:pPr>
      <w:r w:rsidRPr="00676165">
        <w:rPr>
          <w:rFonts w:ascii="Times New Roman" w:hAnsi="Times New Roman" w:cs="Times New Roman"/>
          <w:sz w:val="28"/>
          <w:szCs w:val="28"/>
        </w:rPr>
        <w:t>Только от аукционов по продаже права аренды земельных участков, государственная собственность на которые не разграничена, был заключен 31 договор аренды земельных участков общей площадью 4,3 га, общий доход в городской бюджет от которых составил 4 759,4 тыс. руб.</w:t>
      </w:r>
    </w:p>
    <w:p w:rsidR="00427098" w:rsidRPr="00676165" w:rsidRDefault="00427098" w:rsidP="00427098">
      <w:pPr>
        <w:pStyle w:val="a5"/>
        <w:spacing w:after="0" w:line="240" w:lineRule="auto"/>
        <w:jc w:val="both"/>
        <w:rPr>
          <w:rFonts w:ascii="Times New Roman" w:hAnsi="Times New Roman" w:cs="Times New Roman"/>
          <w:sz w:val="28"/>
          <w:szCs w:val="28"/>
        </w:rPr>
      </w:pPr>
      <w:r w:rsidRPr="00676165">
        <w:rPr>
          <w:rFonts w:ascii="Times New Roman" w:hAnsi="Times New Roman" w:cs="Times New Roman"/>
          <w:sz w:val="28"/>
          <w:szCs w:val="28"/>
        </w:rPr>
        <w:t>Кроме того, в 2015 году муниципалитетом проведена значительная работа по выявлению бесхозяйных (аварийных, незавершенных строительством, брошенных) объектов для дальнейшего принятия таких объектов в муниципальную собственность в соответствии со ст. 225 ГК РФ.</w:t>
      </w:r>
    </w:p>
    <w:p w:rsidR="00427098" w:rsidRPr="00676165" w:rsidRDefault="00427098" w:rsidP="00427098">
      <w:pPr>
        <w:pStyle w:val="a5"/>
        <w:spacing w:after="0" w:line="240" w:lineRule="auto"/>
        <w:jc w:val="both"/>
        <w:rPr>
          <w:rFonts w:ascii="Times New Roman" w:hAnsi="Times New Roman" w:cs="Times New Roman"/>
          <w:sz w:val="28"/>
          <w:szCs w:val="28"/>
        </w:rPr>
      </w:pPr>
      <w:r w:rsidRPr="00676165">
        <w:rPr>
          <w:rFonts w:ascii="Times New Roman" w:hAnsi="Times New Roman" w:cs="Times New Roman"/>
          <w:sz w:val="28"/>
          <w:szCs w:val="28"/>
        </w:rPr>
        <w:t xml:space="preserve">Одновременно на 2016 год необходимо отметить первоочередные вопросы, связанные с приватизацией объектов коммунальной инфраструктуры, в частности объектов </w:t>
      </w:r>
      <w:proofErr w:type="spellStart"/>
      <w:r w:rsidRPr="00676165">
        <w:rPr>
          <w:rFonts w:ascii="Times New Roman" w:hAnsi="Times New Roman" w:cs="Times New Roman"/>
          <w:sz w:val="28"/>
          <w:szCs w:val="28"/>
        </w:rPr>
        <w:t>электросетевого</w:t>
      </w:r>
      <w:proofErr w:type="spellEnd"/>
      <w:r w:rsidRPr="00676165">
        <w:rPr>
          <w:rFonts w:ascii="Times New Roman" w:hAnsi="Times New Roman" w:cs="Times New Roman"/>
          <w:sz w:val="28"/>
          <w:szCs w:val="28"/>
        </w:rPr>
        <w:t xml:space="preserve"> хозяйства, ранее являвшихся бесхозяйным имуществом, право муниципальной собственности, на которые признано в установленном законом порядке, и включенные, в текущем периоде в казну муниципального образования.</w:t>
      </w:r>
    </w:p>
    <w:p w:rsidR="00427098" w:rsidRPr="00676165" w:rsidRDefault="00427098" w:rsidP="00427098">
      <w:pPr>
        <w:pStyle w:val="a5"/>
        <w:spacing w:after="0" w:line="240" w:lineRule="auto"/>
        <w:jc w:val="both"/>
        <w:rPr>
          <w:rFonts w:ascii="Times New Roman" w:hAnsi="Times New Roman" w:cs="Times New Roman"/>
          <w:sz w:val="28"/>
          <w:szCs w:val="28"/>
        </w:rPr>
      </w:pPr>
      <w:proofErr w:type="gramStart"/>
      <w:r w:rsidRPr="00676165">
        <w:rPr>
          <w:rFonts w:ascii="Times New Roman" w:hAnsi="Times New Roman" w:cs="Times New Roman"/>
          <w:sz w:val="28"/>
          <w:szCs w:val="28"/>
        </w:rPr>
        <w:t>В рамках реализации изменений, внесенных в Земельный кодекс РФ, в части предоставления гражданам и юридическим лицам нестационарных торговых объектов и размещения рекламных конструкций, будет продолжена работа по организации и проведению торгов в 2016 году "на право заключения договоров на установку и размещение рекламных конструкций и нестационарных торговых объектов на территории муниципального образования «Город Магадан».</w:t>
      </w:r>
      <w:proofErr w:type="gramEnd"/>
    </w:p>
    <w:p w:rsidR="00427098" w:rsidRPr="00676165" w:rsidRDefault="00427098" w:rsidP="00427098">
      <w:pPr>
        <w:pStyle w:val="a5"/>
        <w:spacing w:after="0" w:line="240" w:lineRule="auto"/>
        <w:jc w:val="both"/>
        <w:rPr>
          <w:rFonts w:ascii="Times New Roman" w:hAnsi="Times New Roman" w:cs="Times New Roman"/>
          <w:sz w:val="28"/>
          <w:szCs w:val="28"/>
        </w:rPr>
      </w:pPr>
      <w:r w:rsidRPr="00676165">
        <w:rPr>
          <w:rFonts w:ascii="Times New Roman" w:hAnsi="Times New Roman" w:cs="Times New Roman"/>
          <w:sz w:val="28"/>
          <w:szCs w:val="28"/>
        </w:rPr>
        <w:t xml:space="preserve">Наиболее сложной проблемой, которую на сегодня не удалось решить, является позиция, изложенная в письме Федеральной антимонопольной службы от 05.10.2015 г. № АД/53812/15 относительно неправомерности передачи в хозяйственное ведение муниципальным унитарным предприятиям муниципального имущества. </w:t>
      </w:r>
      <w:r w:rsidRPr="00676165">
        <w:rPr>
          <w:rFonts w:ascii="Times New Roman" w:hAnsi="Times New Roman" w:cs="Times New Roman"/>
          <w:sz w:val="28"/>
          <w:szCs w:val="28"/>
        </w:rPr>
        <w:lastRenderedPageBreak/>
        <w:t xml:space="preserve">Однозначной трактовки </w:t>
      </w:r>
      <w:proofErr w:type="gramStart"/>
      <w:r w:rsidRPr="00676165">
        <w:rPr>
          <w:rFonts w:ascii="Times New Roman" w:hAnsi="Times New Roman" w:cs="Times New Roman"/>
          <w:sz w:val="28"/>
          <w:szCs w:val="28"/>
        </w:rPr>
        <w:t>норм, приведенных в данном письме до сих пор не установлено</w:t>
      </w:r>
      <w:proofErr w:type="gramEnd"/>
      <w:r w:rsidRPr="00676165">
        <w:rPr>
          <w:rFonts w:ascii="Times New Roman" w:hAnsi="Times New Roman" w:cs="Times New Roman"/>
          <w:sz w:val="28"/>
          <w:szCs w:val="28"/>
        </w:rPr>
        <w:t>.</w:t>
      </w:r>
    </w:p>
    <w:p w:rsidR="0065527D" w:rsidRPr="00427098" w:rsidRDefault="00427098" w:rsidP="00427098">
      <w:pPr>
        <w:pStyle w:val="a5"/>
        <w:spacing w:after="0" w:line="240" w:lineRule="auto"/>
        <w:jc w:val="both"/>
        <w:rPr>
          <w:rFonts w:ascii="Times New Roman" w:hAnsi="Times New Roman" w:cs="Times New Roman"/>
          <w:sz w:val="28"/>
          <w:szCs w:val="28"/>
        </w:rPr>
      </w:pPr>
      <w:r w:rsidRPr="00676165">
        <w:rPr>
          <w:rFonts w:ascii="Times New Roman" w:hAnsi="Times New Roman" w:cs="Times New Roman"/>
          <w:sz w:val="28"/>
          <w:szCs w:val="28"/>
        </w:rPr>
        <w:t>На 2016 г планируется проведение процедур постановки на государственный кадастровый учет бесхозяйных объектов, а также определения обслуживающих организаций в отношении бесхозяйных электрических сетей.</w:t>
      </w:r>
    </w:p>
    <w:sectPr w:rsidR="0065527D" w:rsidRPr="00427098" w:rsidSect="006E2C9A">
      <w:pgSz w:w="11906" w:h="16838"/>
      <w:pgMar w:top="851"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74081F13"/>
    <w:multiLevelType w:val="multilevel"/>
    <w:tmpl w:val="B8F66212"/>
    <w:lvl w:ilvl="0">
      <w:start w:val="3"/>
      <w:numFmt w:val="decimal"/>
      <w:lvlText w:val="%1."/>
      <w:lvlJc w:val="left"/>
      <w:pPr>
        <w:ind w:left="1359" w:hanging="360"/>
      </w:pPr>
      <w:rPr>
        <w:rFonts w:cs="Times New Roman" w:hint="default"/>
      </w:rPr>
    </w:lvl>
    <w:lvl w:ilvl="1">
      <w:start w:val="2"/>
      <w:numFmt w:val="decimal"/>
      <w:isLgl/>
      <w:lvlText w:val="%1.%2."/>
      <w:lvlJc w:val="left"/>
      <w:pPr>
        <w:ind w:left="1719" w:hanging="720"/>
      </w:pPr>
      <w:rPr>
        <w:rFonts w:cs="Times New Roman" w:hint="default"/>
      </w:rPr>
    </w:lvl>
    <w:lvl w:ilvl="2">
      <w:start w:val="1"/>
      <w:numFmt w:val="decimal"/>
      <w:isLgl/>
      <w:lvlText w:val="%1.%2.%3."/>
      <w:lvlJc w:val="left"/>
      <w:pPr>
        <w:ind w:left="1719" w:hanging="720"/>
      </w:pPr>
      <w:rPr>
        <w:rFonts w:cs="Times New Roman" w:hint="default"/>
      </w:rPr>
    </w:lvl>
    <w:lvl w:ilvl="3">
      <w:start w:val="1"/>
      <w:numFmt w:val="decimal"/>
      <w:isLgl/>
      <w:lvlText w:val="%1.%2.%3.%4."/>
      <w:lvlJc w:val="left"/>
      <w:pPr>
        <w:ind w:left="2079" w:hanging="1080"/>
      </w:pPr>
      <w:rPr>
        <w:rFonts w:cs="Times New Roman" w:hint="default"/>
      </w:rPr>
    </w:lvl>
    <w:lvl w:ilvl="4">
      <w:start w:val="1"/>
      <w:numFmt w:val="decimal"/>
      <w:isLgl/>
      <w:lvlText w:val="%1.%2.%3.%4.%5."/>
      <w:lvlJc w:val="left"/>
      <w:pPr>
        <w:ind w:left="2079" w:hanging="1080"/>
      </w:pPr>
      <w:rPr>
        <w:rFonts w:cs="Times New Roman" w:hint="default"/>
      </w:rPr>
    </w:lvl>
    <w:lvl w:ilvl="5">
      <w:start w:val="1"/>
      <w:numFmt w:val="decimal"/>
      <w:isLgl/>
      <w:lvlText w:val="%1.%2.%3.%4.%5.%6."/>
      <w:lvlJc w:val="left"/>
      <w:pPr>
        <w:ind w:left="2439" w:hanging="1440"/>
      </w:pPr>
      <w:rPr>
        <w:rFonts w:cs="Times New Roman" w:hint="default"/>
      </w:rPr>
    </w:lvl>
    <w:lvl w:ilvl="6">
      <w:start w:val="1"/>
      <w:numFmt w:val="decimal"/>
      <w:isLgl/>
      <w:lvlText w:val="%1.%2.%3.%4.%5.%6.%7."/>
      <w:lvlJc w:val="left"/>
      <w:pPr>
        <w:ind w:left="2799" w:hanging="1800"/>
      </w:pPr>
      <w:rPr>
        <w:rFonts w:cs="Times New Roman" w:hint="default"/>
      </w:rPr>
    </w:lvl>
    <w:lvl w:ilvl="7">
      <w:start w:val="1"/>
      <w:numFmt w:val="decimal"/>
      <w:isLgl/>
      <w:lvlText w:val="%1.%2.%3.%4.%5.%6.%7.%8."/>
      <w:lvlJc w:val="left"/>
      <w:pPr>
        <w:ind w:left="2799" w:hanging="1800"/>
      </w:pPr>
      <w:rPr>
        <w:rFonts w:cs="Times New Roman" w:hint="default"/>
      </w:rPr>
    </w:lvl>
    <w:lvl w:ilvl="8">
      <w:start w:val="1"/>
      <w:numFmt w:val="decimal"/>
      <w:isLgl/>
      <w:lvlText w:val="%1.%2.%3.%4.%5.%6.%7.%8.%9."/>
      <w:lvlJc w:val="left"/>
      <w:pPr>
        <w:ind w:left="3159" w:hanging="2160"/>
      </w:pPr>
      <w:rPr>
        <w:rFonts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E2C9A"/>
    <w:rsid w:val="000450FC"/>
    <w:rsid w:val="000651CD"/>
    <w:rsid w:val="00140F3F"/>
    <w:rsid w:val="00372991"/>
    <w:rsid w:val="00427098"/>
    <w:rsid w:val="00432631"/>
    <w:rsid w:val="005569EA"/>
    <w:rsid w:val="005C6DFA"/>
    <w:rsid w:val="0065527D"/>
    <w:rsid w:val="00676165"/>
    <w:rsid w:val="006E2C9A"/>
    <w:rsid w:val="0077336E"/>
    <w:rsid w:val="007C5FC9"/>
    <w:rsid w:val="008840E9"/>
    <w:rsid w:val="008A3C55"/>
    <w:rsid w:val="0090610D"/>
    <w:rsid w:val="00A740EB"/>
    <w:rsid w:val="00BD13FD"/>
    <w:rsid w:val="00BD163F"/>
    <w:rsid w:val="00C67A61"/>
    <w:rsid w:val="00D0717F"/>
    <w:rsid w:val="00E85E46"/>
    <w:rsid w:val="00F43139"/>
    <w:rsid w:val="00FC54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0FC"/>
  </w:style>
  <w:style w:type="paragraph" w:styleId="5">
    <w:name w:val="heading 5"/>
    <w:basedOn w:val="a"/>
    <w:next w:val="a"/>
    <w:link w:val="50"/>
    <w:unhideWhenUsed/>
    <w:qFormat/>
    <w:rsid w:val="006E2C9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6E2C9A"/>
    <w:rPr>
      <w:rFonts w:ascii="Calibri" w:eastAsia="Times New Roman" w:hAnsi="Calibri" w:cs="Times New Roman"/>
      <w:b/>
      <w:bCs/>
      <w:i/>
      <w:iCs/>
      <w:sz w:val="26"/>
      <w:szCs w:val="26"/>
      <w:lang w:eastAsia="ru-RU"/>
    </w:rPr>
  </w:style>
  <w:style w:type="paragraph" w:styleId="a3">
    <w:name w:val="Body Text Indent"/>
    <w:aliases w:val=" Знак4 Знак,Основной текст с отступом Знак2,Основной текст с отступом Знак1 Знак,Основной текст с отступом Знак Знак Знак,Основной текст с отступом Знак Знак1, Знак4 Знак Знак1,Знак4 Знак,Основной текст с отступом Знак Знак"/>
    <w:basedOn w:val="a"/>
    <w:link w:val="a4"/>
    <w:uiPriority w:val="99"/>
    <w:rsid w:val="006E2C9A"/>
    <w:pPr>
      <w:spacing w:after="120" w:line="240" w:lineRule="auto"/>
      <w:ind w:left="283"/>
    </w:pPr>
    <w:rPr>
      <w:rFonts w:ascii="Times New Roman" w:eastAsia="Times New Roman" w:hAnsi="Times New Roman" w:cs="Times New Roman"/>
      <w:sz w:val="20"/>
      <w:szCs w:val="20"/>
      <w:lang w:eastAsia="ru-RU"/>
    </w:rPr>
  </w:style>
  <w:style w:type="character" w:customStyle="1" w:styleId="a4">
    <w:name w:val="Основной текст с отступом Знак"/>
    <w:aliases w:val=" Знак4 Знак Знак,Основной текст с отступом Знак2 Знак1,Основной текст с отступом Знак1 Знак Знак1,Основной текст с отступом Знак Знак Знак Знак1,Основной текст с отступом Знак Знак1 Знак1, Знак4 Знак Знак1 Знак1"/>
    <w:basedOn w:val="a0"/>
    <w:link w:val="a3"/>
    <w:uiPriority w:val="99"/>
    <w:rsid w:val="006E2C9A"/>
    <w:rPr>
      <w:rFonts w:ascii="Times New Roman" w:eastAsia="Times New Roman" w:hAnsi="Times New Roman" w:cs="Times New Roman"/>
      <w:sz w:val="20"/>
      <w:szCs w:val="20"/>
      <w:lang w:eastAsia="ru-RU"/>
    </w:rPr>
  </w:style>
  <w:style w:type="paragraph" w:customStyle="1" w:styleId="Style1">
    <w:name w:val="Style1"/>
    <w:basedOn w:val="a"/>
    <w:uiPriority w:val="99"/>
    <w:rsid w:val="00140F3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
    <w:name w:val="Style2"/>
    <w:basedOn w:val="a"/>
    <w:uiPriority w:val="99"/>
    <w:rsid w:val="00140F3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140F3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140F3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0">
    <w:name w:val="Style10"/>
    <w:basedOn w:val="a"/>
    <w:uiPriority w:val="99"/>
    <w:rsid w:val="00140F3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2">
    <w:name w:val="Style12"/>
    <w:basedOn w:val="a"/>
    <w:uiPriority w:val="99"/>
    <w:rsid w:val="00140F3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6">
    <w:name w:val="Font Style16"/>
    <w:basedOn w:val="a0"/>
    <w:uiPriority w:val="99"/>
    <w:rsid w:val="00140F3F"/>
    <w:rPr>
      <w:rFonts w:ascii="Times New Roman" w:hAnsi="Times New Roman" w:cs="Times New Roman"/>
      <w:color w:val="000000"/>
      <w:spacing w:val="10"/>
      <w:sz w:val="24"/>
      <w:szCs w:val="24"/>
    </w:rPr>
  </w:style>
  <w:style w:type="paragraph" w:customStyle="1" w:styleId="Style5">
    <w:name w:val="Style5"/>
    <w:basedOn w:val="a"/>
    <w:uiPriority w:val="99"/>
    <w:rsid w:val="00C67A6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C67A6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4">
    <w:name w:val="Font Style14"/>
    <w:basedOn w:val="a0"/>
    <w:uiPriority w:val="99"/>
    <w:rsid w:val="00C67A61"/>
    <w:rPr>
      <w:rFonts w:ascii="Times New Roman" w:hAnsi="Times New Roman" w:cs="Times New Roman"/>
      <w:color w:val="000000"/>
      <w:sz w:val="20"/>
      <w:szCs w:val="20"/>
    </w:rPr>
  </w:style>
  <w:style w:type="character" w:customStyle="1" w:styleId="FontStyle15">
    <w:name w:val="Font Style15"/>
    <w:basedOn w:val="a0"/>
    <w:uiPriority w:val="99"/>
    <w:rsid w:val="00C67A61"/>
    <w:rPr>
      <w:rFonts w:ascii="Times New Roman" w:hAnsi="Times New Roman" w:cs="Times New Roman"/>
      <w:color w:val="000000"/>
      <w:spacing w:val="10"/>
      <w:sz w:val="20"/>
      <w:szCs w:val="20"/>
    </w:rPr>
  </w:style>
  <w:style w:type="paragraph" w:customStyle="1" w:styleId="Style6">
    <w:name w:val="Style6"/>
    <w:basedOn w:val="a"/>
    <w:uiPriority w:val="99"/>
    <w:rsid w:val="00C67A6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C67A61"/>
    <w:rPr>
      <w:rFonts w:ascii="Times New Roman" w:hAnsi="Times New Roman" w:cs="Times New Roman"/>
      <w:b/>
      <w:bCs/>
      <w:color w:val="000000"/>
      <w:sz w:val="20"/>
      <w:szCs w:val="20"/>
    </w:rPr>
  </w:style>
  <w:style w:type="paragraph" w:customStyle="1" w:styleId="Style3">
    <w:name w:val="Style3"/>
    <w:basedOn w:val="a"/>
    <w:uiPriority w:val="99"/>
    <w:rsid w:val="008A3C5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3">
    <w:name w:val="Font Style13"/>
    <w:basedOn w:val="a0"/>
    <w:uiPriority w:val="99"/>
    <w:rsid w:val="008A3C55"/>
    <w:rPr>
      <w:rFonts w:ascii="Times New Roman" w:hAnsi="Times New Roman" w:cs="Times New Roman"/>
      <w:color w:val="000000"/>
      <w:spacing w:val="-30"/>
      <w:sz w:val="36"/>
      <w:szCs w:val="36"/>
    </w:rPr>
  </w:style>
  <w:style w:type="paragraph" w:customStyle="1" w:styleId="ConsPlusNormal">
    <w:name w:val="ConsPlusNormal"/>
    <w:link w:val="ConsPlusNormal0"/>
    <w:uiPriority w:val="99"/>
    <w:rsid w:val="007733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7336E"/>
    <w:rPr>
      <w:rFonts w:ascii="Arial" w:eastAsia="Times New Roman" w:hAnsi="Arial" w:cs="Arial"/>
      <w:sz w:val="20"/>
      <w:szCs w:val="20"/>
      <w:lang w:eastAsia="ru-RU"/>
    </w:rPr>
  </w:style>
  <w:style w:type="paragraph" w:customStyle="1" w:styleId="Style11">
    <w:name w:val="Style11"/>
    <w:basedOn w:val="a"/>
    <w:uiPriority w:val="99"/>
    <w:rsid w:val="0090610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5">
    <w:name w:val="Body Text"/>
    <w:basedOn w:val="a"/>
    <w:link w:val="a6"/>
    <w:uiPriority w:val="99"/>
    <w:unhideWhenUsed/>
    <w:rsid w:val="00BD13FD"/>
    <w:pPr>
      <w:spacing w:after="120"/>
    </w:pPr>
  </w:style>
  <w:style w:type="character" w:customStyle="1" w:styleId="a6">
    <w:name w:val="Основной текст Знак"/>
    <w:basedOn w:val="a0"/>
    <w:link w:val="a5"/>
    <w:uiPriority w:val="99"/>
    <w:rsid w:val="00BD13FD"/>
  </w:style>
  <w:style w:type="character" w:styleId="a7">
    <w:name w:val="Strong"/>
    <w:qFormat/>
    <w:rsid w:val="00BD13FD"/>
    <w:rPr>
      <w:b/>
      <w:bCs/>
    </w:rPr>
  </w:style>
  <w:style w:type="character" w:styleId="a8">
    <w:name w:val="Hyperlink"/>
    <w:basedOn w:val="a0"/>
    <w:uiPriority w:val="99"/>
    <w:rsid w:val="005569EA"/>
    <w:rPr>
      <w:dstrike w:val="0"/>
      <w:color w:val="auto"/>
      <w:u w:val="none"/>
      <w:vertAlign w:val="baseline"/>
    </w:rPr>
  </w:style>
  <w:style w:type="paragraph" w:customStyle="1" w:styleId="Style9">
    <w:name w:val="Style9"/>
    <w:basedOn w:val="a"/>
    <w:uiPriority w:val="99"/>
    <w:rsid w:val="00F4313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20">
    <w:name w:val="Font Style20"/>
    <w:basedOn w:val="a0"/>
    <w:uiPriority w:val="99"/>
    <w:rsid w:val="00F43139"/>
    <w:rPr>
      <w:rFonts w:ascii="Times New Roman" w:hAnsi="Times New Roman" w:cs="Times New Roman"/>
      <w:color w:val="000000"/>
      <w:sz w:val="24"/>
      <w:szCs w:val="24"/>
    </w:rPr>
  </w:style>
  <w:style w:type="paragraph" w:customStyle="1" w:styleId="Style13">
    <w:name w:val="Style13"/>
    <w:basedOn w:val="a"/>
    <w:uiPriority w:val="99"/>
    <w:rsid w:val="00FC54E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FC54E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8">
    <w:name w:val="Style18"/>
    <w:basedOn w:val="a"/>
    <w:uiPriority w:val="99"/>
    <w:rsid w:val="00FC54E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0">
    <w:name w:val="Style20"/>
    <w:basedOn w:val="a"/>
    <w:uiPriority w:val="99"/>
    <w:rsid w:val="00FC54E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26">
    <w:name w:val="Font Style26"/>
    <w:basedOn w:val="a0"/>
    <w:uiPriority w:val="99"/>
    <w:rsid w:val="00FC54E2"/>
    <w:rPr>
      <w:rFonts w:ascii="Times New Roman" w:hAnsi="Times New Roman" w:cs="Times New Roman"/>
      <w:b/>
      <w:bCs/>
      <w:color w:val="000000"/>
      <w:sz w:val="26"/>
      <w:szCs w:val="26"/>
    </w:rPr>
  </w:style>
  <w:style w:type="character" w:customStyle="1" w:styleId="FontStyle28">
    <w:name w:val="Font Style28"/>
    <w:basedOn w:val="a0"/>
    <w:uiPriority w:val="99"/>
    <w:rsid w:val="00FC54E2"/>
    <w:rPr>
      <w:rFonts w:ascii="Times New Roman" w:hAnsi="Times New Roman" w:cs="Times New Roman"/>
      <w:color w:val="000000"/>
      <w:sz w:val="26"/>
      <w:szCs w:val="26"/>
    </w:rPr>
  </w:style>
  <w:style w:type="character" w:customStyle="1" w:styleId="FontStyle30">
    <w:name w:val="Font Style30"/>
    <w:basedOn w:val="a0"/>
    <w:uiPriority w:val="99"/>
    <w:rsid w:val="00FC54E2"/>
    <w:rPr>
      <w:rFonts w:ascii="Times New Roman" w:hAnsi="Times New Roman" w:cs="Times New Roman"/>
      <w:b/>
      <w:bCs/>
      <w:color w:val="000000"/>
      <w:spacing w:val="10"/>
      <w:sz w:val="16"/>
      <w:szCs w:val="16"/>
    </w:rPr>
  </w:style>
  <w:style w:type="character" w:customStyle="1" w:styleId="Calibri0pt">
    <w:name w:val="Основной текст + Calibri;Интервал 0 pt"/>
    <w:rsid w:val="00A740EB"/>
    <w:rPr>
      <w:rFonts w:ascii="Calibri" w:eastAsia="Calibri" w:hAnsi="Calibri" w:cs="Calibri"/>
      <w:b w:val="0"/>
      <w:bCs w:val="0"/>
      <w:i w:val="0"/>
      <w:iCs w:val="0"/>
      <w:smallCaps w:val="0"/>
      <w:strike w:val="0"/>
      <w:color w:val="000000"/>
      <w:spacing w:val="9"/>
      <w:w w:val="100"/>
      <w:position w:val="0"/>
      <w:sz w:val="24"/>
      <w:szCs w:val="24"/>
      <w:u w:val="none"/>
      <w:lang w:val="ru-RU" w:eastAsia="ru-RU" w:bidi="ru-RU"/>
    </w:rPr>
  </w:style>
  <w:style w:type="paragraph" w:customStyle="1" w:styleId="Style16">
    <w:name w:val="Style16"/>
    <w:basedOn w:val="a"/>
    <w:uiPriority w:val="99"/>
    <w:rsid w:val="0037299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22">
    <w:name w:val="Font Style22"/>
    <w:basedOn w:val="a0"/>
    <w:uiPriority w:val="99"/>
    <w:rsid w:val="00372991"/>
    <w:rPr>
      <w:rFonts w:ascii="Times New Roman" w:hAnsi="Times New Roman" w:cs="Times New Roman"/>
      <w:color w:val="000000"/>
      <w:sz w:val="26"/>
      <w:szCs w:val="26"/>
    </w:rPr>
  </w:style>
  <w:style w:type="paragraph" w:styleId="2">
    <w:name w:val="Body Text Indent 2"/>
    <w:basedOn w:val="a"/>
    <w:link w:val="20"/>
    <w:uiPriority w:val="99"/>
    <w:semiHidden/>
    <w:unhideWhenUsed/>
    <w:rsid w:val="000651CD"/>
    <w:pPr>
      <w:spacing w:after="120" w:line="480" w:lineRule="auto"/>
      <w:ind w:left="283"/>
    </w:pPr>
  </w:style>
  <w:style w:type="character" w:customStyle="1" w:styleId="20">
    <w:name w:val="Основной текст с отступом 2 Знак"/>
    <w:basedOn w:val="a0"/>
    <w:link w:val="2"/>
    <w:uiPriority w:val="99"/>
    <w:semiHidden/>
    <w:rsid w:val="000651CD"/>
  </w:style>
  <w:style w:type="paragraph" w:styleId="a9">
    <w:name w:val="List Paragraph"/>
    <w:basedOn w:val="a"/>
    <w:link w:val="aa"/>
    <w:uiPriority w:val="34"/>
    <w:qFormat/>
    <w:rsid w:val="000651CD"/>
    <w:pPr>
      <w:ind w:left="720"/>
      <w:contextualSpacing/>
    </w:pPr>
    <w:rPr>
      <w:rFonts w:ascii="Calibri" w:eastAsia="Calibri" w:hAnsi="Calibri" w:cs="Times New Roman"/>
    </w:rPr>
  </w:style>
  <w:style w:type="character" w:customStyle="1" w:styleId="aa">
    <w:name w:val="Абзац списка Знак"/>
    <w:link w:val="a9"/>
    <w:uiPriority w:val="34"/>
    <w:locked/>
    <w:rsid w:val="000651CD"/>
    <w:rPr>
      <w:rFonts w:ascii="Calibri" w:eastAsia="Calibri" w:hAnsi="Calibri" w:cs="Times New Roman"/>
    </w:rPr>
  </w:style>
  <w:style w:type="paragraph" w:styleId="ab">
    <w:name w:val="Normal (Web)"/>
    <w:aliases w:val="Обычный (Web)"/>
    <w:basedOn w:val="a"/>
    <w:link w:val="ac"/>
    <w:uiPriority w:val="99"/>
    <w:rsid w:val="000651CD"/>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c">
    <w:name w:val="Обычный (веб) Знак"/>
    <w:aliases w:val="Обычный (Web) Знак"/>
    <w:basedOn w:val="a0"/>
    <w:link w:val="ab"/>
    <w:uiPriority w:val="99"/>
    <w:rsid w:val="000651CD"/>
    <w:rPr>
      <w:rFonts w:ascii="Times New Roman" w:eastAsia="Times New Roman" w:hAnsi="Times New Roman" w:cs="Times New Roman"/>
      <w:sz w:val="24"/>
      <w:szCs w:val="24"/>
      <w:lang w:eastAsia="ar-SA"/>
    </w:rPr>
  </w:style>
  <w:style w:type="paragraph" w:styleId="ad">
    <w:name w:val="Block Text"/>
    <w:basedOn w:val="a"/>
    <w:rsid w:val="000651CD"/>
    <w:pPr>
      <w:spacing w:after="0" w:line="240" w:lineRule="auto"/>
      <w:ind w:left="-567" w:right="-766"/>
    </w:pPr>
    <w:rPr>
      <w:rFonts w:ascii="Arial" w:eastAsia="Times New Roman" w:hAnsi="Arial" w:cs="Times New Roman"/>
      <w:sz w:val="24"/>
      <w:szCs w:val="20"/>
      <w:lang w:eastAsia="ru-RU"/>
    </w:rPr>
  </w:style>
  <w:style w:type="character" w:customStyle="1" w:styleId="font5">
    <w:name w:val="font5"/>
    <w:basedOn w:val="a0"/>
    <w:rsid w:val="000651CD"/>
  </w:style>
  <w:style w:type="paragraph" w:customStyle="1" w:styleId="ConsPlusTitle">
    <w:name w:val="ConsPlusTitle"/>
    <w:basedOn w:val="a"/>
    <w:rsid w:val="000651CD"/>
    <w:pPr>
      <w:autoSpaceDE w:val="0"/>
      <w:autoSpaceDN w:val="0"/>
      <w:spacing w:after="0" w:line="240" w:lineRule="auto"/>
    </w:pPr>
    <w:rPr>
      <w:rFonts w:ascii="Times New Roman" w:hAnsi="Times New Roman" w:cs="Times New Roman"/>
      <w:b/>
      <w:bCs/>
      <w:sz w:val="28"/>
      <w:szCs w:val="28"/>
      <w:lang w:eastAsia="ru-RU"/>
    </w:rPr>
  </w:style>
  <w:style w:type="character" w:customStyle="1" w:styleId="6">
    <w:name w:val="Основной текст (6)_"/>
    <w:basedOn w:val="a0"/>
    <w:link w:val="60"/>
    <w:uiPriority w:val="99"/>
    <w:rsid w:val="00676165"/>
    <w:rPr>
      <w:rFonts w:ascii="Times New Roman" w:hAnsi="Times New Roman" w:cs="Times New Roman"/>
      <w:b/>
      <w:bCs/>
      <w:i/>
      <w:iCs/>
      <w:sz w:val="27"/>
      <w:szCs w:val="27"/>
      <w:shd w:val="clear" w:color="auto" w:fill="FFFFFF"/>
    </w:rPr>
  </w:style>
  <w:style w:type="paragraph" w:customStyle="1" w:styleId="60">
    <w:name w:val="Основной текст (6)"/>
    <w:basedOn w:val="a"/>
    <w:link w:val="6"/>
    <w:uiPriority w:val="99"/>
    <w:rsid w:val="00676165"/>
    <w:pPr>
      <w:shd w:val="clear" w:color="auto" w:fill="FFFFFF"/>
      <w:spacing w:before="300" w:after="420" w:line="240" w:lineRule="atLeast"/>
      <w:ind w:firstLine="660"/>
      <w:jc w:val="both"/>
    </w:pPr>
    <w:rPr>
      <w:rFonts w:ascii="Times New Roman" w:hAnsi="Times New Roman" w:cs="Times New Roman"/>
      <w:b/>
      <w:bCs/>
      <w:i/>
      <w:iCs/>
      <w:sz w:val="27"/>
      <w:szCs w:val="2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235DD6-70F7-4434-9C1C-D85951DBB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955</Words>
  <Characters>5446</Characters>
  <Application>Microsoft Office Word</Application>
  <DocSecurity>0</DocSecurity>
  <Lines>45</Lines>
  <Paragraphs>12</Paragraphs>
  <ScaleCrop>false</ScaleCrop>
  <Company>Microsoft</Company>
  <LinksUpToDate>false</LinksUpToDate>
  <CharactersWithSpaces>6389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slivkina</dc:creator>
  <cp:lastModifiedBy>slivkina</cp:lastModifiedBy>
  <cp:revision>2</cp:revision>
  <dcterms:created xsi:type="dcterms:W3CDTF">2016-03-25T10:20:00Z</dcterms:created>
  <dcterms:modified xsi:type="dcterms:W3CDTF">2016-03-25T10:20:00Z</dcterms:modified>
</cp:coreProperties>
</file>