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A8" w:rsidRPr="0025624C" w:rsidRDefault="001A6FA8" w:rsidP="001A6FA8">
      <w:pPr>
        <w:pStyle w:val="Style1"/>
        <w:widowControl/>
        <w:jc w:val="both"/>
        <w:rPr>
          <w:rStyle w:val="FontStyle23"/>
          <w:sz w:val="28"/>
          <w:szCs w:val="28"/>
        </w:rPr>
      </w:pPr>
      <w:r w:rsidRPr="0025624C">
        <w:rPr>
          <w:rStyle w:val="FontStyle23"/>
          <w:sz w:val="28"/>
          <w:szCs w:val="28"/>
        </w:rPr>
        <w:t>УЛАН-УДЭ</w:t>
      </w:r>
    </w:p>
    <w:p w:rsidR="001A6FA8" w:rsidRPr="0025624C" w:rsidRDefault="001A6FA8" w:rsidP="001A6FA8">
      <w:pPr>
        <w:pStyle w:val="Style2"/>
        <w:widowControl/>
        <w:jc w:val="both"/>
        <w:rPr>
          <w:rStyle w:val="FontStyle23"/>
          <w:sz w:val="28"/>
          <w:szCs w:val="28"/>
        </w:rPr>
      </w:pPr>
      <w:r w:rsidRPr="0025624C">
        <w:rPr>
          <w:rStyle w:val="FontStyle23"/>
          <w:sz w:val="28"/>
          <w:szCs w:val="28"/>
        </w:rPr>
        <w:t>Земельные отношения</w:t>
      </w:r>
    </w:p>
    <w:p w:rsidR="001A6FA8" w:rsidRPr="0025624C" w:rsidRDefault="001A6FA8" w:rsidP="001A6FA8">
      <w:pPr>
        <w:pStyle w:val="Style21"/>
        <w:widowControl/>
        <w:jc w:val="both"/>
        <w:rPr>
          <w:rStyle w:val="FontStyle24"/>
          <w:sz w:val="28"/>
          <w:szCs w:val="28"/>
        </w:rPr>
      </w:pPr>
      <w:r w:rsidRPr="0025624C">
        <w:rPr>
          <w:rStyle w:val="FontStyle25"/>
          <w:sz w:val="28"/>
          <w:szCs w:val="28"/>
        </w:rPr>
        <w:t xml:space="preserve">Какие наиболее трудные проблемы не удалось решить в прошедшем году? </w:t>
      </w:r>
      <w:r w:rsidRPr="0025624C">
        <w:rPr>
          <w:rStyle w:val="FontStyle24"/>
          <w:sz w:val="28"/>
          <w:szCs w:val="28"/>
        </w:rPr>
        <w:t xml:space="preserve">Федеральная кадастровая палата не осуществляет постановку на ГКУ в связи с отсутствием вида разрешенного использования земельного участка «для размещения жилого дома»/«размещения индивидуального жилого дома» в перечне видов разрешенного использования, характерных для той или иной территориальной зоны, перечисленных в Правилах землепользования и застройки. </w:t>
      </w:r>
      <w:proofErr w:type="gramStart"/>
      <w:r w:rsidRPr="0025624C">
        <w:rPr>
          <w:rStyle w:val="FontStyle24"/>
          <w:sz w:val="28"/>
          <w:szCs w:val="28"/>
        </w:rPr>
        <w:t>При этом объект недвижимости, расположенный на таком земельном участке находится в собственности у гражданина (основание: ст. 39.20 Земельного кодекса РФ, а также Закон РБ от</w:t>
      </w:r>
      <w:proofErr w:type="gramEnd"/>
    </w:p>
    <w:p w:rsidR="001A6FA8" w:rsidRPr="0025624C" w:rsidRDefault="001A6FA8" w:rsidP="001A6FA8">
      <w:pPr>
        <w:pStyle w:val="Style21"/>
        <w:widowControl/>
        <w:jc w:val="both"/>
        <w:rPr>
          <w:rStyle w:val="FontStyle25"/>
          <w:sz w:val="28"/>
          <w:szCs w:val="28"/>
        </w:rPr>
      </w:pPr>
      <w:proofErr w:type="gramStart"/>
      <w:r w:rsidRPr="0025624C">
        <w:rPr>
          <w:rStyle w:val="FontStyle24"/>
          <w:sz w:val="28"/>
          <w:szCs w:val="28"/>
        </w:rPr>
        <w:t>16.10.2002 №115-111 «О бесплатном предоставлении в собственность земельных участков, находящихся в государственной и муниципальной собственности»).</w:t>
      </w:r>
      <w:proofErr w:type="gramEnd"/>
      <w:r w:rsidRPr="0025624C">
        <w:rPr>
          <w:rStyle w:val="FontStyle24"/>
          <w:sz w:val="28"/>
          <w:szCs w:val="28"/>
        </w:rPr>
        <w:t xml:space="preserve"> </w:t>
      </w:r>
      <w:r w:rsidRPr="0025624C">
        <w:rPr>
          <w:rStyle w:val="FontStyle25"/>
          <w:sz w:val="28"/>
          <w:szCs w:val="28"/>
        </w:rPr>
        <w:t>Какие задачи стоят в 2016 году?</w:t>
      </w:r>
    </w:p>
    <w:p w:rsidR="001A6FA8" w:rsidRPr="0025624C" w:rsidRDefault="001A6FA8" w:rsidP="001A6FA8">
      <w:pPr>
        <w:pStyle w:val="Style7"/>
        <w:widowControl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</w:t>
      </w:r>
      <w:r w:rsidRPr="0025624C">
        <w:rPr>
          <w:rStyle w:val="FontStyle24"/>
          <w:sz w:val="28"/>
          <w:szCs w:val="28"/>
        </w:rPr>
        <w:t xml:space="preserve"> Вовлечение в хозяйственный оборот земельных участков в целях повышения налогооблагаемой базы.</w:t>
      </w:r>
    </w:p>
    <w:p w:rsidR="001A6FA8" w:rsidRPr="0025624C" w:rsidRDefault="001A6FA8" w:rsidP="001A6FA8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25624C">
        <w:rPr>
          <w:rStyle w:val="FontStyle25"/>
          <w:sz w:val="28"/>
          <w:szCs w:val="28"/>
        </w:rPr>
        <w:t>Вопросы для обсуждения.</w:t>
      </w:r>
    </w:p>
    <w:p w:rsidR="001A6FA8" w:rsidRPr="0025624C" w:rsidRDefault="001A6FA8" w:rsidP="001A6FA8">
      <w:pPr>
        <w:pStyle w:val="Style13"/>
        <w:widowControl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</w:t>
      </w:r>
      <w:r w:rsidRPr="0025624C">
        <w:rPr>
          <w:rStyle w:val="FontStyle24"/>
          <w:sz w:val="28"/>
          <w:szCs w:val="28"/>
        </w:rPr>
        <w:t xml:space="preserve"> Возможно ли, применить главу V Земельного кодекса РФ в случае, если у граждан на земельном участке жилые дома либо хозяйственные постройки выходят за границы земельного участка?</w:t>
      </w:r>
    </w:p>
    <w:p w:rsidR="001A6FA8" w:rsidRPr="0025624C" w:rsidRDefault="001A6FA8" w:rsidP="001A6FA8">
      <w:pPr>
        <w:pStyle w:val="Style13"/>
        <w:widowControl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</w:t>
      </w:r>
      <w:r w:rsidRPr="0025624C">
        <w:rPr>
          <w:rStyle w:val="FontStyle24"/>
          <w:sz w:val="28"/>
          <w:szCs w:val="28"/>
        </w:rPr>
        <w:t xml:space="preserve"> Выделение земельных участков льготным категориям граждан: в городах существует дефицит свободных территорий, предназначенных для ИЖС. Существует ли альтернатива бесплатному предоставлению земельных участков на федеральном уровне? (граждане, состоящие на учете на бесплатное предоставление земельных участков, интересуются денежной компенсацией).</w:t>
      </w:r>
    </w:p>
    <w:p w:rsidR="0065527D" w:rsidRPr="001A6FA8" w:rsidRDefault="001A6FA8" w:rsidP="001A6FA8">
      <w:pPr>
        <w:pStyle w:val="Style13"/>
        <w:widowControl/>
        <w:jc w:val="both"/>
        <w:rPr>
          <w:color w:val="000000"/>
          <w:sz w:val="28"/>
          <w:szCs w:val="28"/>
        </w:rPr>
      </w:pPr>
      <w:r>
        <w:rPr>
          <w:rStyle w:val="FontStyle24"/>
          <w:sz w:val="28"/>
          <w:szCs w:val="28"/>
        </w:rPr>
        <w:t>-</w:t>
      </w:r>
      <w:r w:rsidRPr="0025624C">
        <w:rPr>
          <w:rStyle w:val="FontStyle24"/>
          <w:sz w:val="28"/>
          <w:szCs w:val="28"/>
        </w:rPr>
        <w:t xml:space="preserve"> Нецелевое использование земельного участка: Какие правовые основания для понуждения собственника земельного участка привести вид разрешенного использования земельного участка в соответствие с фактическим использованием?</w:t>
      </w:r>
    </w:p>
    <w:sectPr w:rsidR="0065527D" w:rsidRPr="001A6FA8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B8402E5"/>
    <w:multiLevelType w:val="hybridMultilevel"/>
    <w:tmpl w:val="69F65A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96105C"/>
    <w:multiLevelType w:val="hybridMultilevel"/>
    <w:tmpl w:val="CAB29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C0F2438"/>
    <w:multiLevelType w:val="hybridMultilevel"/>
    <w:tmpl w:val="68EC958E"/>
    <w:lvl w:ilvl="0" w:tplc="AADE9B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1511D1"/>
    <w:multiLevelType w:val="hybridMultilevel"/>
    <w:tmpl w:val="3F96B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72FC3"/>
    <w:multiLevelType w:val="hybridMultilevel"/>
    <w:tmpl w:val="8B5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abstractNum w:abstractNumId="8">
    <w:nsid w:val="77A839F2"/>
    <w:multiLevelType w:val="hybridMultilevel"/>
    <w:tmpl w:val="32DA4ECA"/>
    <w:lvl w:ilvl="0" w:tplc="4038FFE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F3B60"/>
    <w:multiLevelType w:val="hybridMultilevel"/>
    <w:tmpl w:val="5EEC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0402B6"/>
    <w:rsid w:val="000450FC"/>
    <w:rsid w:val="00063147"/>
    <w:rsid w:val="000651CD"/>
    <w:rsid w:val="00140F3F"/>
    <w:rsid w:val="001A6FA8"/>
    <w:rsid w:val="002821F7"/>
    <w:rsid w:val="00372991"/>
    <w:rsid w:val="00403794"/>
    <w:rsid w:val="00427098"/>
    <w:rsid w:val="00432631"/>
    <w:rsid w:val="004D587E"/>
    <w:rsid w:val="005569EA"/>
    <w:rsid w:val="005C6DFA"/>
    <w:rsid w:val="005D2E00"/>
    <w:rsid w:val="0062689E"/>
    <w:rsid w:val="0065527D"/>
    <w:rsid w:val="00676165"/>
    <w:rsid w:val="006E2C9A"/>
    <w:rsid w:val="006F6BC1"/>
    <w:rsid w:val="00700C7F"/>
    <w:rsid w:val="0077336E"/>
    <w:rsid w:val="007C5FC9"/>
    <w:rsid w:val="008840E9"/>
    <w:rsid w:val="008A3C55"/>
    <w:rsid w:val="0090610D"/>
    <w:rsid w:val="009D6CC4"/>
    <w:rsid w:val="00A46719"/>
    <w:rsid w:val="00A62D0A"/>
    <w:rsid w:val="00A65279"/>
    <w:rsid w:val="00A740EB"/>
    <w:rsid w:val="00AD7677"/>
    <w:rsid w:val="00BD13FD"/>
    <w:rsid w:val="00BD163F"/>
    <w:rsid w:val="00C04C55"/>
    <w:rsid w:val="00C67A61"/>
    <w:rsid w:val="00CD3C2A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79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6">
    <w:name w:val="Style16"/>
    <w:basedOn w:val="a"/>
    <w:uiPriority w:val="99"/>
    <w:rsid w:val="00372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72991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651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51CD"/>
  </w:style>
  <w:style w:type="paragraph" w:styleId="a9">
    <w:name w:val="List Paragraph"/>
    <w:basedOn w:val="a"/>
    <w:link w:val="aa"/>
    <w:uiPriority w:val="34"/>
    <w:qFormat/>
    <w:rsid w:val="000651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0651CD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iPriority w:val="99"/>
    <w:rsid w:val="000651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бычный (веб) Знак"/>
    <w:aliases w:val="Обычный (Web) Знак"/>
    <w:basedOn w:val="a0"/>
    <w:link w:val="ab"/>
    <w:rsid w:val="000651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0651CD"/>
    <w:pPr>
      <w:spacing w:after="0" w:line="240" w:lineRule="auto"/>
      <w:ind w:left="-567" w:right="-766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5">
    <w:name w:val="font5"/>
    <w:basedOn w:val="a0"/>
    <w:rsid w:val="000651CD"/>
  </w:style>
  <w:style w:type="paragraph" w:customStyle="1" w:styleId="ConsPlusTitle">
    <w:name w:val="ConsPlusTitle"/>
    <w:basedOn w:val="a"/>
    <w:rsid w:val="000651CD"/>
    <w:pPr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67616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6165"/>
    <w:pPr>
      <w:shd w:val="clear" w:color="auto" w:fill="FFFFFF"/>
      <w:spacing w:before="300" w:after="420" w:line="240" w:lineRule="atLeast"/>
      <w:ind w:firstLine="660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styleId="ae">
    <w:name w:val="header"/>
    <w:basedOn w:val="a"/>
    <w:link w:val="af"/>
    <w:uiPriority w:val="99"/>
    <w:rsid w:val="004037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37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caption"/>
    <w:aliases w:val=" Знак,Знак1"/>
    <w:basedOn w:val="a"/>
    <w:link w:val="af1"/>
    <w:qFormat/>
    <w:rsid w:val="004037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Название объекта Знак"/>
    <w:aliases w:val=" Знак Знак,Знак1 Знак"/>
    <w:link w:val="af0"/>
    <w:rsid w:val="004037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8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87E"/>
  </w:style>
  <w:style w:type="paragraph" w:styleId="3">
    <w:name w:val="Body Text 3"/>
    <w:basedOn w:val="a"/>
    <w:link w:val="30"/>
    <w:uiPriority w:val="99"/>
    <w:semiHidden/>
    <w:unhideWhenUsed/>
    <w:rsid w:val="004D58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587E"/>
    <w:rPr>
      <w:sz w:val="16"/>
      <w:szCs w:val="16"/>
    </w:rPr>
  </w:style>
  <w:style w:type="paragraph" w:styleId="af2">
    <w:name w:val="Title"/>
    <w:basedOn w:val="a"/>
    <w:link w:val="af3"/>
    <w:qFormat/>
    <w:rsid w:val="004D587E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D587E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0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99"/>
    <w:locked/>
    <w:rsid w:val="000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0402B6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700C7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00C7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2821F7"/>
    <w:rPr>
      <w:rFonts w:ascii="Times New Roman" w:hAnsi="Times New Roman" w:cs="Times New Roman"/>
      <w:color w:val="000000"/>
      <w:spacing w:val="20"/>
      <w:sz w:val="32"/>
      <w:szCs w:val="32"/>
    </w:rPr>
  </w:style>
  <w:style w:type="paragraph" w:customStyle="1" w:styleId="Style21">
    <w:name w:val="Style21"/>
    <w:basedOn w:val="a"/>
    <w:uiPriority w:val="99"/>
    <w:rsid w:val="001A6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A6FA8"/>
    <w:rPr>
      <w:rFonts w:ascii="Times New Roman" w:hAnsi="Times New Roman" w:cs="Times New Roman"/>
      <w:b/>
      <w:bCs/>
      <w:color w:val="000000"/>
      <w:spacing w:val="20"/>
      <w:sz w:val="18"/>
      <w:szCs w:val="18"/>
    </w:rPr>
  </w:style>
  <w:style w:type="character" w:customStyle="1" w:styleId="FontStyle23">
    <w:name w:val="Font Style23"/>
    <w:basedOn w:val="a0"/>
    <w:uiPriority w:val="99"/>
    <w:rsid w:val="001A6F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1A6FA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58B38-F6F1-4197-9EA7-396FCE84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2016-03-25T10:35:00Z</dcterms:created>
  <dcterms:modified xsi:type="dcterms:W3CDTF">2016-03-25T10:35:00Z</dcterms:modified>
</cp:coreProperties>
</file>