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E46" w:rsidRPr="0025624C" w:rsidRDefault="00E85E46" w:rsidP="00E85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b/>
          <w:sz w:val="28"/>
          <w:szCs w:val="28"/>
        </w:rPr>
        <w:t>ЗЕЯ</w:t>
      </w:r>
    </w:p>
    <w:p w:rsidR="00E85E46" w:rsidRPr="0025624C" w:rsidRDefault="00E85E46" w:rsidP="00E85E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b/>
          <w:sz w:val="28"/>
          <w:szCs w:val="28"/>
        </w:rPr>
        <w:t>Земельные отношения</w:t>
      </w:r>
    </w:p>
    <w:p w:rsidR="00E85E46" w:rsidRPr="0025624C" w:rsidRDefault="00E85E46" w:rsidP="00E85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и областным законодательством, администрация города Зеи управляет и распоряжается на территории города землями, государственная собственность на которые не разграничена, и землями, находящимися в муниципальной собственности. </w:t>
      </w:r>
    </w:p>
    <w:p w:rsidR="00E85E46" w:rsidRPr="0025624C" w:rsidRDefault="00E85E46" w:rsidP="00E85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За 2015 подготовлено 845 постановлений администрации города по вопросам регулирования земельных отношений (в 2014 - 735).</w:t>
      </w:r>
    </w:p>
    <w:p w:rsidR="00E85E46" w:rsidRPr="0025624C" w:rsidRDefault="00E85E46" w:rsidP="00E85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624C">
        <w:rPr>
          <w:rFonts w:ascii="Times New Roman" w:hAnsi="Times New Roman" w:cs="Times New Roman"/>
          <w:sz w:val="28"/>
          <w:szCs w:val="28"/>
        </w:rPr>
        <w:t>В собственность, в постоянное (бессрочное) пользование, в безвозмездное срочное пользование или в аренду физическим и юридическим лицам было предоставлено 264 земельных участков, общей 28 га: в т.ч. в собственность 86 участков, площадью 8,7 га; в общую долевую собственность – 83 участка, площадью 4,68 га (513 земельных долей); в аренду - 95 участков, площадью 14,7 га.</w:t>
      </w:r>
      <w:proofErr w:type="gramEnd"/>
    </w:p>
    <w:p w:rsidR="00E85E46" w:rsidRPr="00A15BF1" w:rsidRDefault="00E85E46" w:rsidP="00E85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5BF1">
        <w:rPr>
          <w:rFonts w:ascii="Times New Roman" w:hAnsi="Times New Roman" w:cs="Times New Roman"/>
          <w:sz w:val="28"/>
          <w:szCs w:val="28"/>
        </w:rPr>
        <w:t>В 2015 году был сформировано 22 земельных участка для предоставления многодетным семьям в целях индивидуального жилищного строительства.</w:t>
      </w:r>
      <w:proofErr w:type="gramEnd"/>
      <w:r w:rsidRPr="00A15BF1">
        <w:rPr>
          <w:rFonts w:ascii="Times New Roman" w:hAnsi="Times New Roman" w:cs="Times New Roman"/>
          <w:sz w:val="28"/>
          <w:szCs w:val="28"/>
        </w:rPr>
        <w:t xml:space="preserve"> Всего в течение прошлого года Комитетом по управлению муниципальным имуществом города многодетным семьям было предоставлено 23 земельных участков, общей площадью 34 тыс. кв.м.</w:t>
      </w:r>
    </w:p>
    <w:p w:rsidR="00E85E46" w:rsidRPr="00A15BF1" w:rsidRDefault="00E85E46" w:rsidP="00E85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F1">
        <w:rPr>
          <w:rFonts w:ascii="Times New Roman" w:hAnsi="Times New Roman" w:cs="Times New Roman"/>
          <w:sz w:val="28"/>
          <w:szCs w:val="28"/>
        </w:rPr>
        <w:t>В 2015 году проведено 5 аукционов по продаже в собственность или права на заключение договоров аренды земельных участков, в т.ч.:</w:t>
      </w:r>
    </w:p>
    <w:p w:rsidR="00E85E46" w:rsidRPr="00A15BF1" w:rsidRDefault="00E85E46" w:rsidP="00E85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F1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 (право на заключение договоров аренды земельных участков) - 2 земельных участка, общей площадью 3152 кв. м., на сумму 624, 4 тыс. руб.;</w:t>
      </w:r>
    </w:p>
    <w:p w:rsidR="00E85E46" w:rsidRPr="0025624C" w:rsidRDefault="00E85E46" w:rsidP="00E85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F1">
        <w:rPr>
          <w:rFonts w:ascii="Times New Roman" w:hAnsi="Times New Roman" w:cs="Times New Roman"/>
          <w:sz w:val="28"/>
          <w:szCs w:val="28"/>
        </w:rPr>
        <w:t>для строительства гаражей (собственность) - 2 земельных участка, общей площадью</w:t>
      </w:r>
      <w:r w:rsidRPr="0025624C">
        <w:rPr>
          <w:rFonts w:ascii="Times New Roman" w:hAnsi="Times New Roman" w:cs="Times New Roman"/>
          <w:sz w:val="28"/>
          <w:szCs w:val="28"/>
        </w:rPr>
        <w:t xml:space="preserve"> 60 кв. м., на сумму 25,2 тыс. руб.;</w:t>
      </w:r>
    </w:p>
    <w:p w:rsidR="00E85E46" w:rsidRPr="0025624C" w:rsidRDefault="00E85E46" w:rsidP="00E85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для строительства магазина (собственность) - 1 земельный участок, площадью 700 кв. м., на сумму 258,8 тыс. руб.</w:t>
      </w:r>
    </w:p>
    <w:p w:rsidR="00E85E46" w:rsidRPr="0025624C" w:rsidRDefault="00E85E46" w:rsidP="00E85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Для строительства гаражей продано в общую долевую собственность 38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машиномест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>, общей площадью 1644 кв. м., на сумму 827,7 тыс. руб.</w:t>
      </w:r>
    </w:p>
    <w:p w:rsidR="00E85E46" w:rsidRPr="0025624C" w:rsidRDefault="00E85E46" w:rsidP="00E85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Для малоэтажного строительства продано право для предоставления 4 земельных участков, общей площадью 6207 кв. м., на сумму годовой арендной платы 177 тыс. руб.</w:t>
      </w:r>
    </w:p>
    <w:p w:rsidR="00E85E46" w:rsidRPr="0025624C" w:rsidRDefault="00E85E46" w:rsidP="00E85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 продано право на заключение договоров аренды на 3 земельных участка, общей площадью 3150 кв. м., на сумму годовой арендной платы 59 тыс. руб.</w:t>
      </w:r>
    </w:p>
    <w:p w:rsidR="00E85E46" w:rsidRPr="0025624C" w:rsidRDefault="00E85E46" w:rsidP="00E85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Ддля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 xml:space="preserve"> эксплуатации городской свалки продано право на заключение договора аренды на земельный участок площадью 57594 кв. м., на сумму годовой арендной платы в размере 556,8 тыс. руб.</w:t>
      </w:r>
    </w:p>
    <w:p w:rsidR="00E85E46" w:rsidRPr="00A15BF1" w:rsidRDefault="00E85E46" w:rsidP="00E85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F1">
        <w:rPr>
          <w:rFonts w:ascii="Times New Roman" w:hAnsi="Times New Roman" w:cs="Times New Roman"/>
          <w:sz w:val="28"/>
          <w:szCs w:val="28"/>
        </w:rPr>
        <w:t>Всего в бюджет города от продажи в собственность земельных участков на аукционах поступило 1736,1 тыс. руб.</w:t>
      </w:r>
    </w:p>
    <w:p w:rsidR="00E85E46" w:rsidRPr="00A15BF1" w:rsidRDefault="00E85E46" w:rsidP="00E85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F1">
        <w:rPr>
          <w:rFonts w:ascii="Times New Roman" w:hAnsi="Times New Roman" w:cs="Times New Roman"/>
          <w:sz w:val="28"/>
          <w:szCs w:val="28"/>
        </w:rPr>
        <w:t xml:space="preserve">От продажи права на заключение договоров аренды земельных участков в бюджет города поступит 792,8 тыс. руб. </w:t>
      </w:r>
    </w:p>
    <w:p w:rsidR="00E85E46" w:rsidRPr="0025624C" w:rsidRDefault="00E85E46" w:rsidP="00E85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В 2015 году заключено 89 договора аренды земельных участков, общей площадью </w:t>
      </w:r>
      <w:smartTag w:uri="urn:schemas-microsoft-com:office:smarttags" w:element="metricconverter">
        <w:smartTagPr>
          <w:attr w:name="ProductID" w:val="17,66 га"/>
        </w:smartTagPr>
        <w:r w:rsidRPr="0025624C">
          <w:rPr>
            <w:rFonts w:ascii="Times New Roman" w:hAnsi="Times New Roman" w:cs="Times New Roman"/>
            <w:sz w:val="28"/>
            <w:szCs w:val="28"/>
          </w:rPr>
          <w:t>17,66 га</w:t>
        </w:r>
      </w:smartTag>
      <w:r w:rsidRPr="0025624C">
        <w:rPr>
          <w:rFonts w:ascii="Times New Roman" w:hAnsi="Times New Roman" w:cs="Times New Roman"/>
          <w:sz w:val="28"/>
          <w:szCs w:val="28"/>
        </w:rPr>
        <w:t>. Расторгнуто 115 договоров.</w:t>
      </w:r>
    </w:p>
    <w:p w:rsidR="00E85E46" w:rsidRPr="0025624C" w:rsidRDefault="00E85E46" w:rsidP="00E85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Начисление по договорам аренды земельных участков составило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24C">
        <w:rPr>
          <w:rFonts w:ascii="Times New Roman" w:hAnsi="Times New Roman" w:cs="Times New Roman"/>
          <w:sz w:val="28"/>
          <w:szCs w:val="28"/>
        </w:rPr>
        <w:t>239,1 тыс. рублей.</w:t>
      </w:r>
    </w:p>
    <w:p w:rsidR="00E85E46" w:rsidRPr="0025624C" w:rsidRDefault="00E85E46" w:rsidP="00E85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lastRenderedPageBreak/>
        <w:t xml:space="preserve">Оплачено по договорам аренды земельных участков за 2015 год 5 958,1 тыс. рублей. Задолженность за 2015 год 1281 тыс. руб. </w:t>
      </w:r>
    </w:p>
    <w:p w:rsidR="00E85E46" w:rsidRPr="0025624C" w:rsidRDefault="00E85E46" w:rsidP="00E85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Подготовлены и вручены претензии о взыскании задолженности по арендной плате 52 арендаторам на сумму 578,4 тыс. руб. По 12 предъявленным претензиям погашена задолженность на сумму 254,8 тыс. руб.</w:t>
      </w:r>
    </w:p>
    <w:p w:rsidR="00E85E46" w:rsidRPr="0025624C" w:rsidRDefault="00E85E46" w:rsidP="00E85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Поданы 6 исков, удовлетворены 4 иска на сумму 796,6 тыс. руб. и пени в размере 274 тыс. руб.</w:t>
      </w:r>
    </w:p>
    <w:p w:rsidR="00E85E46" w:rsidRPr="0025624C" w:rsidRDefault="00E85E46" w:rsidP="00E85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В целом доходов от использования земельных участков в бюджет города в 2015 году поступило:</w:t>
      </w:r>
    </w:p>
    <w:p w:rsidR="00E85E46" w:rsidRPr="0025624C" w:rsidRDefault="00E85E46" w:rsidP="00E85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- от продажи земельных участков 3169 тыс. руб. </w:t>
      </w:r>
    </w:p>
    <w:p w:rsidR="00E85E46" w:rsidRPr="0025624C" w:rsidRDefault="00E85E46" w:rsidP="00E85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- от аренды земельных участков, госсобственность на которые не разграничена 5958 тыс. руб.</w:t>
      </w:r>
    </w:p>
    <w:p w:rsidR="00E85E46" w:rsidRPr="0025624C" w:rsidRDefault="00E85E46" w:rsidP="00E85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В МИ ФНС России № 4 по Амурской области для начисления земельного налога за 2015 год предоставлена информация по собственникам помещений 14 многоэтажных жилых домов (всего 368 сособственников). </w:t>
      </w:r>
    </w:p>
    <w:p w:rsidR="00E85E46" w:rsidRPr="0025624C" w:rsidRDefault="00E85E46" w:rsidP="00E85E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b/>
          <w:sz w:val="28"/>
          <w:szCs w:val="28"/>
        </w:rPr>
        <w:t>Имущественные отношения</w:t>
      </w:r>
    </w:p>
    <w:p w:rsidR="00E85E46" w:rsidRPr="0025624C" w:rsidRDefault="00E85E46" w:rsidP="00E85E4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Одним из способов распоряжения муниципальным имуществом является предоставление имущества в пользование, в том числе в аренду.</w:t>
      </w:r>
    </w:p>
    <w:p w:rsidR="00E85E46" w:rsidRPr="0025624C" w:rsidRDefault="00E85E46" w:rsidP="00E85E4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В 2015 году от аренды движимого и недвижимого имущества в городской бюджет перечислено 1,5 млн. рублей. </w:t>
      </w:r>
    </w:p>
    <w:p w:rsidR="00E85E46" w:rsidRPr="00A15BF1" w:rsidRDefault="00E85E46" w:rsidP="00E85E46">
      <w:pPr>
        <w:widowControl w:val="0"/>
        <w:shd w:val="clear" w:color="auto" w:fill="FFFFFF"/>
        <w:tabs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F1">
        <w:rPr>
          <w:rFonts w:ascii="Times New Roman" w:hAnsi="Times New Roman" w:cs="Times New Roman"/>
          <w:sz w:val="28"/>
          <w:szCs w:val="28"/>
        </w:rPr>
        <w:t xml:space="preserve">В рамках приватизации муниципального имущества по состоянию на 31.12.2015 в собственность граждан передано 33 квартиры (аналогичный период 2014г. - 43 квартиры). </w:t>
      </w:r>
    </w:p>
    <w:p w:rsidR="00E85E46" w:rsidRPr="0025624C" w:rsidRDefault="00E85E46" w:rsidP="00E85E46">
      <w:pPr>
        <w:widowControl w:val="0"/>
        <w:shd w:val="clear" w:color="auto" w:fill="FFFFFF"/>
        <w:tabs>
          <w:tab w:val="left" w:pos="9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BF1">
        <w:rPr>
          <w:rFonts w:ascii="Times New Roman" w:hAnsi="Times New Roman" w:cs="Times New Roman"/>
          <w:sz w:val="28"/>
          <w:szCs w:val="28"/>
        </w:rPr>
        <w:t>Доходы от продажи</w:t>
      </w:r>
      <w:r w:rsidRPr="0025624C">
        <w:rPr>
          <w:rFonts w:ascii="Times New Roman" w:hAnsi="Times New Roman" w:cs="Times New Roman"/>
          <w:sz w:val="28"/>
          <w:szCs w:val="28"/>
        </w:rPr>
        <w:t xml:space="preserve"> объектов, включенных в прогнозный план приватизации на 2016 год, составили 19,7 млн. рублей. (2014 г. – 17,7 млн. рублей)</w:t>
      </w:r>
    </w:p>
    <w:p w:rsidR="00E85E46" w:rsidRPr="0025624C" w:rsidRDefault="00E85E46" w:rsidP="00E85E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b/>
          <w:sz w:val="28"/>
          <w:szCs w:val="28"/>
        </w:rPr>
        <w:t>Какие наиболее трудные проблемы не удалось решить в прошедшем году?</w:t>
      </w:r>
    </w:p>
    <w:p w:rsidR="00E85E46" w:rsidRPr="0025624C" w:rsidRDefault="00E85E46" w:rsidP="00E85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Осуществить мероприятия по переселению граждан из ветхого жилищного фонда</w:t>
      </w:r>
    </w:p>
    <w:p w:rsidR="00E85E46" w:rsidRPr="0025624C" w:rsidRDefault="00E85E46" w:rsidP="00E85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Обеспечить бесплатными земельными участками для индивидуального жилищного строительства все нуждающиеся многодетные семьи.</w:t>
      </w:r>
    </w:p>
    <w:p w:rsidR="00E85E46" w:rsidRPr="0025624C" w:rsidRDefault="00E85E46" w:rsidP="00E85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Обеспечить жилыми помещениями лиц из числа детей сирот и детей, оставшихся без попечения родителей состоящих на учете.</w:t>
      </w:r>
    </w:p>
    <w:p w:rsidR="00E85E46" w:rsidRPr="0025624C" w:rsidRDefault="00E85E46" w:rsidP="00E85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Причинами, повлиявшими на неисполнение, является отсутствие финансовых средств.</w:t>
      </w:r>
    </w:p>
    <w:p w:rsidR="00E85E46" w:rsidRPr="0025624C" w:rsidRDefault="00E85E46" w:rsidP="00E85E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При анализе деятельности администрации города в сфере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земельн</w:t>
      </w:r>
      <w:proofErr w:type="gramStart"/>
      <w:r w:rsidRPr="0025624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5624C">
        <w:rPr>
          <w:rFonts w:ascii="Times New Roman" w:hAnsi="Times New Roman" w:cs="Times New Roman"/>
          <w:sz w:val="28"/>
          <w:szCs w:val="28"/>
        </w:rPr>
        <w:t xml:space="preserve"> имущественных отношений необходимо отметить, что остается неурегулированным порядок перераспределения имущества между уровнями публичной власти в случае </w:t>
      </w:r>
      <w:proofErr w:type="spellStart"/>
      <w:r w:rsidRPr="0025624C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25624C">
        <w:rPr>
          <w:rFonts w:ascii="Times New Roman" w:hAnsi="Times New Roman" w:cs="Times New Roman"/>
          <w:sz w:val="28"/>
          <w:szCs w:val="28"/>
        </w:rPr>
        <w:t xml:space="preserve"> договоренностей между ними о передаче или принятии в собственность отдельных объектов. Не определены порядок и условия передачи в собственность муниципального образования непригодного для эксплуатации имущества или имущества, требующего капитального ремонта, в том числе порядок возмещения местным бюджетам дополнительных расходов, возникающих в связи с принятием указанного имущества в муниципальную собственность.</w:t>
      </w:r>
    </w:p>
    <w:p w:rsidR="00E85E46" w:rsidRPr="0025624C" w:rsidRDefault="00E85E46" w:rsidP="00E85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b/>
          <w:sz w:val="28"/>
          <w:szCs w:val="28"/>
        </w:rPr>
        <w:t>Какие задачи стоят в 2016 году</w:t>
      </w:r>
    </w:p>
    <w:p w:rsidR="00E85E46" w:rsidRPr="0025624C" w:rsidRDefault="00E85E46" w:rsidP="00E85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В 2016 году органам местного самоуправления предстоит обеспечить бесплатными земельными участками для индивидуального жилищного строительства все нуждающиеся многодетные семьи и семьи, имеющих детей-инвалидов. Предполагается сформировать и предоставить более 30 земельных участков. В </w:t>
      </w:r>
      <w:r w:rsidRPr="0025624C">
        <w:rPr>
          <w:rFonts w:ascii="Times New Roman" w:hAnsi="Times New Roman" w:cs="Times New Roman"/>
          <w:sz w:val="28"/>
          <w:szCs w:val="28"/>
        </w:rPr>
        <w:lastRenderedPageBreak/>
        <w:t>текущем году администрация города намерена больше предоставлять на аукционах земельных участков под индивидуальное жилищное строительство по продаже права на заключение договоров аренды, чем по продаже в собственность с целью как-то разрешить спрос на земельные участки под индивидуальное жилищное строительство.</w:t>
      </w:r>
    </w:p>
    <w:p w:rsidR="00E85E46" w:rsidRPr="0025624C" w:rsidRDefault="00E85E46" w:rsidP="00E85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 xml:space="preserve">Уменьшить до минимума расхождение между размером начисленной и оплаченной арендной платы за пользование земельными участками за счет своевременного направления арендаторам уведомлений и претензий, а также взысканий задолженности в судебном порядке. </w:t>
      </w:r>
    </w:p>
    <w:p w:rsidR="00E85E46" w:rsidRPr="0025624C" w:rsidRDefault="00E85E46" w:rsidP="00E85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Продолжить работу с постановкой на кадастровый учет городских дорог.</w:t>
      </w:r>
    </w:p>
    <w:p w:rsidR="0065527D" w:rsidRPr="00E85E46" w:rsidRDefault="00E85E46" w:rsidP="00E85E46">
      <w:r w:rsidRPr="0025624C">
        <w:rPr>
          <w:rFonts w:ascii="Times New Roman" w:hAnsi="Times New Roman" w:cs="Times New Roman"/>
          <w:sz w:val="28"/>
          <w:szCs w:val="28"/>
        </w:rPr>
        <w:t xml:space="preserve"> Продолжить работы по обеспечению поступления неналоговых доходов в бюджет города и по выполнению прогнозного плана приватизации объектов муниципальной собственности, своевременному сбору арендных платежей от использования муниципального имущества.</w:t>
      </w:r>
    </w:p>
    <w:sectPr w:rsidR="0065527D" w:rsidRPr="00E85E46" w:rsidSect="006E2C9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81F13"/>
    <w:multiLevelType w:val="multilevel"/>
    <w:tmpl w:val="B8F66212"/>
    <w:lvl w:ilvl="0">
      <w:start w:val="3"/>
      <w:numFmt w:val="decimal"/>
      <w:lvlText w:val="%1."/>
      <w:lvlJc w:val="left"/>
      <w:pPr>
        <w:ind w:left="135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1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2C9A"/>
    <w:rsid w:val="00140F3F"/>
    <w:rsid w:val="00432631"/>
    <w:rsid w:val="005569EA"/>
    <w:rsid w:val="005C6DFA"/>
    <w:rsid w:val="0065527D"/>
    <w:rsid w:val="006E2C9A"/>
    <w:rsid w:val="0077336E"/>
    <w:rsid w:val="007C5FC9"/>
    <w:rsid w:val="008840E9"/>
    <w:rsid w:val="008A3C55"/>
    <w:rsid w:val="0090610D"/>
    <w:rsid w:val="00BD13FD"/>
    <w:rsid w:val="00BD163F"/>
    <w:rsid w:val="00C67A61"/>
    <w:rsid w:val="00D0717F"/>
    <w:rsid w:val="00E85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46"/>
  </w:style>
  <w:style w:type="paragraph" w:styleId="5">
    <w:name w:val="heading 5"/>
    <w:basedOn w:val="a"/>
    <w:next w:val="a"/>
    <w:link w:val="50"/>
    <w:unhideWhenUsed/>
    <w:qFormat/>
    <w:rsid w:val="006E2C9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E2C9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aliases w:val=" Знак4 Знак,Основной текст с отступом Знак2,Основной текст с отступом Знак1 Знак,Основной текст с отступом Знак Знак Знак,Основной текст с отступом Знак Знак1, Знак4 Знак Знак1,Знак4 Знак,Основной текст с отступом Знак Знак"/>
    <w:basedOn w:val="a"/>
    <w:link w:val="a4"/>
    <w:uiPriority w:val="99"/>
    <w:rsid w:val="006E2C9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aliases w:val=" Знак4 Знак Знак,Основной текст с отступом Знак2 Знак1,Основной текст с отступом Знак1 Знак Знак1,Основной текст с отступом Знак Знак Знак Знак1,Основной текст с отступом Знак Знак1 Знак1, Знак4 Знак Знак1 Знак1"/>
    <w:basedOn w:val="a0"/>
    <w:link w:val="a3"/>
    <w:uiPriority w:val="99"/>
    <w:rsid w:val="006E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40F3F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Style5">
    <w:name w:val="Style5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67A6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a0"/>
    <w:uiPriority w:val="99"/>
    <w:rsid w:val="00C67A61"/>
    <w:rPr>
      <w:rFonts w:ascii="Times New Roman" w:hAnsi="Times New Roman" w:cs="Times New Roman"/>
      <w:color w:val="000000"/>
      <w:spacing w:val="10"/>
      <w:sz w:val="20"/>
      <w:szCs w:val="20"/>
    </w:rPr>
  </w:style>
  <w:style w:type="paragraph" w:customStyle="1" w:styleId="Style6">
    <w:name w:val="Style6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67A6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a"/>
    <w:uiPriority w:val="99"/>
    <w:rsid w:val="008A3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A3C55"/>
    <w:rPr>
      <w:rFonts w:ascii="Times New Roman" w:hAnsi="Times New Roman" w:cs="Times New Roman"/>
      <w:color w:val="000000"/>
      <w:spacing w:val="-30"/>
      <w:sz w:val="36"/>
      <w:szCs w:val="36"/>
    </w:rPr>
  </w:style>
  <w:style w:type="paragraph" w:customStyle="1" w:styleId="ConsPlusNormal">
    <w:name w:val="ConsPlusNormal"/>
    <w:link w:val="ConsPlusNormal0"/>
    <w:uiPriority w:val="99"/>
    <w:rsid w:val="00773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33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906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D13F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D13FD"/>
  </w:style>
  <w:style w:type="character" w:styleId="a7">
    <w:name w:val="Strong"/>
    <w:qFormat/>
    <w:rsid w:val="00BD13FD"/>
    <w:rPr>
      <w:b/>
      <w:bCs/>
    </w:rPr>
  </w:style>
  <w:style w:type="character" w:styleId="a8">
    <w:name w:val="Hyperlink"/>
    <w:basedOn w:val="a0"/>
    <w:uiPriority w:val="99"/>
    <w:rsid w:val="005569EA"/>
    <w:rPr>
      <w:dstrike w:val="0"/>
      <w:color w:val="auto"/>
      <w:u w:val="none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472D7-25A0-4214-B11A-6547777D6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5443</Characters>
  <Application>Microsoft Office Word</Application>
  <DocSecurity>0</DocSecurity>
  <Lines>45</Lines>
  <Paragraphs>12</Paragraphs>
  <ScaleCrop>false</ScaleCrop>
  <Company>Microsoft</Company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2016-03-25T10:12:00Z</dcterms:created>
  <dcterms:modified xsi:type="dcterms:W3CDTF">2016-03-25T10:12:00Z</dcterms:modified>
</cp:coreProperties>
</file>