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BA" w:rsidRPr="00114C11" w:rsidRDefault="00AA29BA" w:rsidP="00114C11">
      <w:pPr>
        <w:ind w:firstLine="567"/>
        <w:jc w:val="both"/>
        <w:rPr>
          <w:b/>
          <w:bCs/>
        </w:rPr>
      </w:pPr>
      <w:r w:rsidRPr="00114C11">
        <w:rPr>
          <w:b/>
          <w:bCs/>
        </w:rPr>
        <w:t>АРТЕМ</w:t>
      </w:r>
    </w:p>
    <w:p w:rsidR="00AA29BA" w:rsidRPr="00114C11" w:rsidRDefault="00AA29BA" w:rsidP="00114C11">
      <w:pPr>
        <w:ind w:firstLine="567"/>
        <w:jc w:val="both"/>
      </w:pPr>
      <w:r w:rsidRPr="00114C11">
        <w:t>1. Что наиболее значительное удалось сделать в области финансовой политики в 2019 году?</w:t>
      </w:r>
    </w:p>
    <w:p w:rsidR="00AA29BA" w:rsidRPr="00114C11" w:rsidRDefault="00AA29BA" w:rsidP="00114C11">
      <w:pPr>
        <w:widowControl w:val="0"/>
        <w:suppressAutoHyphens/>
        <w:ind w:firstLine="567"/>
        <w:jc w:val="both"/>
      </w:pPr>
      <w:r w:rsidRPr="00114C11">
        <w:t>Несмотря на неблагоприятные экономические условия, в результате</w:t>
      </w:r>
      <w:r>
        <w:t xml:space="preserve"> </w:t>
      </w:r>
      <w:r w:rsidRPr="00114C11">
        <w:t>проводимой</w:t>
      </w:r>
      <w:r>
        <w:t xml:space="preserve"> </w:t>
      </w:r>
      <w:r w:rsidRPr="00114C11">
        <w:t>политики округа по пополнению доходной части бюджета</w:t>
      </w:r>
      <w:r>
        <w:t xml:space="preserve"> </w:t>
      </w:r>
      <w:r w:rsidRPr="00114C11">
        <w:t xml:space="preserve">в 2019 году исполнение плановых назначений по налоговым и неналоговым доходам составило 103,8%, обеспечен прирост налоговых и неналоговых доходов бюджета к уровню прошлого года в размере 11,5%. </w:t>
      </w:r>
    </w:p>
    <w:p w:rsidR="00AA29BA" w:rsidRPr="00114C11" w:rsidRDefault="00AA29BA" w:rsidP="00114C11">
      <w:pPr>
        <w:ind w:firstLine="567"/>
        <w:jc w:val="both"/>
        <w:rPr>
          <w:highlight w:val="yellow"/>
        </w:rPr>
      </w:pPr>
      <w:r w:rsidRPr="00114C11">
        <w:rPr>
          <w:color w:val="000000"/>
        </w:rPr>
        <w:t>Как и в предыдущие годы, бюджет Артемовского городского округа остается социально направленным. Основная доля расходов бюджета направлена</w:t>
      </w:r>
      <w:r>
        <w:rPr>
          <w:color w:val="000000"/>
        </w:rPr>
        <w:t xml:space="preserve"> </w:t>
      </w:r>
      <w:r w:rsidRPr="00114C11">
        <w:rPr>
          <w:color w:val="000000"/>
        </w:rPr>
        <w:t xml:space="preserve">на </w:t>
      </w:r>
      <w:r w:rsidRPr="00114C11">
        <w:t>обеспечение бесперебойного функционирования бюджетной сферы в целях</w:t>
      </w:r>
      <w:r>
        <w:t xml:space="preserve"> </w:t>
      </w:r>
      <w:r w:rsidRPr="00114C11">
        <w:t>обеспечения предоставления</w:t>
      </w:r>
      <w:r>
        <w:t xml:space="preserve"> </w:t>
      </w:r>
      <w:r w:rsidRPr="00114C11">
        <w:t>доступных и качественных муниципальных услуг населению в области образования, культуры, физической</w:t>
      </w:r>
      <w:r>
        <w:t xml:space="preserve"> </w:t>
      </w:r>
      <w:r w:rsidRPr="00114C11">
        <w:t xml:space="preserve">культуры и спорта. Около 90 процентов расходов бюджета Артемовского городского округа освоено в рамках выполнения мероприятий двадцати трех муниципальных программ с учетом обязательного достижения конкретных целевых параметров и результатов. </w:t>
      </w:r>
    </w:p>
    <w:p w:rsidR="00AA29BA" w:rsidRPr="00114C11" w:rsidRDefault="00AA29BA" w:rsidP="00114C11">
      <w:pPr>
        <w:ind w:firstLine="567"/>
        <w:jc w:val="both"/>
      </w:pPr>
      <w:r w:rsidRPr="00114C11">
        <w:t>Артемовский городской округ в 2019 году активно участвовал на условиях софинансирования в реализации Государственных программ Приморского края, получив из вышестоящих бюджетов более 192 млн рублей на решение</w:t>
      </w:r>
      <w:r>
        <w:t xml:space="preserve"> </w:t>
      </w:r>
      <w:r w:rsidRPr="00114C11">
        <w:t>вопросов</w:t>
      </w:r>
      <w:r>
        <w:t xml:space="preserve"> </w:t>
      </w:r>
      <w:r w:rsidRPr="00114C11">
        <w:t>местного значения, и более 233 млн рублей в виде иных межбюджетных трансфертов.</w:t>
      </w:r>
    </w:p>
    <w:p w:rsidR="00AA29BA" w:rsidRPr="00114C11" w:rsidRDefault="00AA29BA" w:rsidP="00114C11">
      <w:pPr>
        <w:pStyle w:val="BodyText"/>
        <w:spacing w:after="0"/>
        <w:ind w:firstLine="567"/>
        <w:jc w:val="both"/>
      </w:pPr>
      <w:r w:rsidRPr="00114C11">
        <w:t>Достигнуты целевые значения показателей «дорожной карты», устанавливающей среднюю заработную плату отдельных категорий работников бюджетной сферы в Приморском крае.</w:t>
      </w:r>
    </w:p>
    <w:p w:rsidR="00AA29BA" w:rsidRPr="00114C11" w:rsidRDefault="00AA29BA" w:rsidP="00114C11">
      <w:pPr>
        <w:pStyle w:val="BodyText"/>
        <w:spacing w:after="0"/>
        <w:ind w:firstLine="567"/>
        <w:jc w:val="both"/>
      </w:pPr>
      <w:r w:rsidRPr="00114C11">
        <w:t xml:space="preserve">Благодаря </w:t>
      </w:r>
      <w:r w:rsidRPr="00114C11">
        <w:rPr>
          <w:color w:val="000000"/>
        </w:rPr>
        <w:t>взвешенной позиции в отношении внутренних заимствований</w:t>
      </w:r>
      <w:r w:rsidRPr="00114C11">
        <w:t xml:space="preserve"> наряду с оптимизацией</w:t>
      </w:r>
      <w:r>
        <w:t xml:space="preserve"> </w:t>
      </w:r>
      <w:r w:rsidRPr="00114C11">
        <w:t xml:space="preserve"> расходов бюджета </w:t>
      </w:r>
      <w:r w:rsidRPr="00114C11">
        <w:rPr>
          <w:color w:val="000000"/>
        </w:rPr>
        <w:t>Артемовский городской округ на протяжении ряда лет не имеет долговых обязательств.</w:t>
      </w:r>
    </w:p>
    <w:p w:rsidR="00AA29BA" w:rsidRPr="00114C11" w:rsidRDefault="00AA29BA" w:rsidP="00114C11">
      <w:pPr>
        <w:pStyle w:val="BodyText"/>
        <w:spacing w:after="0"/>
        <w:ind w:firstLine="567"/>
        <w:jc w:val="both"/>
      </w:pPr>
      <w:r w:rsidRPr="00114C11">
        <w:t>По результатам оценки за 2018 год Артемовскому городскому округу присвоена 1 степень</w:t>
      </w:r>
      <w:r>
        <w:t xml:space="preserve"> </w:t>
      </w:r>
      <w:r w:rsidRPr="00114C11">
        <w:t>качества управления бюджетным процессом из трех степеней, что</w:t>
      </w:r>
      <w:r>
        <w:t xml:space="preserve"> </w:t>
      </w:r>
      <w:r w:rsidRPr="00114C11">
        <w:t>говорит о надлежащем качестве</w:t>
      </w:r>
      <w:r>
        <w:t xml:space="preserve"> </w:t>
      </w:r>
      <w:r w:rsidRPr="00114C11">
        <w:t xml:space="preserve"> управления бюджетным процессом в Артемовском городском округе. За достигнутые результаты в работе по повышению качества управления бюджетным процессом Артемовский городской округ в 2019 году получил грант в сумме 3 516,2</w:t>
      </w:r>
      <w:r>
        <w:t xml:space="preserve"> </w:t>
      </w:r>
      <w:r w:rsidRPr="00114C11">
        <w:t>тыс. рублей.</w:t>
      </w:r>
    </w:p>
    <w:p w:rsidR="00AA29BA" w:rsidRPr="00114C11" w:rsidRDefault="00AA29BA" w:rsidP="00114C11">
      <w:pPr>
        <w:ind w:firstLine="567"/>
        <w:jc w:val="both"/>
      </w:pPr>
      <w:r w:rsidRPr="00114C11">
        <w:t>2. Какие успехи и достижения ваших коллег из других городов вы особо отметили!</w:t>
      </w:r>
    </w:p>
    <w:p w:rsidR="00AA29BA" w:rsidRPr="00114C11" w:rsidRDefault="00AA29BA" w:rsidP="00114C11">
      <w:pPr>
        <w:pStyle w:val="BodyText"/>
        <w:spacing w:after="0"/>
        <w:ind w:firstLine="567"/>
        <w:jc w:val="both"/>
      </w:pPr>
      <w:r w:rsidRPr="00114C11">
        <w:t>Финансовым управлением постоянно изучается информация, размещаемая на сайте АСДГ в области финансовой политики</w:t>
      </w:r>
      <w:r>
        <w:t xml:space="preserve"> </w:t>
      </w:r>
      <w:r w:rsidRPr="00114C11">
        <w:t>коллег из других городов.</w:t>
      </w:r>
      <w:r>
        <w:t xml:space="preserve"> </w:t>
      </w:r>
      <w:r w:rsidRPr="00114C11">
        <w:t xml:space="preserve"> </w:t>
      </w:r>
    </w:p>
    <w:p w:rsidR="00AA29BA" w:rsidRPr="00114C11" w:rsidRDefault="00AA29BA" w:rsidP="00114C11">
      <w:pPr>
        <w:ind w:firstLine="567"/>
        <w:jc w:val="both"/>
      </w:pPr>
      <w:r w:rsidRPr="00114C11">
        <w:t>3. Какие наиболее трудные проблемы не удалось решить в прошедшем году?</w:t>
      </w:r>
    </w:p>
    <w:p w:rsidR="00AA29BA" w:rsidRPr="00114C11" w:rsidRDefault="00AA29BA" w:rsidP="00114C11">
      <w:pPr>
        <w:pStyle w:val="NormalWeb"/>
        <w:spacing w:before="0" w:beforeAutospacing="0" w:after="0" w:afterAutospacing="0"/>
        <w:ind w:firstLine="567"/>
        <w:jc w:val="both"/>
      </w:pPr>
      <w:r w:rsidRPr="00114C11">
        <w:t>На сегодняшний день по-прежнему остаются актуальными вопросы эффективного использования муниципального имущества, а также качества планирования при формировании и утверждении муниципальных программ с учетом достижения поставленных целей с</w:t>
      </w:r>
      <w:r>
        <w:t xml:space="preserve"> </w:t>
      </w:r>
      <w:r w:rsidRPr="00114C11">
        <w:t>ожидаемым эффектом.</w:t>
      </w:r>
    </w:p>
    <w:p w:rsidR="00AA29BA" w:rsidRPr="00114C11" w:rsidRDefault="00AA29BA" w:rsidP="00114C11">
      <w:pPr>
        <w:pStyle w:val="NormalWeb"/>
        <w:spacing w:before="0" w:beforeAutospacing="0" w:after="0" w:afterAutospacing="0"/>
        <w:ind w:firstLine="567"/>
        <w:jc w:val="both"/>
        <w:rPr>
          <w:lang w:eastAsia="en-US"/>
        </w:rPr>
      </w:pPr>
      <w:r w:rsidRPr="00114C11">
        <w:t>4. Какие задачи стоят в 2020 году?</w:t>
      </w:r>
      <w:r w:rsidRPr="00114C11">
        <w:rPr>
          <w:lang w:eastAsia="en-US"/>
        </w:rPr>
        <w:t xml:space="preserve"> </w:t>
      </w:r>
    </w:p>
    <w:p w:rsidR="00AA29BA" w:rsidRPr="00114C11" w:rsidRDefault="00AA29BA" w:rsidP="00114C11">
      <w:pPr>
        <w:ind w:firstLine="567"/>
        <w:jc w:val="both"/>
      </w:pPr>
      <w:r w:rsidRPr="00114C11">
        <w:t xml:space="preserve">Основной целью на среднесрочный период остается обеспечение стабильности местного бюджета, создающей условия для исполнения принятых расходных обязательств наиболее эффективным способом, мобилизация внутренних источников, более четкая увязка бюджетных расходов и повышение их влияния на достижение установленных результатов. </w:t>
      </w:r>
    </w:p>
    <w:p w:rsidR="00AA29BA" w:rsidRPr="00114C11" w:rsidRDefault="00AA29BA" w:rsidP="00114C11">
      <w:pPr>
        <w:ind w:firstLine="567"/>
        <w:jc w:val="both"/>
      </w:pPr>
      <w:r w:rsidRPr="00114C11">
        <w:t>5. Какую помощь и содействие, на ваш взгляд, может оказать АСДГ в решении стоящих проблем?</w:t>
      </w:r>
    </w:p>
    <w:p w:rsidR="00AA29BA" w:rsidRPr="00114C11" w:rsidRDefault="00AA29BA" w:rsidP="00114C11">
      <w:pPr>
        <w:ind w:firstLine="567"/>
        <w:jc w:val="both"/>
      </w:pPr>
      <w:r w:rsidRPr="00114C11">
        <w:t>В Артемовском городском округе в рамках работы Межведомственной комиссии по налоговой и социальной политике при главе Артемовского городского округа</w:t>
      </w:r>
      <w:r>
        <w:t xml:space="preserve"> </w:t>
      </w:r>
      <w:r w:rsidRPr="00114C11">
        <w:t>создана рабочая группа</w:t>
      </w:r>
      <w:r>
        <w:t xml:space="preserve"> </w:t>
      </w:r>
      <w:r w:rsidRPr="00114C11">
        <w:t>по</w:t>
      </w:r>
      <w:r>
        <w:t xml:space="preserve"> </w:t>
      </w:r>
      <w:r w:rsidRPr="00114C11">
        <w:t>снижению неформальной занятости, по легализации «серой» заработной платы, повышению собираемости страховых взносов во внебюджетные фонды. На сегодняшний день решения комиссии носят рекомендательный характер. В целях эффективной работы органов местного самоуправления по пополнению доходной части бюджета, пресечения возможности уклонения от уплаты налогов, хотелось бы ознакомиться с практикой муниципальных образований по этому вопросу.</w:t>
      </w:r>
    </w:p>
    <w:p w:rsidR="00AA29BA" w:rsidRPr="00114C11" w:rsidRDefault="00AA29BA" w:rsidP="00114C11">
      <w:pPr>
        <w:ind w:firstLine="567"/>
        <w:jc w:val="both"/>
      </w:pPr>
      <w:r w:rsidRPr="00114C11">
        <w:t>6. Считаете ли Вы целесообразным проведение конференции (совещания и пр.) по обсуждению наиболее актуальных вопросов и решению проблем отрасли ?</w:t>
      </w:r>
    </w:p>
    <w:p w:rsidR="00AA29BA" w:rsidRPr="00114C11" w:rsidRDefault="00AA29BA" w:rsidP="00114C11">
      <w:pPr>
        <w:ind w:firstLine="567"/>
        <w:jc w:val="both"/>
      </w:pPr>
      <w:r w:rsidRPr="00114C11">
        <w:t>В целях обмена опытом муниципальных образований при обсуждении актуальных вопросов по решению проблем, возникающих при применении законодательства по реформированию бюджетных правоотношений, прочих вопросов, возникающих при решении вопросов местного самоуправления, считаем необходимым проведение конференций, совещаний.</w:t>
      </w:r>
    </w:p>
    <w:p w:rsidR="00AA29BA" w:rsidRPr="00114C11" w:rsidRDefault="00AA29BA" w:rsidP="00114C11">
      <w:pPr>
        <w:ind w:firstLine="567"/>
        <w:jc w:val="both"/>
      </w:pPr>
      <w:r w:rsidRPr="00114C11">
        <w:t>7. Если считаете проведение такого мероприятия полезным, то укажите пожалуйста, наиболее важные и актуальные, с Вашей точки зрения, вопросы для обсуждения.</w:t>
      </w:r>
    </w:p>
    <w:p w:rsidR="00AA29BA" w:rsidRPr="00114C11" w:rsidRDefault="00AA29BA" w:rsidP="00114C11">
      <w:pPr>
        <w:ind w:firstLine="567"/>
        <w:jc w:val="both"/>
      </w:pPr>
      <w:r w:rsidRPr="00114C11">
        <w:t>В связи с тем, что проблема выявления неучтенных объектов недвижимости,</w:t>
      </w:r>
      <w:r>
        <w:t xml:space="preserve"> </w:t>
      </w:r>
      <w:r w:rsidRPr="00114C11">
        <w:t>понуждения граждан к оформлению</w:t>
      </w:r>
      <w:r>
        <w:t xml:space="preserve"> </w:t>
      </w:r>
      <w:r w:rsidRPr="00114C11">
        <w:t>правоустанавливающих документов на объекты недвижимости, в том числе объекты незавершенного строительства, расположенные на территории городского округа остается актуальной, считаем целесообразным проведение обсуждений</w:t>
      </w:r>
      <w:r>
        <w:t xml:space="preserve"> </w:t>
      </w:r>
      <w:r w:rsidRPr="00114C11">
        <w:t xml:space="preserve">практических путей решения вопросов по работе с собственниками (пользователями) выявленных неучтенных объектов недвижимости с целью постановки такого имущества на налоговый учет. </w:t>
      </w:r>
    </w:p>
    <w:sectPr w:rsidR="00AA29BA" w:rsidRPr="00114C11" w:rsidSect="00114C11">
      <w:headerReference w:type="default" r:id="rId6"/>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BA" w:rsidRDefault="00AA29BA" w:rsidP="00D94AA6">
      <w:r>
        <w:separator/>
      </w:r>
    </w:p>
  </w:endnote>
  <w:endnote w:type="continuationSeparator" w:id="0">
    <w:p w:rsidR="00AA29BA" w:rsidRDefault="00AA29BA" w:rsidP="00D94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BA" w:rsidRDefault="00AA29BA" w:rsidP="00D94AA6">
      <w:r>
        <w:separator/>
      </w:r>
    </w:p>
  </w:footnote>
  <w:footnote w:type="continuationSeparator" w:id="0">
    <w:p w:rsidR="00AA29BA" w:rsidRDefault="00AA29BA" w:rsidP="00D94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BA" w:rsidRDefault="00AA29BA">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AA2"/>
    <w:rsid w:val="0000107D"/>
    <w:rsid w:val="000029C3"/>
    <w:rsid w:val="000137B7"/>
    <w:rsid w:val="00015F34"/>
    <w:rsid w:val="0002583D"/>
    <w:rsid w:val="00032D1B"/>
    <w:rsid w:val="00033995"/>
    <w:rsid w:val="00037400"/>
    <w:rsid w:val="00042523"/>
    <w:rsid w:val="0004369B"/>
    <w:rsid w:val="00046BD3"/>
    <w:rsid w:val="00052FAB"/>
    <w:rsid w:val="00056624"/>
    <w:rsid w:val="00057A0E"/>
    <w:rsid w:val="00065CD2"/>
    <w:rsid w:val="0007744F"/>
    <w:rsid w:val="00077FE4"/>
    <w:rsid w:val="0008081C"/>
    <w:rsid w:val="00084CC2"/>
    <w:rsid w:val="00086B5C"/>
    <w:rsid w:val="00092700"/>
    <w:rsid w:val="0009320B"/>
    <w:rsid w:val="00097A4A"/>
    <w:rsid w:val="000B2553"/>
    <w:rsid w:val="000B5D70"/>
    <w:rsid w:val="000D6C5F"/>
    <w:rsid w:val="000D6D09"/>
    <w:rsid w:val="000E3794"/>
    <w:rsid w:val="000E6F88"/>
    <w:rsid w:val="000F1270"/>
    <w:rsid w:val="000F5062"/>
    <w:rsid w:val="00100D85"/>
    <w:rsid w:val="0010128C"/>
    <w:rsid w:val="00103546"/>
    <w:rsid w:val="00107C19"/>
    <w:rsid w:val="00114C11"/>
    <w:rsid w:val="001213A0"/>
    <w:rsid w:val="0012428E"/>
    <w:rsid w:val="00132146"/>
    <w:rsid w:val="00133EC6"/>
    <w:rsid w:val="00134A84"/>
    <w:rsid w:val="001439F2"/>
    <w:rsid w:val="001461F1"/>
    <w:rsid w:val="001534B1"/>
    <w:rsid w:val="00156123"/>
    <w:rsid w:val="00161215"/>
    <w:rsid w:val="00166A09"/>
    <w:rsid w:val="0017241F"/>
    <w:rsid w:val="00180117"/>
    <w:rsid w:val="0018016A"/>
    <w:rsid w:val="00191EC7"/>
    <w:rsid w:val="001A081A"/>
    <w:rsid w:val="001A2175"/>
    <w:rsid w:val="001A27F9"/>
    <w:rsid w:val="001A2B28"/>
    <w:rsid w:val="001A5E42"/>
    <w:rsid w:val="001B0477"/>
    <w:rsid w:val="001B2054"/>
    <w:rsid w:val="001B69D6"/>
    <w:rsid w:val="001C188B"/>
    <w:rsid w:val="001C1932"/>
    <w:rsid w:val="001C3DD9"/>
    <w:rsid w:val="001C626A"/>
    <w:rsid w:val="001C6963"/>
    <w:rsid w:val="001C72E9"/>
    <w:rsid w:val="001D18D5"/>
    <w:rsid w:val="001D18E1"/>
    <w:rsid w:val="001D3CE0"/>
    <w:rsid w:val="001D4CE6"/>
    <w:rsid w:val="001F0E52"/>
    <w:rsid w:val="001F3B12"/>
    <w:rsid w:val="001F5290"/>
    <w:rsid w:val="001F5B34"/>
    <w:rsid w:val="001F62C9"/>
    <w:rsid w:val="001F66BD"/>
    <w:rsid w:val="001F7A52"/>
    <w:rsid w:val="00201D7D"/>
    <w:rsid w:val="0020415A"/>
    <w:rsid w:val="00207C1F"/>
    <w:rsid w:val="00216F46"/>
    <w:rsid w:val="00217771"/>
    <w:rsid w:val="00222067"/>
    <w:rsid w:val="0022263C"/>
    <w:rsid w:val="00223E44"/>
    <w:rsid w:val="00230FE7"/>
    <w:rsid w:val="0023415C"/>
    <w:rsid w:val="00240695"/>
    <w:rsid w:val="002409C9"/>
    <w:rsid w:val="00240EC3"/>
    <w:rsid w:val="00244E1F"/>
    <w:rsid w:val="002452F2"/>
    <w:rsid w:val="00247AA2"/>
    <w:rsid w:val="00253EFB"/>
    <w:rsid w:val="00257A3D"/>
    <w:rsid w:val="00262C62"/>
    <w:rsid w:val="002707FE"/>
    <w:rsid w:val="0027169F"/>
    <w:rsid w:val="002803B5"/>
    <w:rsid w:val="00280BED"/>
    <w:rsid w:val="002852BE"/>
    <w:rsid w:val="00285EE6"/>
    <w:rsid w:val="00286B3D"/>
    <w:rsid w:val="00287599"/>
    <w:rsid w:val="00293205"/>
    <w:rsid w:val="00296686"/>
    <w:rsid w:val="00297254"/>
    <w:rsid w:val="002A0E8C"/>
    <w:rsid w:val="002A1252"/>
    <w:rsid w:val="002A2909"/>
    <w:rsid w:val="002A5198"/>
    <w:rsid w:val="002A55D1"/>
    <w:rsid w:val="002A5602"/>
    <w:rsid w:val="002A5FCC"/>
    <w:rsid w:val="002C0E06"/>
    <w:rsid w:val="002C1C89"/>
    <w:rsid w:val="002C3A64"/>
    <w:rsid w:val="002C3D09"/>
    <w:rsid w:val="002C5692"/>
    <w:rsid w:val="002C6685"/>
    <w:rsid w:val="002C6912"/>
    <w:rsid w:val="002D38BB"/>
    <w:rsid w:val="002D5958"/>
    <w:rsid w:val="002D5DA4"/>
    <w:rsid w:val="002D617B"/>
    <w:rsid w:val="002D7CA1"/>
    <w:rsid w:val="002E1A8B"/>
    <w:rsid w:val="002E25EB"/>
    <w:rsid w:val="002E4565"/>
    <w:rsid w:val="002F1FBD"/>
    <w:rsid w:val="002F244F"/>
    <w:rsid w:val="002F248B"/>
    <w:rsid w:val="002F386D"/>
    <w:rsid w:val="002F5D40"/>
    <w:rsid w:val="00304F26"/>
    <w:rsid w:val="00311DC0"/>
    <w:rsid w:val="00313033"/>
    <w:rsid w:val="003138C7"/>
    <w:rsid w:val="0032501B"/>
    <w:rsid w:val="00330D07"/>
    <w:rsid w:val="00331B39"/>
    <w:rsid w:val="00337846"/>
    <w:rsid w:val="00337E6A"/>
    <w:rsid w:val="0034137A"/>
    <w:rsid w:val="00342DD6"/>
    <w:rsid w:val="003439A0"/>
    <w:rsid w:val="003450C6"/>
    <w:rsid w:val="0034651F"/>
    <w:rsid w:val="00346C37"/>
    <w:rsid w:val="00352061"/>
    <w:rsid w:val="003526DD"/>
    <w:rsid w:val="00360B55"/>
    <w:rsid w:val="003637BF"/>
    <w:rsid w:val="00366F65"/>
    <w:rsid w:val="0037645A"/>
    <w:rsid w:val="00376F62"/>
    <w:rsid w:val="00381305"/>
    <w:rsid w:val="00383C0B"/>
    <w:rsid w:val="00384AA2"/>
    <w:rsid w:val="00384C00"/>
    <w:rsid w:val="0038510A"/>
    <w:rsid w:val="0038637C"/>
    <w:rsid w:val="003A307B"/>
    <w:rsid w:val="003A36EF"/>
    <w:rsid w:val="003A3BC8"/>
    <w:rsid w:val="003A5C3E"/>
    <w:rsid w:val="003A71D3"/>
    <w:rsid w:val="003A79BD"/>
    <w:rsid w:val="003B4727"/>
    <w:rsid w:val="003B6547"/>
    <w:rsid w:val="003C23DF"/>
    <w:rsid w:val="003C6C1F"/>
    <w:rsid w:val="003D136C"/>
    <w:rsid w:val="003D1C70"/>
    <w:rsid w:val="003D4D23"/>
    <w:rsid w:val="003D5427"/>
    <w:rsid w:val="003D7F2D"/>
    <w:rsid w:val="003E136F"/>
    <w:rsid w:val="003E2B3B"/>
    <w:rsid w:val="003E2F25"/>
    <w:rsid w:val="003E446D"/>
    <w:rsid w:val="003E685B"/>
    <w:rsid w:val="003F29BB"/>
    <w:rsid w:val="00401B21"/>
    <w:rsid w:val="00401DFA"/>
    <w:rsid w:val="00410D8E"/>
    <w:rsid w:val="0041199B"/>
    <w:rsid w:val="00411E4A"/>
    <w:rsid w:val="00412211"/>
    <w:rsid w:val="00415D64"/>
    <w:rsid w:val="00416868"/>
    <w:rsid w:val="00421A5D"/>
    <w:rsid w:val="00422774"/>
    <w:rsid w:val="00425315"/>
    <w:rsid w:val="00425C9B"/>
    <w:rsid w:val="0043150B"/>
    <w:rsid w:val="00433EDB"/>
    <w:rsid w:val="004351C2"/>
    <w:rsid w:val="00436D53"/>
    <w:rsid w:val="004443D2"/>
    <w:rsid w:val="00444564"/>
    <w:rsid w:val="00444D6F"/>
    <w:rsid w:val="00445D05"/>
    <w:rsid w:val="00446DEB"/>
    <w:rsid w:val="00447940"/>
    <w:rsid w:val="00447C71"/>
    <w:rsid w:val="00447E6C"/>
    <w:rsid w:val="004517CC"/>
    <w:rsid w:val="004527C5"/>
    <w:rsid w:val="00462B55"/>
    <w:rsid w:val="0046306B"/>
    <w:rsid w:val="00466AE0"/>
    <w:rsid w:val="004677F1"/>
    <w:rsid w:val="00473424"/>
    <w:rsid w:val="00473ACF"/>
    <w:rsid w:val="00473E6E"/>
    <w:rsid w:val="00474CE0"/>
    <w:rsid w:val="00475BC5"/>
    <w:rsid w:val="00480B94"/>
    <w:rsid w:val="004A02EA"/>
    <w:rsid w:val="004A33D2"/>
    <w:rsid w:val="004A7152"/>
    <w:rsid w:val="004A7616"/>
    <w:rsid w:val="004C11E0"/>
    <w:rsid w:val="004C2C51"/>
    <w:rsid w:val="004C2FE6"/>
    <w:rsid w:val="004C489C"/>
    <w:rsid w:val="004D16AB"/>
    <w:rsid w:val="004D54A5"/>
    <w:rsid w:val="004D6947"/>
    <w:rsid w:val="004D79BF"/>
    <w:rsid w:val="004E4012"/>
    <w:rsid w:val="004E4231"/>
    <w:rsid w:val="004E46B0"/>
    <w:rsid w:val="004F0734"/>
    <w:rsid w:val="004F2DB1"/>
    <w:rsid w:val="004F744A"/>
    <w:rsid w:val="004F7A24"/>
    <w:rsid w:val="004F7C44"/>
    <w:rsid w:val="00500BD2"/>
    <w:rsid w:val="005055C8"/>
    <w:rsid w:val="0051021C"/>
    <w:rsid w:val="005134E9"/>
    <w:rsid w:val="0052117A"/>
    <w:rsid w:val="005229AF"/>
    <w:rsid w:val="00526555"/>
    <w:rsid w:val="00531320"/>
    <w:rsid w:val="005319F0"/>
    <w:rsid w:val="005365DB"/>
    <w:rsid w:val="00546CEE"/>
    <w:rsid w:val="00551CC2"/>
    <w:rsid w:val="0055357D"/>
    <w:rsid w:val="00554BCF"/>
    <w:rsid w:val="005570FD"/>
    <w:rsid w:val="005602E5"/>
    <w:rsid w:val="00565DC0"/>
    <w:rsid w:val="00567622"/>
    <w:rsid w:val="00567731"/>
    <w:rsid w:val="0057427C"/>
    <w:rsid w:val="00574CAC"/>
    <w:rsid w:val="00581764"/>
    <w:rsid w:val="00584861"/>
    <w:rsid w:val="00586013"/>
    <w:rsid w:val="0059040C"/>
    <w:rsid w:val="0059296F"/>
    <w:rsid w:val="005A0AEC"/>
    <w:rsid w:val="005A1178"/>
    <w:rsid w:val="005A3331"/>
    <w:rsid w:val="005A58A3"/>
    <w:rsid w:val="005B302E"/>
    <w:rsid w:val="005B4A3F"/>
    <w:rsid w:val="005B5131"/>
    <w:rsid w:val="005C1445"/>
    <w:rsid w:val="005C4509"/>
    <w:rsid w:val="005D1F3D"/>
    <w:rsid w:val="005D43BD"/>
    <w:rsid w:val="005D56DB"/>
    <w:rsid w:val="005D7564"/>
    <w:rsid w:val="005E28C6"/>
    <w:rsid w:val="005E2D17"/>
    <w:rsid w:val="005E37C4"/>
    <w:rsid w:val="005E62A8"/>
    <w:rsid w:val="005E76FE"/>
    <w:rsid w:val="005E7B80"/>
    <w:rsid w:val="005E7CDC"/>
    <w:rsid w:val="005F0BAB"/>
    <w:rsid w:val="0060290A"/>
    <w:rsid w:val="00602D51"/>
    <w:rsid w:val="00603217"/>
    <w:rsid w:val="00605C04"/>
    <w:rsid w:val="00613786"/>
    <w:rsid w:val="0061383C"/>
    <w:rsid w:val="00613C6E"/>
    <w:rsid w:val="00615EB8"/>
    <w:rsid w:val="00617264"/>
    <w:rsid w:val="00617E53"/>
    <w:rsid w:val="006304C9"/>
    <w:rsid w:val="00631CFE"/>
    <w:rsid w:val="00633C14"/>
    <w:rsid w:val="00634BB6"/>
    <w:rsid w:val="00635323"/>
    <w:rsid w:val="00636EC1"/>
    <w:rsid w:val="006372DA"/>
    <w:rsid w:val="006425DD"/>
    <w:rsid w:val="006509EC"/>
    <w:rsid w:val="00652762"/>
    <w:rsid w:val="0065328B"/>
    <w:rsid w:val="006608FB"/>
    <w:rsid w:val="00662584"/>
    <w:rsid w:val="00671DE9"/>
    <w:rsid w:val="006775EC"/>
    <w:rsid w:val="00681792"/>
    <w:rsid w:val="00683994"/>
    <w:rsid w:val="00684859"/>
    <w:rsid w:val="0068698B"/>
    <w:rsid w:val="00687B25"/>
    <w:rsid w:val="00690696"/>
    <w:rsid w:val="006929AA"/>
    <w:rsid w:val="006A0D69"/>
    <w:rsid w:val="006A6A74"/>
    <w:rsid w:val="006A7B19"/>
    <w:rsid w:val="006B15FA"/>
    <w:rsid w:val="006B66A1"/>
    <w:rsid w:val="006B679C"/>
    <w:rsid w:val="006C1C83"/>
    <w:rsid w:val="006C41B7"/>
    <w:rsid w:val="006D339E"/>
    <w:rsid w:val="006D4608"/>
    <w:rsid w:val="006D4B8E"/>
    <w:rsid w:val="006D54FB"/>
    <w:rsid w:val="006E22B9"/>
    <w:rsid w:val="006F0781"/>
    <w:rsid w:val="006F2B9F"/>
    <w:rsid w:val="006F5C12"/>
    <w:rsid w:val="00701AFE"/>
    <w:rsid w:val="00702E82"/>
    <w:rsid w:val="00706612"/>
    <w:rsid w:val="007107DE"/>
    <w:rsid w:val="00712BEC"/>
    <w:rsid w:val="00713689"/>
    <w:rsid w:val="00724D8B"/>
    <w:rsid w:val="00733AA9"/>
    <w:rsid w:val="00734B1E"/>
    <w:rsid w:val="00736418"/>
    <w:rsid w:val="007364CC"/>
    <w:rsid w:val="0073699D"/>
    <w:rsid w:val="007369CC"/>
    <w:rsid w:val="00754137"/>
    <w:rsid w:val="00754E48"/>
    <w:rsid w:val="00765279"/>
    <w:rsid w:val="00765359"/>
    <w:rsid w:val="00765E8B"/>
    <w:rsid w:val="00766296"/>
    <w:rsid w:val="00766895"/>
    <w:rsid w:val="0076773C"/>
    <w:rsid w:val="00771481"/>
    <w:rsid w:val="0077681C"/>
    <w:rsid w:val="00781305"/>
    <w:rsid w:val="00785D9D"/>
    <w:rsid w:val="0079276E"/>
    <w:rsid w:val="00792D0D"/>
    <w:rsid w:val="00793545"/>
    <w:rsid w:val="007A008A"/>
    <w:rsid w:val="007A62B3"/>
    <w:rsid w:val="007B1243"/>
    <w:rsid w:val="007C3D09"/>
    <w:rsid w:val="007C769F"/>
    <w:rsid w:val="007C7E9E"/>
    <w:rsid w:val="007D069E"/>
    <w:rsid w:val="007E1F98"/>
    <w:rsid w:val="007E2D17"/>
    <w:rsid w:val="007E3993"/>
    <w:rsid w:val="007F39A6"/>
    <w:rsid w:val="007F5D91"/>
    <w:rsid w:val="007F627B"/>
    <w:rsid w:val="007F76E6"/>
    <w:rsid w:val="00802715"/>
    <w:rsid w:val="0080381A"/>
    <w:rsid w:val="008060F8"/>
    <w:rsid w:val="008067CC"/>
    <w:rsid w:val="0082255D"/>
    <w:rsid w:val="00826ED8"/>
    <w:rsid w:val="0083065A"/>
    <w:rsid w:val="00834C9F"/>
    <w:rsid w:val="00835EB1"/>
    <w:rsid w:val="00855D21"/>
    <w:rsid w:val="00865209"/>
    <w:rsid w:val="00865ED0"/>
    <w:rsid w:val="00873A5C"/>
    <w:rsid w:val="00874921"/>
    <w:rsid w:val="00874B6D"/>
    <w:rsid w:val="00877346"/>
    <w:rsid w:val="00885219"/>
    <w:rsid w:val="00885D23"/>
    <w:rsid w:val="00892A07"/>
    <w:rsid w:val="008A5B54"/>
    <w:rsid w:val="008B03C1"/>
    <w:rsid w:val="008B321A"/>
    <w:rsid w:val="008B5D30"/>
    <w:rsid w:val="008D1881"/>
    <w:rsid w:val="008D4EC9"/>
    <w:rsid w:val="008E3896"/>
    <w:rsid w:val="008E51F0"/>
    <w:rsid w:val="008F229B"/>
    <w:rsid w:val="008F23B8"/>
    <w:rsid w:val="008F23CF"/>
    <w:rsid w:val="008F705B"/>
    <w:rsid w:val="00900299"/>
    <w:rsid w:val="009039E4"/>
    <w:rsid w:val="009168D6"/>
    <w:rsid w:val="00916E46"/>
    <w:rsid w:val="009244D7"/>
    <w:rsid w:val="00927789"/>
    <w:rsid w:val="00927D52"/>
    <w:rsid w:val="00927E48"/>
    <w:rsid w:val="009324B5"/>
    <w:rsid w:val="00932A39"/>
    <w:rsid w:val="00935201"/>
    <w:rsid w:val="0093650E"/>
    <w:rsid w:val="00937643"/>
    <w:rsid w:val="00937F77"/>
    <w:rsid w:val="009402E4"/>
    <w:rsid w:val="00940472"/>
    <w:rsid w:val="009422B2"/>
    <w:rsid w:val="00942970"/>
    <w:rsid w:val="00943C76"/>
    <w:rsid w:val="00951D58"/>
    <w:rsid w:val="00957BDF"/>
    <w:rsid w:val="00963CC2"/>
    <w:rsid w:val="00966DFA"/>
    <w:rsid w:val="00987D09"/>
    <w:rsid w:val="00990E40"/>
    <w:rsid w:val="0099247D"/>
    <w:rsid w:val="009A025C"/>
    <w:rsid w:val="009B2E9E"/>
    <w:rsid w:val="009B4EFD"/>
    <w:rsid w:val="009B5BA4"/>
    <w:rsid w:val="009B6FF2"/>
    <w:rsid w:val="009C59A2"/>
    <w:rsid w:val="009C69EF"/>
    <w:rsid w:val="009C7061"/>
    <w:rsid w:val="009C7E6C"/>
    <w:rsid w:val="009E1E32"/>
    <w:rsid w:val="009E2AAE"/>
    <w:rsid w:val="009F03C4"/>
    <w:rsid w:val="009F366E"/>
    <w:rsid w:val="009F45C3"/>
    <w:rsid w:val="009F6DFE"/>
    <w:rsid w:val="00A034C9"/>
    <w:rsid w:val="00A06B38"/>
    <w:rsid w:val="00A07FBC"/>
    <w:rsid w:val="00A144C4"/>
    <w:rsid w:val="00A1695E"/>
    <w:rsid w:val="00A358A0"/>
    <w:rsid w:val="00A36BBB"/>
    <w:rsid w:val="00A4125F"/>
    <w:rsid w:val="00A41AAF"/>
    <w:rsid w:val="00A43CDD"/>
    <w:rsid w:val="00A460BD"/>
    <w:rsid w:val="00A476E8"/>
    <w:rsid w:val="00A5379B"/>
    <w:rsid w:val="00A54065"/>
    <w:rsid w:val="00A72195"/>
    <w:rsid w:val="00A7221D"/>
    <w:rsid w:val="00A72C9C"/>
    <w:rsid w:val="00A72DA3"/>
    <w:rsid w:val="00A72E19"/>
    <w:rsid w:val="00A72EA3"/>
    <w:rsid w:val="00A746A1"/>
    <w:rsid w:val="00A74E45"/>
    <w:rsid w:val="00A769F2"/>
    <w:rsid w:val="00A80960"/>
    <w:rsid w:val="00A812A3"/>
    <w:rsid w:val="00A816DD"/>
    <w:rsid w:val="00A86F27"/>
    <w:rsid w:val="00A87BF4"/>
    <w:rsid w:val="00A9305A"/>
    <w:rsid w:val="00A9355A"/>
    <w:rsid w:val="00A96731"/>
    <w:rsid w:val="00AA2671"/>
    <w:rsid w:val="00AA29BA"/>
    <w:rsid w:val="00AA4F59"/>
    <w:rsid w:val="00AB127B"/>
    <w:rsid w:val="00AB2985"/>
    <w:rsid w:val="00AC1037"/>
    <w:rsid w:val="00AC213B"/>
    <w:rsid w:val="00AC4705"/>
    <w:rsid w:val="00AD1933"/>
    <w:rsid w:val="00AD4986"/>
    <w:rsid w:val="00AF2C3D"/>
    <w:rsid w:val="00AF4AA0"/>
    <w:rsid w:val="00B0127C"/>
    <w:rsid w:val="00B037D8"/>
    <w:rsid w:val="00B0461A"/>
    <w:rsid w:val="00B04C3D"/>
    <w:rsid w:val="00B06047"/>
    <w:rsid w:val="00B065D5"/>
    <w:rsid w:val="00B074C9"/>
    <w:rsid w:val="00B12399"/>
    <w:rsid w:val="00B24F8F"/>
    <w:rsid w:val="00B25DC4"/>
    <w:rsid w:val="00B27C93"/>
    <w:rsid w:val="00B35FF0"/>
    <w:rsid w:val="00B37148"/>
    <w:rsid w:val="00B37B4E"/>
    <w:rsid w:val="00B40804"/>
    <w:rsid w:val="00B4130E"/>
    <w:rsid w:val="00B46EEE"/>
    <w:rsid w:val="00B51E49"/>
    <w:rsid w:val="00B52072"/>
    <w:rsid w:val="00B53852"/>
    <w:rsid w:val="00B54369"/>
    <w:rsid w:val="00B54B39"/>
    <w:rsid w:val="00B6122E"/>
    <w:rsid w:val="00B64E74"/>
    <w:rsid w:val="00B65216"/>
    <w:rsid w:val="00B65FDC"/>
    <w:rsid w:val="00B66E4E"/>
    <w:rsid w:val="00B677E5"/>
    <w:rsid w:val="00B703B0"/>
    <w:rsid w:val="00B73F58"/>
    <w:rsid w:val="00B8032B"/>
    <w:rsid w:val="00B83644"/>
    <w:rsid w:val="00B861DC"/>
    <w:rsid w:val="00B91539"/>
    <w:rsid w:val="00B96EDF"/>
    <w:rsid w:val="00BA39F8"/>
    <w:rsid w:val="00BA6075"/>
    <w:rsid w:val="00BA7036"/>
    <w:rsid w:val="00BA74AE"/>
    <w:rsid w:val="00BB1371"/>
    <w:rsid w:val="00BB5C04"/>
    <w:rsid w:val="00BC27E9"/>
    <w:rsid w:val="00BC2980"/>
    <w:rsid w:val="00BC5038"/>
    <w:rsid w:val="00BC53E6"/>
    <w:rsid w:val="00BC71A0"/>
    <w:rsid w:val="00BD322D"/>
    <w:rsid w:val="00BD7E61"/>
    <w:rsid w:val="00BE0EF2"/>
    <w:rsid w:val="00BE48F8"/>
    <w:rsid w:val="00BE5655"/>
    <w:rsid w:val="00BF0103"/>
    <w:rsid w:val="00BF755E"/>
    <w:rsid w:val="00C00463"/>
    <w:rsid w:val="00C068C1"/>
    <w:rsid w:val="00C10303"/>
    <w:rsid w:val="00C10742"/>
    <w:rsid w:val="00C11FD7"/>
    <w:rsid w:val="00C12ECF"/>
    <w:rsid w:val="00C16FAA"/>
    <w:rsid w:val="00C211E1"/>
    <w:rsid w:val="00C21A1D"/>
    <w:rsid w:val="00C22253"/>
    <w:rsid w:val="00C222B7"/>
    <w:rsid w:val="00C24032"/>
    <w:rsid w:val="00C30949"/>
    <w:rsid w:val="00C33C3F"/>
    <w:rsid w:val="00C43884"/>
    <w:rsid w:val="00C45CDC"/>
    <w:rsid w:val="00C47E60"/>
    <w:rsid w:val="00C5309C"/>
    <w:rsid w:val="00C54FA8"/>
    <w:rsid w:val="00C60F71"/>
    <w:rsid w:val="00C62C5F"/>
    <w:rsid w:val="00C64564"/>
    <w:rsid w:val="00C66164"/>
    <w:rsid w:val="00C661DA"/>
    <w:rsid w:val="00C733DE"/>
    <w:rsid w:val="00C7399F"/>
    <w:rsid w:val="00C7553A"/>
    <w:rsid w:val="00C8351C"/>
    <w:rsid w:val="00C83B15"/>
    <w:rsid w:val="00C847D2"/>
    <w:rsid w:val="00C856AF"/>
    <w:rsid w:val="00C86147"/>
    <w:rsid w:val="00C95712"/>
    <w:rsid w:val="00C97D14"/>
    <w:rsid w:val="00CA2E6C"/>
    <w:rsid w:val="00CA39E7"/>
    <w:rsid w:val="00CA3ADA"/>
    <w:rsid w:val="00CA48AF"/>
    <w:rsid w:val="00CA7000"/>
    <w:rsid w:val="00CB2AED"/>
    <w:rsid w:val="00CB39FF"/>
    <w:rsid w:val="00CB4F9F"/>
    <w:rsid w:val="00CB75DB"/>
    <w:rsid w:val="00CC07EC"/>
    <w:rsid w:val="00CC23F4"/>
    <w:rsid w:val="00CC7B60"/>
    <w:rsid w:val="00CC7FCC"/>
    <w:rsid w:val="00CD6057"/>
    <w:rsid w:val="00CD69B8"/>
    <w:rsid w:val="00CD778B"/>
    <w:rsid w:val="00CE0A63"/>
    <w:rsid w:val="00CE3E2E"/>
    <w:rsid w:val="00CE5911"/>
    <w:rsid w:val="00CE785F"/>
    <w:rsid w:val="00CF16B7"/>
    <w:rsid w:val="00D01046"/>
    <w:rsid w:val="00D05AB8"/>
    <w:rsid w:val="00D1723B"/>
    <w:rsid w:val="00D20B3D"/>
    <w:rsid w:val="00D24731"/>
    <w:rsid w:val="00D24F35"/>
    <w:rsid w:val="00D265CB"/>
    <w:rsid w:val="00D26A4E"/>
    <w:rsid w:val="00D300AA"/>
    <w:rsid w:val="00D473C2"/>
    <w:rsid w:val="00D5295A"/>
    <w:rsid w:val="00D53A28"/>
    <w:rsid w:val="00D577CC"/>
    <w:rsid w:val="00D6014F"/>
    <w:rsid w:val="00D62404"/>
    <w:rsid w:val="00D6550C"/>
    <w:rsid w:val="00D65856"/>
    <w:rsid w:val="00D65C87"/>
    <w:rsid w:val="00D7207D"/>
    <w:rsid w:val="00D743A9"/>
    <w:rsid w:val="00D74D62"/>
    <w:rsid w:val="00D7577D"/>
    <w:rsid w:val="00D76AA2"/>
    <w:rsid w:val="00D94AA6"/>
    <w:rsid w:val="00D95F84"/>
    <w:rsid w:val="00D9649C"/>
    <w:rsid w:val="00DA1EBA"/>
    <w:rsid w:val="00DA2AA7"/>
    <w:rsid w:val="00DA2C5A"/>
    <w:rsid w:val="00DC11C4"/>
    <w:rsid w:val="00DC2901"/>
    <w:rsid w:val="00DC2FCC"/>
    <w:rsid w:val="00DC4691"/>
    <w:rsid w:val="00DC6359"/>
    <w:rsid w:val="00DD0944"/>
    <w:rsid w:val="00DD2831"/>
    <w:rsid w:val="00DD453C"/>
    <w:rsid w:val="00DD6B0F"/>
    <w:rsid w:val="00DE430B"/>
    <w:rsid w:val="00DE62EB"/>
    <w:rsid w:val="00DE7956"/>
    <w:rsid w:val="00DF101E"/>
    <w:rsid w:val="00E04502"/>
    <w:rsid w:val="00E12E19"/>
    <w:rsid w:val="00E150E0"/>
    <w:rsid w:val="00E16F4B"/>
    <w:rsid w:val="00E22656"/>
    <w:rsid w:val="00E2521C"/>
    <w:rsid w:val="00E366DB"/>
    <w:rsid w:val="00E41A5C"/>
    <w:rsid w:val="00E43F3F"/>
    <w:rsid w:val="00E45EA1"/>
    <w:rsid w:val="00E4665A"/>
    <w:rsid w:val="00E502B1"/>
    <w:rsid w:val="00E516F0"/>
    <w:rsid w:val="00E528B4"/>
    <w:rsid w:val="00E54FEA"/>
    <w:rsid w:val="00E604BF"/>
    <w:rsid w:val="00E62839"/>
    <w:rsid w:val="00E62A25"/>
    <w:rsid w:val="00E65176"/>
    <w:rsid w:val="00E7099F"/>
    <w:rsid w:val="00E731E7"/>
    <w:rsid w:val="00E74EFA"/>
    <w:rsid w:val="00E766CC"/>
    <w:rsid w:val="00E819B1"/>
    <w:rsid w:val="00E83474"/>
    <w:rsid w:val="00E83CDD"/>
    <w:rsid w:val="00E83E72"/>
    <w:rsid w:val="00E86532"/>
    <w:rsid w:val="00E92213"/>
    <w:rsid w:val="00EA25DF"/>
    <w:rsid w:val="00EA7A72"/>
    <w:rsid w:val="00EB09EF"/>
    <w:rsid w:val="00EC1338"/>
    <w:rsid w:val="00EC3944"/>
    <w:rsid w:val="00EC57B7"/>
    <w:rsid w:val="00EC5822"/>
    <w:rsid w:val="00EC5962"/>
    <w:rsid w:val="00ED25F8"/>
    <w:rsid w:val="00ED49A3"/>
    <w:rsid w:val="00ED5E81"/>
    <w:rsid w:val="00ED6424"/>
    <w:rsid w:val="00ED7C4D"/>
    <w:rsid w:val="00EE0BDA"/>
    <w:rsid w:val="00EE4A33"/>
    <w:rsid w:val="00EF00D8"/>
    <w:rsid w:val="00EF233E"/>
    <w:rsid w:val="00EF24A8"/>
    <w:rsid w:val="00EF645A"/>
    <w:rsid w:val="00F02ED1"/>
    <w:rsid w:val="00F07730"/>
    <w:rsid w:val="00F10860"/>
    <w:rsid w:val="00F11A46"/>
    <w:rsid w:val="00F14A94"/>
    <w:rsid w:val="00F1786F"/>
    <w:rsid w:val="00F22D04"/>
    <w:rsid w:val="00F23BBE"/>
    <w:rsid w:val="00F27E3A"/>
    <w:rsid w:val="00F31B28"/>
    <w:rsid w:val="00F353CE"/>
    <w:rsid w:val="00F424C7"/>
    <w:rsid w:val="00F428B6"/>
    <w:rsid w:val="00F4313B"/>
    <w:rsid w:val="00F45D2D"/>
    <w:rsid w:val="00F462BB"/>
    <w:rsid w:val="00F476B7"/>
    <w:rsid w:val="00F55C7D"/>
    <w:rsid w:val="00F615BF"/>
    <w:rsid w:val="00F728DC"/>
    <w:rsid w:val="00F72A91"/>
    <w:rsid w:val="00F73CBB"/>
    <w:rsid w:val="00F82746"/>
    <w:rsid w:val="00F9226D"/>
    <w:rsid w:val="00F92382"/>
    <w:rsid w:val="00F944E9"/>
    <w:rsid w:val="00F953DC"/>
    <w:rsid w:val="00F95B7C"/>
    <w:rsid w:val="00F96EBE"/>
    <w:rsid w:val="00FB46FF"/>
    <w:rsid w:val="00FB5326"/>
    <w:rsid w:val="00FC4826"/>
    <w:rsid w:val="00FC731E"/>
    <w:rsid w:val="00FD15FF"/>
    <w:rsid w:val="00FD1952"/>
    <w:rsid w:val="00FD2BD7"/>
    <w:rsid w:val="00FD6B38"/>
    <w:rsid w:val="00FF38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A2"/>
    <w:rPr>
      <w:rFonts w:ascii="Times New Roman" w:eastAsia="Times New Roman" w:hAnsi="Times New Roman"/>
      <w:sz w:val="24"/>
      <w:szCs w:val="24"/>
    </w:rPr>
  </w:style>
  <w:style w:type="paragraph" w:styleId="Heading2">
    <w:name w:val="heading 2"/>
    <w:basedOn w:val="Normal"/>
    <w:next w:val="Normal"/>
    <w:link w:val="Heading2Char"/>
    <w:uiPriority w:val="99"/>
    <w:qFormat/>
    <w:rsid w:val="00D76AA2"/>
    <w:pPr>
      <w:keepNext/>
      <w:jc w:val="center"/>
      <w:outlineLvl w:val="1"/>
    </w:pPr>
    <w:rPr>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6AA2"/>
    <w:rPr>
      <w:rFonts w:ascii="Times New Roman" w:hAnsi="Times New Roman" w:cs="Times New Roman"/>
      <w:sz w:val="20"/>
      <w:szCs w:val="20"/>
      <w:lang w:eastAsia="ru-RU"/>
    </w:rPr>
  </w:style>
  <w:style w:type="character" w:styleId="Hyperlink">
    <w:name w:val="Hyperlink"/>
    <w:basedOn w:val="DefaultParagraphFont"/>
    <w:uiPriority w:val="99"/>
    <w:rsid w:val="00D76AA2"/>
    <w:rPr>
      <w:color w:val="auto"/>
      <w:u w:val="none"/>
      <w:vertAlign w:val="baseline"/>
    </w:rPr>
  </w:style>
  <w:style w:type="paragraph" w:styleId="Header">
    <w:name w:val="header"/>
    <w:basedOn w:val="Normal"/>
    <w:link w:val="HeaderChar"/>
    <w:uiPriority w:val="99"/>
    <w:rsid w:val="00D76AA2"/>
    <w:pPr>
      <w:tabs>
        <w:tab w:val="center" w:pos="4153"/>
        <w:tab w:val="right" w:pos="8306"/>
      </w:tabs>
    </w:pPr>
    <w:rPr>
      <w:sz w:val="26"/>
      <w:szCs w:val="26"/>
    </w:rPr>
  </w:style>
  <w:style w:type="character" w:customStyle="1" w:styleId="HeaderChar">
    <w:name w:val="Header Char"/>
    <w:basedOn w:val="DefaultParagraphFont"/>
    <w:link w:val="Header"/>
    <w:uiPriority w:val="99"/>
    <w:locked/>
    <w:rsid w:val="00D76AA2"/>
    <w:rPr>
      <w:rFonts w:ascii="Times New Roman" w:hAnsi="Times New Roman" w:cs="Times New Roman"/>
      <w:sz w:val="20"/>
      <w:szCs w:val="20"/>
      <w:lang w:eastAsia="ru-RU"/>
    </w:rPr>
  </w:style>
  <w:style w:type="paragraph" w:styleId="BodyText">
    <w:name w:val="Body Text"/>
    <w:basedOn w:val="Normal"/>
    <w:link w:val="BodyTextChar"/>
    <w:uiPriority w:val="99"/>
    <w:rsid w:val="00D76AA2"/>
    <w:pPr>
      <w:spacing w:after="120"/>
    </w:pPr>
  </w:style>
  <w:style w:type="character" w:customStyle="1" w:styleId="BodyTextChar">
    <w:name w:val="Body Text Char"/>
    <w:basedOn w:val="DefaultParagraphFont"/>
    <w:link w:val="BodyText"/>
    <w:uiPriority w:val="99"/>
    <w:locked/>
    <w:rsid w:val="00D76AA2"/>
    <w:rPr>
      <w:rFonts w:ascii="Times New Roman" w:hAnsi="Times New Roman" w:cs="Times New Roman"/>
      <w:sz w:val="24"/>
      <w:szCs w:val="24"/>
      <w:lang w:eastAsia="ru-RU"/>
    </w:rPr>
  </w:style>
  <w:style w:type="character" w:customStyle="1" w:styleId="p">
    <w:name w:val="p"/>
    <w:basedOn w:val="DefaultParagraphFont"/>
    <w:uiPriority w:val="99"/>
    <w:rsid w:val="008B5D30"/>
  </w:style>
  <w:style w:type="paragraph" w:styleId="ListParagraph">
    <w:name w:val="List Paragraph"/>
    <w:basedOn w:val="Normal"/>
    <w:uiPriority w:val="99"/>
    <w:qFormat/>
    <w:rsid w:val="004E46B0"/>
    <w:pPr>
      <w:ind w:left="720"/>
    </w:pPr>
  </w:style>
  <w:style w:type="paragraph" w:styleId="NormalWeb">
    <w:name w:val="Normal (Web)"/>
    <w:basedOn w:val="Normal"/>
    <w:uiPriority w:val="99"/>
    <w:rsid w:val="006608FB"/>
    <w:pPr>
      <w:spacing w:before="100" w:beforeAutospacing="1" w:after="100" w:afterAutospacing="1"/>
    </w:pPr>
  </w:style>
  <w:style w:type="paragraph" w:styleId="Footer">
    <w:name w:val="footer"/>
    <w:basedOn w:val="Normal"/>
    <w:link w:val="FooterChar"/>
    <w:uiPriority w:val="99"/>
    <w:rsid w:val="00114C11"/>
    <w:pPr>
      <w:tabs>
        <w:tab w:val="center" w:pos="4677"/>
        <w:tab w:val="right" w:pos="9355"/>
      </w:tabs>
    </w:pPr>
  </w:style>
  <w:style w:type="character" w:customStyle="1" w:styleId="FooterChar">
    <w:name w:val="Footer Char"/>
    <w:basedOn w:val="DefaultParagraphFont"/>
    <w:link w:val="Footer"/>
    <w:uiPriority w:val="99"/>
    <w:semiHidden/>
    <w:rsid w:val="00B71DB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14568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715</Words>
  <Characters>4082</Characters>
  <Application>Microsoft Office Outlook</Application>
  <DocSecurity>0</DocSecurity>
  <Lines>0</Lines>
  <Paragraphs>0</Paragraphs>
  <ScaleCrop>false</ScaleCrop>
  <Company>Julia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АРТЕМ</dc:title>
  <dc:subject/>
  <dc:creator>Асаржи Лариса Геннадьевна</dc:creator>
  <cp:keywords/>
  <dc:description/>
  <cp:lastModifiedBy>Julia</cp:lastModifiedBy>
  <cp:revision>2</cp:revision>
  <cp:lastPrinted>2020-02-21T05:15:00Z</cp:lastPrinted>
  <dcterms:created xsi:type="dcterms:W3CDTF">2020-04-06T07:01:00Z</dcterms:created>
  <dcterms:modified xsi:type="dcterms:W3CDTF">2020-04-06T07:01:00Z</dcterms:modified>
</cp:coreProperties>
</file>