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55" w:rsidRPr="00FD5855" w:rsidRDefault="00FD5855" w:rsidP="00FD5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855">
        <w:rPr>
          <w:rFonts w:ascii="Times New Roman" w:hAnsi="Times New Roman" w:cs="Times New Roman"/>
          <w:b/>
          <w:sz w:val="28"/>
          <w:szCs w:val="28"/>
        </w:rPr>
        <w:t>ИРКУТСК</w:t>
      </w:r>
    </w:p>
    <w:p w:rsidR="00FD5855" w:rsidRPr="00354F79" w:rsidRDefault="00FD5855" w:rsidP="00FD58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4F79">
        <w:rPr>
          <w:rFonts w:ascii="Times New Roman" w:hAnsi="Times New Roman" w:cs="Times New Roman"/>
          <w:b/>
          <w:i/>
          <w:sz w:val="28"/>
          <w:szCs w:val="28"/>
        </w:rPr>
        <w:t>Итоги деятельности в 2019 году</w:t>
      </w:r>
    </w:p>
    <w:p w:rsidR="00FD5855" w:rsidRPr="00354F79" w:rsidRDefault="00FD5855" w:rsidP="00FD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>На территории города Иркутска на 31 декабря 2019 действовало 524 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4F79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конструкций, полученн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54F79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порядке. В 2019 году выдано 68 разрешений на установку и эксплуатацию рекламных конструкций, 396 согласований на установку и эксплуатацию объектов информационного оформления.</w:t>
      </w:r>
    </w:p>
    <w:p w:rsidR="00FD5855" w:rsidRPr="00354F79" w:rsidRDefault="00FD5855" w:rsidP="00FD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о рекламе проведены процедуры аннулирования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54F79">
        <w:rPr>
          <w:rFonts w:ascii="Times New Roman" w:hAnsi="Times New Roman" w:cs="Times New Roman"/>
          <w:sz w:val="28"/>
          <w:szCs w:val="28"/>
        </w:rPr>
        <w:t>разрешений на установку и эксплуатацию рекламных конструкций по заявлениям от собственников рекламных конструкций.</w:t>
      </w:r>
    </w:p>
    <w:p w:rsidR="00FD5855" w:rsidRPr="00354F79" w:rsidRDefault="00FD5855" w:rsidP="00FD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>В 2019 году подготовлены изменения в схему размещения рекламных конструкций на территории города Иркутска. В ходе подготовки внесения изменений была закончена инвентаризация отдельно стоящих рекламных конструкций, составлен уточненный реестр рекламных конструкций, подлежащих исключению.</w:t>
      </w:r>
    </w:p>
    <w:p w:rsidR="00FD5855" w:rsidRPr="00354F79" w:rsidRDefault="00FD5855" w:rsidP="00FD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>За 2019 год оплата по договорам на установку и эксплуатацию рекламных конструкций на территории города Иркутска, оплата за фактическую установку и эксплуатацию рекламных конструкций в рамках досудебных урегулирований и заключения мировых соглашений составила 11 577,7 тыс. руб.</w:t>
      </w:r>
    </w:p>
    <w:p w:rsidR="00FD5855" w:rsidRPr="00354F79" w:rsidRDefault="00FD5855" w:rsidP="00FD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>Доходы от выдачи разрешений на установку и эксплуатацию рекламных конструкций составили 345,0 тыс. руб.</w:t>
      </w:r>
    </w:p>
    <w:p w:rsidR="00FD5855" w:rsidRPr="00354F79" w:rsidRDefault="00FD5855" w:rsidP="00FD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F79">
        <w:rPr>
          <w:rFonts w:ascii="Times New Roman" w:hAnsi="Times New Roman" w:cs="Times New Roman"/>
          <w:sz w:val="28"/>
          <w:szCs w:val="28"/>
        </w:rPr>
        <w:t>С 2011 года территория города Иркутска претерпела значительные изменения в части новой жилой застройки, ремонта автомобильных дорог, благоустройства территории (создания новых скверов), изменения генерального плана города и правил землепользования и застройки территории, выхода на Иркутский рынок крупных федеральных торговых сетей, расширения торговой сети местных производителей, изъятия земельных участков в рамках реализации договоров развития застроенных территорий.</w:t>
      </w:r>
      <w:proofErr w:type="gramEnd"/>
    </w:p>
    <w:p w:rsidR="00FD5855" w:rsidRPr="00354F79" w:rsidRDefault="00FD5855" w:rsidP="00FD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F79">
        <w:rPr>
          <w:rFonts w:ascii="Times New Roman" w:hAnsi="Times New Roman" w:cs="Times New Roman"/>
          <w:sz w:val="28"/>
          <w:szCs w:val="28"/>
        </w:rPr>
        <w:t>Таким образом, встал вопрос о необходимости внесения изменений в постановление администрации города Иркутска от 30 декабря 2011 года № 031-06-3192/11 «Об утверждении схем размещения нестационарных торговых объектов», которое в значительной части являлось не актуальным, ввиду того, что с момента утверждения первой редакции в 2011 году не претерпело значительных изменений по сравнению с территорией города Иркутска.</w:t>
      </w:r>
      <w:proofErr w:type="gramEnd"/>
    </w:p>
    <w:p w:rsidR="00FD5855" w:rsidRPr="00354F79" w:rsidRDefault="00FD5855" w:rsidP="00FD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>Постановлением администрации города Иркутска от 15 июля 2019 года № 031-06-523/19 внесены изменения в схемы размещения нестационарных торговых объектов на территории города Иркутска в части исключения 757 мест под размещение нестационарных торговых объектов (далее – НТО), и включения 216 мест, а также изменения уникальных характеристик всех мест.</w:t>
      </w:r>
    </w:p>
    <w:p w:rsidR="00FD5855" w:rsidRPr="00354F79" w:rsidRDefault="00FD5855" w:rsidP="00FD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>Кроме того, данным постановлением утверждена графическая часть схемы, что значительно упрощает идентификацию мест под размещение НТО на местности, в том числе для жителей города Иркутска.</w:t>
      </w:r>
    </w:p>
    <w:p w:rsidR="00FD5855" w:rsidRPr="00354F79" w:rsidRDefault="00FD5855" w:rsidP="00FD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F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Pr="00354F79">
        <w:rPr>
          <w:rFonts w:ascii="Times New Roman" w:hAnsi="Times New Roman" w:cs="Times New Roman"/>
          <w:sz w:val="28"/>
          <w:szCs w:val="28"/>
        </w:rPr>
        <w:t xml:space="preserve"> решения задачи по развитию сельскохозяйственных ярмарок разработана и утверждена Концепция развития торговли в городе Иркутске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354F79">
        <w:rPr>
          <w:rFonts w:ascii="Times New Roman" w:hAnsi="Times New Roman" w:cs="Times New Roman"/>
          <w:sz w:val="28"/>
          <w:szCs w:val="28"/>
        </w:rPr>
        <w:t xml:space="preserve"> 2027 года, которая в настоящее время эффективно реализуется путем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F79">
        <w:rPr>
          <w:rFonts w:ascii="Times New Roman" w:hAnsi="Times New Roman" w:cs="Times New Roman"/>
          <w:sz w:val="28"/>
          <w:szCs w:val="28"/>
        </w:rPr>
        <w:t xml:space="preserve">и проведения в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Pr="00354F79">
        <w:rPr>
          <w:rFonts w:ascii="Times New Roman" w:hAnsi="Times New Roman" w:cs="Times New Roman"/>
          <w:sz w:val="28"/>
          <w:szCs w:val="28"/>
        </w:rPr>
        <w:t xml:space="preserve"> 2019 года 263 ярмарок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F79">
        <w:rPr>
          <w:rFonts w:ascii="Times New Roman" w:hAnsi="Times New Roman" w:cs="Times New Roman"/>
          <w:sz w:val="28"/>
          <w:szCs w:val="28"/>
        </w:rPr>
        <w:t>на общее количество торговых мест 2 725, из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F79">
        <w:rPr>
          <w:rFonts w:ascii="Times New Roman" w:hAnsi="Times New Roman" w:cs="Times New Roman"/>
          <w:sz w:val="28"/>
          <w:szCs w:val="28"/>
        </w:rPr>
        <w:t>85%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F79">
        <w:rPr>
          <w:rFonts w:ascii="Times New Roman" w:hAnsi="Times New Roman" w:cs="Times New Roman"/>
          <w:sz w:val="28"/>
          <w:szCs w:val="28"/>
        </w:rPr>
        <w:t>предоставлены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F7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79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F79">
        <w:rPr>
          <w:rFonts w:ascii="Times New Roman" w:hAnsi="Times New Roman" w:cs="Times New Roman"/>
          <w:sz w:val="28"/>
          <w:szCs w:val="28"/>
        </w:rPr>
        <w:t>Иркутской области, республики Бурятии,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F79">
        <w:rPr>
          <w:rFonts w:ascii="Times New Roman" w:hAnsi="Times New Roman" w:cs="Times New Roman"/>
          <w:sz w:val="28"/>
          <w:szCs w:val="28"/>
        </w:rPr>
        <w:t>в том числе: 98 постоянно действующих ярмарок</w:t>
      </w:r>
      <w:proofErr w:type="gramEnd"/>
      <w:r w:rsidRPr="00354F79">
        <w:rPr>
          <w:rFonts w:ascii="Times New Roman" w:hAnsi="Times New Roman" w:cs="Times New Roman"/>
          <w:sz w:val="28"/>
          <w:szCs w:val="28"/>
        </w:rPr>
        <w:t xml:space="preserve">, 86 праздничных ярмарок, 27 сезонных ярмарок, 52 ярмарки выходного дня. В рамках действующих ярмарок </w:t>
      </w:r>
      <w:r w:rsidRPr="00354F79">
        <w:rPr>
          <w:rFonts w:ascii="Times New Roman" w:hAnsi="Times New Roman" w:cs="Times New Roman"/>
          <w:sz w:val="28"/>
          <w:szCs w:val="28"/>
        </w:rPr>
        <w:lastRenderedPageBreak/>
        <w:t>организованы «социальные места» для пенсионеров садоводов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4F79">
        <w:rPr>
          <w:rFonts w:ascii="Times New Roman" w:hAnsi="Times New Roman" w:cs="Times New Roman"/>
          <w:sz w:val="28"/>
          <w:szCs w:val="28"/>
        </w:rPr>
        <w:t>огородников, реализующих излишки своей продукции с приусадебных участков в количестве 195 торговых мест.</w:t>
      </w:r>
    </w:p>
    <w:p w:rsidR="00FD5855" w:rsidRPr="00354F79" w:rsidRDefault="00FD5855" w:rsidP="00FD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>В рамках действующих ярмарок МУП «Центральный рынок» организованы «социальные места» для пенсионеров садоводов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4F79">
        <w:rPr>
          <w:rFonts w:ascii="Times New Roman" w:hAnsi="Times New Roman" w:cs="Times New Roman"/>
          <w:sz w:val="28"/>
          <w:szCs w:val="28"/>
        </w:rPr>
        <w:t>огородников, реализующих излишки своей продукции с приусадебных участков (мужчины старше 65, женщины старше 60 лет) в количестве 78 торговых мест.</w:t>
      </w:r>
    </w:p>
    <w:p w:rsidR="00FD5855" w:rsidRPr="00354F79" w:rsidRDefault="00FD5855" w:rsidP="00FD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>Продолжена реализация проекта «мобильной ярмарки» по продаже сельскохозяйственной продукции с автотранспортных средств на 81 место, в разных районах города</w:t>
      </w:r>
      <w:r>
        <w:rPr>
          <w:rFonts w:ascii="Times New Roman" w:hAnsi="Times New Roman" w:cs="Times New Roman"/>
          <w:sz w:val="28"/>
          <w:szCs w:val="28"/>
        </w:rPr>
        <w:t xml:space="preserve"> Иркутска</w:t>
      </w:r>
      <w:r w:rsidRPr="00354F79">
        <w:rPr>
          <w:rFonts w:ascii="Times New Roman" w:hAnsi="Times New Roman" w:cs="Times New Roman"/>
          <w:sz w:val="28"/>
          <w:szCs w:val="28"/>
        </w:rPr>
        <w:t>, в том числе в спальных районах и в районах города с низкой обеспеченностью торговыми площадями.</w:t>
      </w:r>
    </w:p>
    <w:p w:rsidR="00FD5855" w:rsidRPr="00354F79" w:rsidRDefault="00FD5855" w:rsidP="00FD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 xml:space="preserve">Развитие мобильной торговли (торговли с использованием специализированных </w:t>
      </w:r>
      <w:proofErr w:type="spellStart"/>
      <w:r w:rsidRPr="00354F79">
        <w:rPr>
          <w:rFonts w:ascii="Times New Roman" w:hAnsi="Times New Roman" w:cs="Times New Roman"/>
          <w:sz w:val="28"/>
          <w:szCs w:val="28"/>
        </w:rPr>
        <w:t>автомагазинов</w:t>
      </w:r>
      <w:proofErr w:type="spellEnd"/>
      <w:r w:rsidRPr="00354F79">
        <w:rPr>
          <w:rFonts w:ascii="Times New Roman" w:hAnsi="Times New Roman" w:cs="Times New Roman"/>
          <w:sz w:val="28"/>
          <w:szCs w:val="28"/>
        </w:rPr>
        <w:t xml:space="preserve">, автолавок и иных специально оборудованных для осуществления розничной торговли транспортных средств) предполагает, помимо развития торговли и производства товаров, развитие и смежных отраслей экономики. В свою очередь развитие торговли из </w:t>
      </w:r>
      <w:proofErr w:type="spellStart"/>
      <w:r w:rsidRPr="00354F79">
        <w:rPr>
          <w:rFonts w:ascii="Times New Roman" w:hAnsi="Times New Roman" w:cs="Times New Roman"/>
          <w:sz w:val="28"/>
          <w:szCs w:val="28"/>
        </w:rPr>
        <w:t>автомагазинов</w:t>
      </w:r>
      <w:proofErr w:type="spellEnd"/>
      <w:r w:rsidRPr="00354F79">
        <w:rPr>
          <w:rFonts w:ascii="Times New Roman" w:hAnsi="Times New Roman" w:cs="Times New Roman"/>
          <w:sz w:val="28"/>
          <w:szCs w:val="28"/>
        </w:rPr>
        <w:t xml:space="preserve"> дает толчок развитию малых предприятий сервиса, сопутствующих услуг и производства. Мобильная торговля (торговля через специализированные </w:t>
      </w:r>
      <w:proofErr w:type="spellStart"/>
      <w:r w:rsidRPr="00354F79">
        <w:rPr>
          <w:rFonts w:ascii="Times New Roman" w:hAnsi="Times New Roman" w:cs="Times New Roman"/>
          <w:sz w:val="28"/>
          <w:szCs w:val="28"/>
        </w:rPr>
        <w:t>автомагазины</w:t>
      </w:r>
      <w:proofErr w:type="spellEnd"/>
      <w:r w:rsidRPr="00354F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4F79">
        <w:rPr>
          <w:rFonts w:ascii="Times New Roman" w:hAnsi="Times New Roman" w:cs="Times New Roman"/>
          <w:sz w:val="28"/>
          <w:szCs w:val="28"/>
        </w:rPr>
        <w:t>автокафе</w:t>
      </w:r>
      <w:proofErr w:type="spellEnd"/>
      <w:r w:rsidRPr="00354F79">
        <w:rPr>
          <w:rFonts w:ascii="Times New Roman" w:hAnsi="Times New Roman" w:cs="Times New Roman"/>
          <w:sz w:val="28"/>
          <w:szCs w:val="28"/>
        </w:rPr>
        <w:t xml:space="preserve">) – мелкорозничный формат, который наиболее подходит для условий города с его дефицитом пространства, объективно меняющимися планами по развитию территорий. </w:t>
      </w:r>
      <w:proofErr w:type="gramStart"/>
      <w:r w:rsidRPr="00354F79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354F79">
        <w:rPr>
          <w:rFonts w:ascii="Times New Roman" w:hAnsi="Times New Roman" w:cs="Times New Roman"/>
          <w:sz w:val="28"/>
          <w:szCs w:val="28"/>
        </w:rPr>
        <w:t xml:space="preserve"> мобильная торговля имеет для проведения массовых мероприятий, так как мобильная торговля является постоянно действующей инфраструктурой по реализации продовольствия, которая может быть быстро передислоцирована и развернута в любом месте, где это будет необходимо.</w:t>
      </w:r>
    </w:p>
    <w:p w:rsidR="00FD5855" w:rsidRPr="00FD5855" w:rsidRDefault="00FD5855" w:rsidP="00FD58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855">
        <w:rPr>
          <w:rFonts w:ascii="Times New Roman" w:hAnsi="Times New Roman" w:cs="Times New Roman"/>
          <w:b/>
          <w:i/>
          <w:sz w:val="28"/>
          <w:szCs w:val="28"/>
        </w:rPr>
        <w:t>Основные задачи на 2020 год</w:t>
      </w:r>
    </w:p>
    <w:p w:rsidR="00FD5855" w:rsidRPr="00354F79" w:rsidRDefault="00FD5855" w:rsidP="00FD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>В 2020 году планируется:</w:t>
      </w:r>
    </w:p>
    <w:p w:rsidR="00FD5855" w:rsidRPr="00354F79" w:rsidRDefault="00FD5855" w:rsidP="00FD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>1. Проведение аукционов на право заключения договора на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4F79">
        <w:rPr>
          <w:rFonts w:ascii="Times New Roman" w:hAnsi="Times New Roman" w:cs="Times New Roman"/>
          <w:sz w:val="28"/>
          <w:szCs w:val="28"/>
        </w:rPr>
        <w:t xml:space="preserve"> места под размещение нестационарных торговых объектов.</w:t>
      </w:r>
    </w:p>
    <w:p w:rsidR="00FD5855" w:rsidRPr="00354F79" w:rsidRDefault="00FD5855" w:rsidP="00FD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>2. Внесение изменений в муниципальные нормативные правовые акты: Правила размещения наружной рекламы на территории города Иркутска;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4F79">
        <w:rPr>
          <w:rFonts w:ascii="Times New Roman" w:hAnsi="Times New Roman" w:cs="Times New Roman"/>
          <w:sz w:val="28"/>
          <w:szCs w:val="28"/>
        </w:rPr>
        <w:t xml:space="preserve">утверждении Порядка организации и проведения торгов на право заключения договора на установку и эксплуатацию </w:t>
      </w:r>
      <w:r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354F79">
        <w:rPr>
          <w:rFonts w:ascii="Times New Roman" w:hAnsi="Times New Roman" w:cs="Times New Roman"/>
          <w:sz w:val="28"/>
          <w:szCs w:val="28"/>
        </w:rPr>
        <w:t xml:space="preserve"> на земельном участке, который находится в муниципальной собственности или государственная </w:t>
      </w:r>
      <w:proofErr w:type="gramStart"/>
      <w:r w:rsidRPr="00354F79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354F79">
        <w:rPr>
          <w:rFonts w:ascii="Times New Roman" w:hAnsi="Times New Roman" w:cs="Times New Roman"/>
          <w:sz w:val="28"/>
          <w:szCs w:val="28"/>
        </w:rPr>
        <w:t xml:space="preserve"> на который не разграничена, а также на здании или ином недвижимом имуществе, находящихся в муниципальной собственности»; административный регламент предоставления муниципальной услуги «Принятие решений о выдаче разрешений на установку и эксплуатацию </w:t>
      </w:r>
      <w:r>
        <w:rPr>
          <w:rFonts w:ascii="Times New Roman" w:hAnsi="Times New Roman" w:cs="Times New Roman"/>
          <w:sz w:val="28"/>
          <w:szCs w:val="28"/>
        </w:rPr>
        <w:t>рекламных конструкций</w:t>
      </w:r>
      <w:r w:rsidRPr="00354F79">
        <w:rPr>
          <w:rFonts w:ascii="Times New Roman" w:hAnsi="Times New Roman" w:cs="Times New Roman"/>
          <w:sz w:val="28"/>
          <w:szCs w:val="28"/>
        </w:rPr>
        <w:t>»; административный регламент предоставления муниципальной услуги «Выдача согласования на установку и (или) размещение объекта информационного оформления»; 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4F79">
        <w:rPr>
          <w:rFonts w:ascii="Times New Roman" w:hAnsi="Times New Roman" w:cs="Times New Roman"/>
          <w:sz w:val="28"/>
          <w:szCs w:val="28"/>
        </w:rPr>
        <w:t xml:space="preserve"> размещения </w:t>
      </w:r>
      <w:r>
        <w:rPr>
          <w:rFonts w:ascii="Times New Roman" w:hAnsi="Times New Roman" w:cs="Times New Roman"/>
          <w:sz w:val="28"/>
          <w:szCs w:val="28"/>
        </w:rPr>
        <w:t>рекламных конструкций</w:t>
      </w:r>
      <w:r w:rsidRPr="00354F79">
        <w:rPr>
          <w:rFonts w:ascii="Times New Roman" w:hAnsi="Times New Roman" w:cs="Times New Roman"/>
          <w:sz w:val="28"/>
          <w:szCs w:val="28"/>
        </w:rPr>
        <w:t xml:space="preserve"> на территории города Иркутска.</w:t>
      </w:r>
    </w:p>
    <w:p w:rsidR="00FD5855" w:rsidRPr="00354F79" w:rsidRDefault="00FD5855" w:rsidP="00FD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9">
        <w:rPr>
          <w:rFonts w:ascii="Times New Roman" w:hAnsi="Times New Roman" w:cs="Times New Roman"/>
          <w:sz w:val="28"/>
          <w:szCs w:val="28"/>
        </w:rPr>
        <w:t>Также в планах проведение торгов на заключение договора на установку и эксплуатацию рекламной конструкции на недвижимом имуществе муниципальной собственности города Иркутска.</w:t>
      </w:r>
    </w:p>
    <w:sectPr w:rsidR="00FD5855" w:rsidRPr="00354F79" w:rsidSect="00FD5855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855" w:rsidRDefault="00FD5855" w:rsidP="00FD5855">
      <w:pPr>
        <w:spacing w:after="0" w:line="240" w:lineRule="auto"/>
      </w:pPr>
      <w:r>
        <w:separator/>
      </w:r>
    </w:p>
  </w:endnote>
  <w:endnote w:type="continuationSeparator" w:id="0">
    <w:p w:rsidR="00FD5855" w:rsidRDefault="00FD5855" w:rsidP="00FD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855" w:rsidRDefault="00FD5855" w:rsidP="00FD5855">
      <w:pPr>
        <w:spacing w:after="0" w:line="240" w:lineRule="auto"/>
      </w:pPr>
      <w:r>
        <w:separator/>
      </w:r>
    </w:p>
  </w:footnote>
  <w:footnote w:type="continuationSeparator" w:id="0">
    <w:p w:rsidR="00FD5855" w:rsidRDefault="00FD5855" w:rsidP="00FD5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855"/>
    <w:rsid w:val="00E50577"/>
    <w:rsid w:val="00FD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855"/>
  </w:style>
  <w:style w:type="paragraph" w:styleId="a5">
    <w:name w:val="footer"/>
    <w:basedOn w:val="a"/>
    <w:link w:val="a6"/>
    <w:uiPriority w:val="99"/>
    <w:semiHidden/>
    <w:unhideWhenUsed/>
    <w:rsid w:val="00FD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5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5167</Characters>
  <Application>Microsoft Office Word</Application>
  <DocSecurity>0</DocSecurity>
  <Lines>43</Lines>
  <Paragraphs>12</Paragraphs>
  <ScaleCrop>false</ScaleCrop>
  <Company>Microsoft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2020-03-05T06:54:00Z</dcterms:created>
  <dcterms:modified xsi:type="dcterms:W3CDTF">2020-03-05T06:55:00Z</dcterms:modified>
</cp:coreProperties>
</file>