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D8" w:rsidRPr="00213EC4" w:rsidRDefault="004223D8" w:rsidP="004223D8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КАНСК</w:t>
      </w:r>
    </w:p>
    <w:p w:rsidR="004223D8" w:rsidRPr="004223D8" w:rsidRDefault="004223D8" w:rsidP="004223D8">
      <w:pPr>
        <w:pStyle w:val="Default"/>
        <w:jc w:val="both"/>
        <w:rPr>
          <w:b/>
          <w:i/>
          <w:sz w:val="28"/>
          <w:szCs w:val="28"/>
        </w:rPr>
      </w:pPr>
      <w:r w:rsidRPr="004223D8">
        <w:rPr>
          <w:b/>
          <w:i/>
          <w:sz w:val="28"/>
          <w:szCs w:val="28"/>
        </w:rPr>
        <w:t>Что наиболее значительное удалось сделать в 2019 году</w:t>
      </w:r>
      <w:r>
        <w:rPr>
          <w:b/>
          <w:i/>
          <w:sz w:val="28"/>
          <w:szCs w:val="28"/>
        </w:rPr>
        <w:t>?</w:t>
      </w:r>
    </w:p>
    <w:p w:rsidR="004223D8" w:rsidRPr="00957B08" w:rsidRDefault="004223D8" w:rsidP="004223D8">
      <w:pPr>
        <w:pStyle w:val="Default"/>
        <w:jc w:val="both"/>
        <w:rPr>
          <w:sz w:val="28"/>
          <w:szCs w:val="28"/>
        </w:rPr>
      </w:pPr>
      <w:r w:rsidRPr="00957B08">
        <w:rPr>
          <w:sz w:val="28"/>
          <w:szCs w:val="28"/>
        </w:rPr>
        <w:t xml:space="preserve">Потребительский рынок является одним из самых динамично развивающихся секторов экономики города Канска. Доля потребительского рынка составляет значительную часть в отраслевой структуре экономики города и является весомым источником занятости населения. </w:t>
      </w:r>
    </w:p>
    <w:p w:rsidR="004223D8" w:rsidRPr="00957B08" w:rsidRDefault="004223D8" w:rsidP="004223D8">
      <w:pPr>
        <w:pStyle w:val="Default"/>
        <w:jc w:val="both"/>
        <w:rPr>
          <w:sz w:val="28"/>
          <w:szCs w:val="28"/>
        </w:rPr>
      </w:pPr>
      <w:r w:rsidRPr="00957B08">
        <w:rPr>
          <w:sz w:val="28"/>
          <w:szCs w:val="28"/>
        </w:rPr>
        <w:t>В сфере потребительского рынка города в 2019 году функционировало 416 магазинов,</w:t>
      </w:r>
      <w:r>
        <w:rPr>
          <w:sz w:val="28"/>
          <w:szCs w:val="28"/>
        </w:rPr>
        <w:t xml:space="preserve"> </w:t>
      </w:r>
      <w:r w:rsidRPr="00957B08">
        <w:rPr>
          <w:sz w:val="28"/>
          <w:szCs w:val="28"/>
        </w:rPr>
        <w:t>200 торговых павильона, 113 киосков, 5 универсальны</w:t>
      </w:r>
      <w:r>
        <w:rPr>
          <w:sz w:val="28"/>
          <w:szCs w:val="28"/>
        </w:rPr>
        <w:t xml:space="preserve">х </w:t>
      </w:r>
      <w:r w:rsidRPr="00957B08">
        <w:rPr>
          <w:sz w:val="28"/>
          <w:szCs w:val="28"/>
        </w:rPr>
        <w:t>ярмар</w:t>
      </w:r>
      <w:r>
        <w:rPr>
          <w:sz w:val="28"/>
          <w:szCs w:val="28"/>
        </w:rPr>
        <w:t>о</w:t>
      </w:r>
      <w:r w:rsidRPr="00957B08">
        <w:rPr>
          <w:sz w:val="28"/>
          <w:szCs w:val="28"/>
        </w:rPr>
        <w:t xml:space="preserve">к, 39 аптек, 108 объектов общественного питания, из них: 24 – общедоступных столовых и закусочных; 37 – столовых, находящихся на балансе учебных заведений, организаций и промышленных предприятий; </w:t>
      </w:r>
      <w:proofErr w:type="gramStart"/>
      <w:r w:rsidRPr="00957B08">
        <w:rPr>
          <w:sz w:val="28"/>
          <w:szCs w:val="28"/>
        </w:rPr>
        <w:t>47 – бар</w:t>
      </w:r>
      <w:r>
        <w:rPr>
          <w:sz w:val="28"/>
          <w:szCs w:val="28"/>
        </w:rPr>
        <w:t>ов</w:t>
      </w:r>
      <w:r w:rsidRPr="00957B08">
        <w:rPr>
          <w:sz w:val="28"/>
          <w:szCs w:val="28"/>
        </w:rPr>
        <w:t>, ресторанов, кафе, 191 объект бытового обслуживания, в том числе 26 - по ремонту и пошиву обуви, 17 – по ремонту и пошиву швейных, меховых и кожаных изделий, 5 - по ремонту и техническому обслуживанию бытовой радиоэлектронной аппаратуры, бытовых машин и приборов, 19 – по техническому</w:t>
      </w:r>
      <w:r>
        <w:rPr>
          <w:sz w:val="28"/>
          <w:szCs w:val="28"/>
        </w:rPr>
        <w:t xml:space="preserve"> </w:t>
      </w:r>
      <w:r w:rsidRPr="00957B08">
        <w:rPr>
          <w:sz w:val="28"/>
          <w:szCs w:val="28"/>
        </w:rPr>
        <w:t>обслуживанию и ремонту транспортных средств, машин и оборудования, 56 - парикмахерских, 10 – коллективных средств размещения.</w:t>
      </w:r>
      <w:proofErr w:type="gramEnd"/>
    </w:p>
    <w:p w:rsidR="004223D8" w:rsidRPr="00957B08" w:rsidRDefault="004223D8" w:rsidP="004223D8">
      <w:pPr>
        <w:pStyle w:val="Default"/>
        <w:jc w:val="both"/>
        <w:rPr>
          <w:sz w:val="28"/>
          <w:szCs w:val="28"/>
        </w:rPr>
      </w:pPr>
      <w:r w:rsidRPr="00957B08">
        <w:rPr>
          <w:sz w:val="28"/>
          <w:szCs w:val="28"/>
        </w:rPr>
        <w:t>Инфраструктура розничной торговли муниципального образования город Канск характеризуется разнообразием торговых объектов и форм торгового обслуживания. Насыщенность продовольственными и непродовольственными товарами носит устойчивый характер, предлагаемый ассортимент отличается разнообразием, режим работы предприятий удобен для населения.</w:t>
      </w:r>
    </w:p>
    <w:p w:rsidR="004223D8" w:rsidRPr="00957B08" w:rsidRDefault="004223D8" w:rsidP="004223D8">
      <w:pPr>
        <w:pStyle w:val="Default"/>
        <w:jc w:val="both"/>
        <w:rPr>
          <w:sz w:val="28"/>
          <w:szCs w:val="28"/>
        </w:rPr>
      </w:pPr>
      <w:r w:rsidRPr="00957B08">
        <w:rPr>
          <w:sz w:val="28"/>
          <w:szCs w:val="28"/>
        </w:rPr>
        <w:t xml:space="preserve">Особое место в сфере потребительского рынка города традиционно занимают малые формы ярмарочной торговли. Ярмарочная торговля является важнейшим элементом нормальной экономики и комфортной среды (как для предпринимателей, включая производителей, так и для граждан). </w:t>
      </w:r>
    </w:p>
    <w:p w:rsidR="004223D8" w:rsidRPr="00957B08" w:rsidRDefault="004223D8" w:rsidP="004223D8">
      <w:pPr>
        <w:pStyle w:val="Default"/>
        <w:jc w:val="both"/>
        <w:rPr>
          <w:sz w:val="28"/>
          <w:szCs w:val="28"/>
        </w:rPr>
      </w:pPr>
      <w:r w:rsidRPr="00957B08">
        <w:rPr>
          <w:sz w:val="28"/>
          <w:szCs w:val="28"/>
        </w:rPr>
        <w:t xml:space="preserve">На территории города Канска организовано 5 универсальных ежедневных ярмарок, сеть круглогодичных овощных базаров по 10 адресам, а также ярмарка выходного дня на площадке перед Центральным универмагом. </w:t>
      </w:r>
    </w:p>
    <w:p w:rsidR="004223D8" w:rsidRPr="00957B08" w:rsidRDefault="004223D8" w:rsidP="004223D8">
      <w:pPr>
        <w:pStyle w:val="Default"/>
        <w:jc w:val="both"/>
        <w:rPr>
          <w:sz w:val="28"/>
          <w:szCs w:val="28"/>
        </w:rPr>
      </w:pPr>
      <w:r w:rsidRPr="00957B08">
        <w:rPr>
          <w:sz w:val="28"/>
          <w:szCs w:val="28"/>
        </w:rPr>
        <w:t>На ярмарках посезонно реализуется продукция сельскохозяйственного назначения: рассада и саженцы, весенняя зелень с приусадебных участков, свежие овощи, мясная и молочная продукция, продукты пчеловодства.</w:t>
      </w:r>
    </w:p>
    <w:p w:rsidR="004223D8" w:rsidRPr="00957B08" w:rsidRDefault="004223D8" w:rsidP="004223D8">
      <w:pPr>
        <w:pStyle w:val="Default"/>
        <w:jc w:val="both"/>
        <w:rPr>
          <w:sz w:val="28"/>
          <w:szCs w:val="28"/>
        </w:rPr>
      </w:pPr>
      <w:r w:rsidRPr="00957B08">
        <w:rPr>
          <w:sz w:val="28"/>
          <w:szCs w:val="28"/>
        </w:rPr>
        <w:t xml:space="preserve">Круглогодичные овощные базары, помогают удовлетворять потребности жителей города в картофеле, свежих овощах, а также создавать конкуренцию на потребительском рынке города и условия для сбыта излишков сельскохозяйственной продукции. Места размещения базаров определены, исходя из многолетней сложившейся практики потребительского спроса, с учетом градостроительной ситуации. </w:t>
      </w:r>
    </w:p>
    <w:p w:rsidR="004223D8" w:rsidRPr="00957B08" w:rsidRDefault="004223D8" w:rsidP="004223D8">
      <w:pPr>
        <w:pStyle w:val="Default"/>
        <w:jc w:val="both"/>
        <w:rPr>
          <w:sz w:val="28"/>
          <w:szCs w:val="28"/>
        </w:rPr>
      </w:pPr>
      <w:r w:rsidRPr="00957B08">
        <w:rPr>
          <w:sz w:val="28"/>
          <w:szCs w:val="28"/>
        </w:rPr>
        <w:t xml:space="preserve">Объемы продукции, которые сегодня продаются на ярмарках и овощных базарах садоводами и фермерами, позволяют вести ее реализацию по сниженным ценам. </w:t>
      </w:r>
      <w:proofErr w:type="gramStart"/>
      <w:r w:rsidRPr="00957B08">
        <w:rPr>
          <w:sz w:val="28"/>
          <w:szCs w:val="28"/>
        </w:rPr>
        <w:t>Речь идет, прежде всего, о картофеле, моркови, капусте, кабачках, помидорах, огурцах, баклажанах, дикоросах, ягодных культурах.</w:t>
      </w:r>
      <w:r>
        <w:rPr>
          <w:sz w:val="28"/>
          <w:szCs w:val="28"/>
        </w:rPr>
        <w:t xml:space="preserve"> </w:t>
      </w:r>
      <w:proofErr w:type="gramEnd"/>
    </w:p>
    <w:p w:rsidR="004223D8" w:rsidRPr="00957B08" w:rsidRDefault="004223D8" w:rsidP="004223D8">
      <w:pPr>
        <w:pStyle w:val="Default"/>
        <w:jc w:val="both"/>
        <w:rPr>
          <w:sz w:val="28"/>
          <w:szCs w:val="28"/>
        </w:rPr>
      </w:pPr>
      <w:r w:rsidRPr="00957B08">
        <w:rPr>
          <w:sz w:val="28"/>
          <w:szCs w:val="28"/>
        </w:rPr>
        <w:t>Кроме того, в городском доме культуры была организована первая Новогодняя ярмарка, на которой местные жители и гости города Канска могли приобрести необычные сувениры, авторские украшения, мягкие игрушки с новогодней символикой, ёлочные игрушки, флористические аксессуары, новогодние сладости и выпечку.</w:t>
      </w:r>
    </w:p>
    <w:p w:rsidR="004223D8" w:rsidRPr="00957B08" w:rsidRDefault="004223D8" w:rsidP="004223D8">
      <w:pPr>
        <w:pStyle w:val="Default"/>
        <w:jc w:val="both"/>
        <w:rPr>
          <w:sz w:val="28"/>
          <w:szCs w:val="28"/>
        </w:rPr>
      </w:pPr>
      <w:r w:rsidRPr="00957B08">
        <w:rPr>
          <w:sz w:val="28"/>
          <w:szCs w:val="28"/>
        </w:rPr>
        <w:t xml:space="preserve">Именно развитие сети ярмарочной и уличной торговли в каждом районе города позволяет сегодня поддерживать покупательскую способность, в том числе, и социально незащищенных слоев населения. </w:t>
      </w:r>
    </w:p>
    <w:p w:rsidR="004223D8" w:rsidRPr="00957B08" w:rsidRDefault="004223D8" w:rsidP="004223D8">
      <w:pPr>
        <w:pStyle w:val="Default"/>
        <w:jc w:val="both"/>
        <w:rPr>
          <w:sz w:val="28"/>
          <w:szCs w:val="28"/>
        </w:rPr>
      </w:pPr>
      <w:r w:rsidRPr="00957B08">
        <w:rPr>
          <w:sz w:val="28"/>
          <w:szCs w:val="28"/>
        </w:rPr>
        <w:lastRenderedPageBreak/>
        <w:t>Еще одним механизмом, позволившим контролировать ценовую ситуацию на продовольственном рынке, стала работа по ежемесячному мониторингу уровня розничных цен на фиксированный набор товаров.</w:t>
      </w:r>
    </w:p>
    <w:p w:rsidR="004223D8" w:rsidRPr="00957B08" w:rsidRDefault="004223D8" w:rsidP="004223D8">
      <w:pPr>
        <w:pStyle w:val="Default"/>
        <w:jc w:val="both"/>
        <w:rPr>
          <w:sz w:val="28"/>
          <w:szCs w:val="28"/>
        </w:rPr>
      </w:pPr>
      <w:r w:rsidRPr="00957B08">
        <w:rPr>
          <w:sz w:val="28"/>
          <w:szCs w:val="28"/>
        </w:rPr>
        <w:t>В дни праздничных гуляний администрация города ежегодно организует праздничные расширенные продажи. Предприниматели с удовольствием участвуют в праздновании Масленицы, Нового года, Дня защиты детей, Дня победы, Дня России. Особое внимание администрация города уделяет внешней привлекательности объектов мелкорозничной торговли. В связи с этим доброй традицией стал творческий подход предпринимателей к украшению своих торговых палаток, форменной одежде продавцов. Тем самым создается положительная энергетика в городе, поддерживается тематика праздника.</w:t>
      </w:r>
    </w:p>
    <w:p w:rsidR="004223D8" w:rsidRPr="00957B08" w:rsidRDefault="004223D8" w:rsidP="004223D8">
      <w:pPr>
        <w:pStyle w:val="Default"/>
        <w:jc w:val="both"/>
        <w:rPr>
          <w:sz w:val="28"/>
          <w:szCs w:val="28"/>
        </w:rPr>
      </w:pPr>
      <w:r w:rsidRPr="00957B08">
        <w:rPr>
          <w:sz w:val="28"/>
          <w:szCs w:val="28"/>
        </w:rPr>
        <w:t>В целях расширения прямых связей с хозяйствующими субъектами, содействия реализации продукции, произведенной пригородными хозяйствами и фермерами, и сдерживания повышения цен на основные социально значимые продукты питания в городе производится торговля бочковым молоком от производителей ЗАО «</w:t>
      </w:r>
      <w:proofErr w:type="spellStart"/>
      <w:r w:rsidRPr="00957B08">
        <w:rPr>
          <w:sz w:val="28"/>
          <w:szCs w:val="28"/>
        </w:rPr>
        <w:t>Арефьевское</w:t>
      </w:r>
      <w:proofErr w:type="spellEnd"/>
      <w:r w:rsidRPr="00957B08">
        <w:rPr>
          <w:sz w:val="28"/>
          <w:szCs w:val="28"/>
        </w:rPr>
        <w:t xml:space="preserve">» </w:t>
      </w:r>
      <w:proofErr w:type="gramStart"/>
      <w:r w:rsidRPr="00957B08">
        <w:rPr>
          <w:sz w:val="28"/>
          <w:szCs w:val="28"/>
        </w:rPr>
        <w:t>и ООО</w:t>
      </w:r>
      <w:proofErr w:type="gramEnd"/>
      <w:r w:rsidRPr="00957B08">
        <w:rPr>
          <w:sz w:val="28"/>
          <w:szCs w:val="28"/>
        </w:rPr>
        <w:t xml:space="preserve"> «Степкино». Молоко пользуется большим спросом у жителей города. В Схеме нестационарных торговых объектов для размещения </w:t>
      </w:r>
      <w:proofErr w:type="spellStart"/>
      <w:r w:rsidRPr="00957B08">
        <w:rPr>
          <w:sz w:val="28"/>
          <w:szCs w:val="28"/>
        </w:rPr>
        <w:t>термобочек</w:t>
      </w:r>
      <w:proofErr w:type="spellEnd"/>
      <w:r w:rsidRPr="00957B08">
        <w:rPr>
          <w:sz w:val="28"/>
          <w:szCs w:val="28"/>
        </w:rPr>
        <w:t xml:space="preserve"> предусмотрено 39 мест по разным адресам. </w:t>
      </w:r>
    </w:p>
    <w:p w:rsidR="004223D8" w:rsidRPr="00957B08" w:rsidRDefault="004223D8" w:rsidP="004223D8">
      <w:pPr>
        <w:pStyle w:val="Default"/>
        <w:jc w:val="both"/>
        <w:rPr>
          <w:sz w:val="28"/>
          <w:szCs w:val="28"/>
        </w:rPr>
      </w:pPr>
      <w:r w:rsidRPr="00957B08">
        <w:rPr>
          <w:sz w:val="28"/>
          <w:szCs w:val="28"/>
        </w:rPr>
        <w:t>В летний период в Схеме нестационарных торговых объектов предусмотрены места размещения бочек с квасом.</w:t>
      </w:r>
    </w:p>
    <w:p w:rsidR="004223D8" w:rsidRPr="00957B08" w:rsidRDefault="004223D8" w:rsidP="004223D8">
      <w:pPr>
        <w:pStyle w:val="Default"/>
        <w:jc w:val="both"/>
        <w:rPr>
          <w:sz w:val="28"/>
          <w:szCs w:val="28"/>
        </w:rPr>
      </w:pPr>
      <w:r w:rsidRPr="00957B08">
        <w:rPr>
          <w:sz w:val="28"/>
          <w:szCs w:val="28"/>
        </w:rPr>
        <w:t>На территории города Канска функционирует торговая сеть «Возле дома», которая в широком ассортименте реализуется хлеб и хлебобулочные изделия от производителя с минимальной торговой надбавкой в шаговой доступности, а также производится торговля сопутствующими продуктами питания первой необходимости - молочной продукцией (пакетированное молоко и кефир, сметана, сахар, мука). Ежегодно владельцем торговой сети ведется работа по обновлению ассортимента.</w:t>
      </w:r>
    </w:p>
    <w:p w:rsidR="004223D8" w:rsidRPr="00957B08" w:rsidRDefault="004223D8" w:rsidP="004223D8">
      <w:pPr>
        <w:pStyle w:val="Default"/>
        <w:jc w:val="both"/>
        <w:rPr>
          <w:sz w:val="28"/>
          <w:szCs w:val="28"/>
        </w:rPr>
      </w:pPr>
      <w:r w:rsidRPr="00957B08">
        <w:rPr>
          <w:sz w:val="28"/>
          <w:szCs w:val="28"/>
        </w:rPr>
        <w:t xml:space="preserve">В городе Канске расположен территориальный отдел Управления </w:t>
      </w:r>
      <w:proofErr w:type="spellStart"/>
      <w:r w:rsidRPr="00957B08">
        <w:rPr>
          <w:sz w:val="28"/>
          <w:szCs w:val="28"/>
        </w:rPr>
        <w:t>Роспотребнадзора</w:t>
      </w:r>
      <w:proofErr w:type="spellEnd"/>
      <w:r w:rsidRPr="00957B08">
        <w:rPr>
          <w:sz w:val="28"/>
          <w:szCs w:val="28"/>
        </w:rPr>
        <w:t xml:space="preserve"> по Красноярскому краю, который осуществляет надзор и </w:t>
      </w:r>
      <w:proofErr w:type="gramStart"/>
      <w:r w:rsidRPr="00957B08">
        <w:rPr>
          <w:sz w:val="28"/>
          <w:szCs w:val="28"/>
        </w:rPr>
        <w:t>контроль за</w:t>
      </w:r>
      <w:proofErr w:type="gramEnd"/>
      <w:r w:rsidRPr="00957B08">
        <w:rPr>
          <w:sz w:val="28"/>
          <w:szCs w:val="28"/>
        </w:rPr>
        <w:t xml:space="preserve">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 и защиты прав потребителей.</w:t>
      </w:r>
    </w:p>
    <w:p w:rsidR="004223D8" w:rsidRPr="00957B08" w:rsidRDefault="004223D8" w:rsidP="004223D8">
      <w:pPr>
        <w:pStyle w:val="Default"/>
        <w:jc w:val="both"/>
        <w:rPr>
          <w:sz w:val="28"/>
          <w:szCs w:val="28"/>
        </w:rPr>
      </w:pPr>
      <w:r w:rsidRPr="00957B08">
        <w:rPr>
          <w:sz w:val="28"/>
          <w:szCs w:val="28"/>
        </w:rPr>
        <w:t>В связи с этим, поступившие в адрес администрации города Канска жалобы и обращения по фактам нарушения требований законодательства в сфере защиты прав потребителей и благополучия человека направляются в контрольно-надзорные органы по компетенции.</w:t>
      </w:r>
    </w:p>
    <w:p w:rsidR="004223D8" w:rsidRPr="004223D8" w:rsidRDefault="004223D8" w:rsidP="004223D8">
      <w:pPr>
        <w:pStyle w:val="Default"/>
        <w:jc w:val="both"/>
        <w:rPr>
          <w:b/>
          <w:i/>
          <w:sz w:val="28"/>
          <w:szCs w:val="28"/>
        </w:rPr>
      </w:pPr>
      <w:r w:rsidRPr="004223D8">
        <w:rPr>
          <w:b/>
          <w:i/>
          <w:sz w:val="28"/>
          <w:szCs w:val="28"/>
        </w:rPr>
        <w:t>Какие задачи стоят в 2020 году</w:t>
      </w:r>
      <w:r>
        <w:rPr>
          <w:b/>
          <w:i/>
          <w:sz w:val="28"/>
          <w:szCs w:val="28"/>
        </w:rPr>
        <w:t>:</w:t>
      </w:r>
    </w:p>
    <w:p w:rsidR="00E50577" w:rsidRDefault="004223D8" w:rsidP="004223D8">
      <w:pPr>
        <w:pStyle w:val="Default"/>
        <w:jc w:val="both"/>
      </w:pPr>
      <w:r w:rsidRPr="00957B08">
        <w:rPr>
          <w:sz w:val="28"/>
          <w:szCs w:val="28"/>
        </w:rPr>
        <w:t>В 2020 году будет продолжена работа с предпринимательским сообществом в части благоустройства территорий, прилегающих к торговым объектам города, расширение сети мелкорозничной торговли в дни городских праздников, проведение различных конкурсов, в том числе творческих, среди предприятий торговли. Также, в целях повышения конкурентоспособности местных сельхозпроизводителей планируется продолжить расширение сети уличных сельскохозяйственных ярмарок.</w:t>
      </w:r>
    </w:p>
    <w:sectPr w:rsidR="00E50577" w:rsidSect="004223D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56B08"/>
    <w:multiLevelType w:val="hybridMultilevel"/>
    <w:tmpl w:val="83D8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3D8"/>
    <w:rsid w:val="004223D8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5162</Characters>
  <Application>Microsoft Office Word</Application>
  <DocSecurity>0</DocSecurity>
  <Lines>43</Lines>
  <Paragraphs>12</Paragraphs>
  <ScaleCrop>false</ScaleCrop>
  <Company>Microsoft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2020-03-05T06:57:00Z</dcterms:created>
  <dcterms:modified xsi:type="dcterms:W3CDTF">2020-03-05T06:58:00Z</dcterms:modified>
</cp:coreProperties>
</file>