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6C" w:rsidRPr="00B12E6C" w:rsidRDefault="00B12E6C" w:rsidP="00B12E6C">
      <w:pPr>
        <w:jc w:val="both"/>
        <w:rPr>
          <w:b/>
          <w:sz w:val="28"/>
          <w:szCs w:val="28"/>
        </w:rPr>
      </w:pPr>
      <w:proofErr w:type="gramStart"/>
      <w:r w:rsidRPr="00B12E6C">
        <w:rPr>
          <w:b/>
          <w:sz w:val="28"/>
          <w:szCs w:val="28"/>
        </w:rPr>
        <w:t>СПАССК-ДАЛЬНИЙ</w:t>
      </w:r>
      <w:proofErr w:type="gramEnd"/>
    </w:p>
    <w:p w:rsidR="00B12E6C" w:rsidRPr="00B12E6C" w:rsidRDefault="00B12E6C" w:rsidP="00B12E6C">
      <w:pPr>
        <w:jc w:val="both"/>
        <w:rPr>
          <w:b/>
          <w:i/>
          <w:sz w:val="28"/>
          <w:szCs w:val="28"/>
        </w:rPr>
      </w:pPr>
      <w:r w:rsidRPr="00B12E6C">
        <w:rPr>
          <w:b/>
          <w:i/>
          <w:sz w:val="28"/>
          <w:szCs w:val="28"/>
        </w:rPr>
        <w:t>Что наиболее значительное удалось сделать в 2019</w:t>
      </w:r>
      <w:r>
        <w:rPr>
          <w:b/>
          <w:i/>
          <w:sz w:val="28"/>
          <w:szCs w:val="28"/>
        </w:rPr>
        <w:t xml:space="preserve"> году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sz w:val="28"/>
          <w:szCs w:val="28"/>
        </w:rPr>
        <w:t xml:space="preserve">По состоянию на 01 января 2020 года торговое обслуживание на территории городского округа </w:t>
      </w:r>
      <w:proofErr w:type="spellStart"/>
      <w:proofErr w:type="gramStart"/>
      <w:r w:rsidRPr="00B12E6C">
        <w:rPr>
          <w:sz w:val="28"/>
          <w:szCs w:val="28"/>
        </w:rPr>
        <w:t>Спасск-Дальний</w:t>
      </w:r>
      <w:proofErr w:type="spellEnd"/>
      <w:proofErr w:type="gramEnd"/>
      <w:r w:rsidRPr="00B12E6C">
        <w:rPr>
          <w:sz w:val="28"/>
          <w:szCs w:val="28"/>
        </w:rPr>
        <w:t xml:space="preserve"> осуществляют 476 предприятий стационарной и нестационарной торговой сети, включая автозаправочные станции, аптеки,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>аптечные пункты. Обеспеченность населения торговыми площадями - 1007 кв. м. на 1000 жителей, что больше уровня нормативного показателя, установленного субъектом РФ (426 кв.м.) более чем в два раза. Наряду с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 xml:space="preserve">ростом количественных показателей растут и качественные показатели предприятий потребительского рынка: улучшается </w:t>
      </w:r>
      <w:proofErr w:type="gramStart"/>
      <w:r w:rsidRPr="00B12E6C">
        <w:rPr>
          <w:sz w:val="28"/>
          <w:szCs w:val="28"/>
        </w:rPr>
        <w:t>эстетический вид</w:t>
      </w:r>
      <w:proofErr w:type="gramEnd"/>
      <w:r w:rsidRPr="00B12E6C">
        <w:rPr>
          <w:sz w:val="28"/>
          <w:szCs w:val="28"/>
        </w:rPr>
        <w:t xml:space="preserve"> предприятий торговли, торговых залов, внедряется световая реклама, вводятся новые формы торговли, в том числе самообслуживания. 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sz w:val="28"/>
          <w:szCs w:val="28"/>
        </w:rPr>
        <w:t>В 2019 году открылся новый торговый центр «Андреевский» по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 xml:space="preserve">ул. Андреевская, 17а, торговой площадью 316,6 кв.м. 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sz w:val="28"/>
          <w:szCs w:val="28"/>
        </w:rPr>
        <w:t xml:space="preserve">На сегодняшний день индустрия общественного питания в городском округе </w:t>
      </w:r>
      <w:proofErr w:type="spellStart"/>
      <w:proofErr w:type="gramStart"/>
      <w:r w:rsidRPr="00B12E6C">
        <w:rPr>
          <w:sz w:val="28"/>
          <w:szCs w:val="28"/>
        </w:rPr>
        <w:t>Спасск-Дальний</w:t>
      </w:r>
      <w:proofErr w:type="spellEnd"/>
      <w:proofErr w:type="gramEnd"/>
      <w:r w:rsidRPr="00B12E6C">
        <w:rPr>
          <w:sz w:val="28"/>
          <w:szCs w:val="28"/>
        </w:rPr>
        <w:t xml:space="preserve"> представляет собой большое количество предприятий с различным уровнем обслуживания, качеством продукции, разнообразием использования оборудования.</w:t>
      </w:r>
    </w:p>
    <w:p w:rsidR="00B12E6C" w:rsidRPr="00B12E6C" w:rsidRDefault="00B12E6C" w:rsidP="00B12E6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2E6C">
        <w:rPr>
          <w:rFonts w:ascii="Times New Roman" w:hAnsi="Times New Roman" w:cs="Times New Roman"/>
          <w:sz w:val="28"/>
          <w:szCs w:val="28"/>
        </w:rPr>
        <w:t>Структура общедоступной сети предприятий общественного питания представлена 44 предприятиями, из которых 1 ресторан, 3 бара, 11 кафе, 13 закусочных, 14 предприятий быстрого обслуживания, 1 буфет, 1 столовая.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sz w:val="28"/>
          <w:szCs w:val="28"/>
        </w:rPr>
        <w:t xml:space="preserve">Стоимость минимального набора продуктов питания в декабре 2019 года в городском округе </w:t>
      </w:r>
      <w:r w:rsidRPr="00B12E6C">
        <w:rPr>
          <w:color w:val="000000"/>
          <w:sz w:val="28"/>
          <w:szCs w:val="28"/>
        </w:rPr>
        <w:t xml:space="preserve">5029,54 </w:t>
      </w:r>
      <w:r w:rsidRPr="00B12E6C">
        <w:rPr>
          <w:sz w:val="28"/>
          <w:szCs w:val="28"/>
        </w:rPr>
        <w:t>рублей</w:t>
      </w:r>
      <w:r w:rsidRPr="00B12E6C">
        <w:rPr>
          <w:color w:val="FF0000"/>
          <w:sz w:val="28"/>
          <w:szCs w:val="28"/>
        </w:rPr>
        <w:t xml:space="preserve"> </w:t>
      </w:r>
      <w:r w:rsidRPr="00B12E6C">
        <w:rPr>
          <w:sz w:val="28"/>
          <w:szCs w:val="28"/>
        </w:rPr>
        <w:t xml:space="preserve">и составила 106,1% к </w:t>
      </w:r>
      <w:r w:rsidRPr="00B12E6C">
        <w:rPr>
          <w:color w:val="000000"/>
          <w:sz w:val="28"/>
          <w:szCs w:val="28"/>
        </w:rPr>
        <w:t>декабрю 2018 года</w:t>
      </w:r>
      <w:r w:rsidRPr="00B12E6C">
        <w:rPr>
          <w:sz w:val="28"/>
          <w:szCs w:val="28"/>
        </w:rPr>
        <w:t>.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sz w:val="28"/>
          <w:szCs w:val="28"/>
        </w:rPr>
        <w:t>По данным комплексного доклада Росстата за декабрь 2019 года цены на основные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 xml:space="preserve">продовольственные товары в городском округе </w:t>
      </w:r>
      <w:proofErr w:type="spellStart"/>
      <w:proofErr w:type="gramStart"/>
      <w:r w:rsidRPr="00B12E6C">
        <w:rPr>
          <w:sz w:val="28"/>
          <w:szCs w:val="28"/>
        </w:rPr>
        <w:t>Спасск-Дальний</w:t>
      </w:r>
      <w:proofErr w:type="spellEnd"/>
      <w:proofErr w:type="gramEnd"/>
      <w:r w:rsidRPr="00B12E6C">
        <w:rPr>
          <w:sz w:val="28"/>
          <w:szCs w:val="28"/>
        </w:rPr>
        <w:t xml:space="preserve"> по-прежнему остаются ниже уровня средних цен по Приморскому краю. </w:t>
      </w:r>
    </w:p>
    <w:tbl>
      <w:tblPr>
        <w:tblW w:w="4951" w:type="pct"/>
        <w:tblInd w:w="108" w:type="dxa"/>
        <w:tblLook w:val="04A0"/>
      </w:tblPr>
      <w:tblGrid>
        <w:gridCol w:w="3332"/>
        <w:gridCol w:w="4900"/>
        <w:gridCol w:w="2648"/>
      </w:tblGrid>
      <w:tr w:rsidR="00B12E6C" w:rsidRPr="00B12E6C" w:rsidTr="00B12E6C">
        <w:trPr>
          <w:trHeight w:val="1058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2E6C" w:rsidRPr="00B12E6C" w:rsidRDefault="00B12E6C" w:rsidP="00B12E6C">
            <w:pPr>
              <w:jc w:val="both"/>
              <w:rPr>
                <w:sz w:val="28"/>
                <w:szCs w:val="28"/>
              </w:rPr>
            </w:pPr>
          </w:p>
          <w:p w:rsidR="00B12E6C" w:rsidRPr="00B12E6C" w:rsidRDefault="00B12E6C" w:rsidP="00B12E6C">
            <w:pPr>
              <w:jc w:val="both"/>
              <w:rPr>
                <w:sz w:val="28"/>
                <w:szCs w:val="28"/>
              </w:rPr>
            </w:pPr>
          </w:p>
          <w:p w:rsidR="00B12E6C" w:rsidRPr="00B12E6C" w:rsidRDefault="00B12E6C" w:rsidP="00B12E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6C" w:rsidRPr="00B12E6C" w:rsidRDefault="00B12E6C" w:rsidP="00B12E6C">
            <w:pPr>
              <w:jc w:val="center"/>
              <w:rPr>
                <w:sz w:val="28"/>
                <w:szCs w:val="28"/>
              </w:rPr>
            </w:pPr>
            <w:r w:rsidRPr="00B12E6C">
              <w:rPr>
                <w:sz w:val="28"/>
                <w:szCs w:val="28"/>
              </w:rPr>
              <w:t>Стоимость минимального набора</w:t>
            </w:r>
          </w:p>
          <w:p w:rsidR="00B12E6C" w:rsidRPr="00B12E6C" w:rsidRDefault="00B12E6C" w:rsidP="00B12E6C">
            <w:pPr>
              <w:jc w:val="center"/>
              <w:rPr>
                <w:sz w:val="28"/>
                <w:szCs w:val="28"/>
              </w:rPr>
            </w:pPr>
            <w:r w:rsidRPr="00B12E6C">
              <w:rPr>
                <w:sz w:val="28"/>
                <w:szCs w:val="28"/>
              </w:rPr>
              <w:t>продуктов питания</w:t>
            </w:r>
          </w:p>
          <w:p w:rsidR="00B12E6C" w:rsidRPr="00B12E6C" w:rsidRDefault="00B12E6C" w:rsidP="00B12E6C">
            <w:pPr>
              <w:jc w:val="center"/>
              <w:rPr>
                <w:sz w:val="28"/>
                <w:szCs w:val="28"/>
              </w:rPr>
            </w:pPr>
            <w:r w:rsidRPr="00B12E6C">
              <w:rPr>
                <w:sz w:val="28"/>
                <w:szCs w:val="28"/>
              </w:rPr>
              <w:t>в декабре 2019, рублей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6C" w:rsidRPr="00B12E6C" w:rsidRDefault="00B12E6C" w:rsidP="00B12E6C">
            <w:pPr>
              <w:jc w:val="center"/>
              <w:rPr>
                <w:sz w:val="28"/>
                <w:szCs w:val="28"/>
              </w:rPr>
            </w:pPr>
            <w:r w:rsidRPr="00B12E6C">
              <w:rPr>
                <w:sz w:val="28"/>
                <w:szCs w:val="28"/>
              </w:rPr>
              <w:t>Изменение</w:t>
            </w:r>
          </w:p>
          <w:p w:rsidR="00B12E6C" w:rsidRPr="00B12E6C" w:rsidRDefault="00B12E6C" w:rsidP="00B12E6C">
            <w:pPr>
              <w:jc w:val="center"/>
              <w:rPr>
                <w:sz w:val="28"/>
                <w:szCs w:val="28"/>
              </w:rPr>
            </w:pPr>
            <w:r w:rsidRPr="00B12E6C">
              <w:rPr>
                <w:sz w:val="28"/>
                <w:szCs w:val="28"/>
              </w:rPr>
              <w:t>стоимости</w:t>
            </w:r>
          </w:p>
          <w:p w:rsidR="00B12E6C" w:rsidRPr="00B12E6C" w:rsidRDefault="00B12E6C" w:rsidP="00B12E6C">
            <w:pPr>
              <w:jc w:val="center"/>
              <w:rPr>
                <w:sz w:val="28"/>
                <w:szCs w:val="28"/>
              </w:rPr>
            </w:pPr>
            <w:r w:rsidRPr="00B12E6C">
              <w:rPr>
                <w:sz w:val="28"/>
                <w:szCs w:val="28"/>
              </w:rPr>
              <w:t>набора,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12E6C">
              <w:rPr>
                <w:sz w:val="28"/>
                <w:szCs w:val="28"/>
              </w:rPr>
              <w:t>в</w:t>
            </w:r>
            <w:proofErr w:type="gramEnd"/>
            <w:r w:rsidRPr="00B12E6C">
              <w:rPr>
                <w:sz w:val="28"/>
                <w:szCs w:val="28"/>
              </w:rPr>
              <w:t xml:space="preserve"> % к</w:t>
            </w:r>
          </w:p>
          <w:p w:rsidR="00B12E6C" w:rsidRPr="00B12E6C" w:rsidRDefault="00B12E6C" w:rsidP="00B12E6C">
            <w:pPr>
              <w:jc w:val="center"/>
              <w:rPr>
                <w:sz w:val="28"/>
                <w:szCs w:val="28"/>
              </w:rPr>
            </w:pPr>
            <w:r w:rsidRPr="00B12E6C">
              <w:rPr>
                <w:sz w:val="28"/>
                <w:szCs w:val="28"/>
              </w:rPr>
              <w:t>декабрю 20</w:t>
            </w:r>
            <w:r w:rsidRPr="00B12E6C">
              <w:rPr>
                <w:sz w:val="28"/>
                <w:szCs w:val="28"/>
                <w:lang w:val="ru-MO"/>
              </w:rPr>
              <w:t>18</w:t>
            </w:r>
          </w:p>
        </w:tc>
      </w:tr>
      <w:tr w:rsidR="00B12E6C" w:rsidRPr="00B12E6C" w:rsidTr="00B12E6C">
        <w:trPr>
          <w:trHeight w:val="33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12E6C" w:rsidRPr="00B12E6C" w:rsidRDefault="00B12E6C" w:rsidP="00B12E6C">
            <w:pPr>
              <w:rPr>
                <w:bCs/>
                <w:sz w:val="28"/>
                <w:szCs w:val="28"/>
              </w:rPr>
            </w:pPr>
            <w:r w:rsidRPr="00B12E6C">
              <w:rPr>
                <w:bCs/>
                <w:sz w:val="28"/>
                <w:szCs w:val="28"/>
              </w:rPr>
              <w:t>Приморский край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5515.51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106.1</w:t>
            </w:r>
          </w:p>
        </w:tc>
      </w:tr>
      <w:tr w:rsidR="00B12E6C" w:rsidRPr="00B12E6C" w:rsidTr="00B12E6C">
        <w:trPr>
          <w:trHeight w:val="330"/>
        </w:trPr>
        <w:tc>
          <w:tcPr>
            <w:tcW w:w="1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12E6C" w:rsidRPr="00B12E6C" w:rsidRDefault="00B12E6C" w:rsidP="00B12E6C">
            <w:pPr>
              <w:rPr>
                <w:sz w:val="28"/>
                <w:szCs w:val="28"/>
              </w:rPr>
            </w:pPr>
            <w:r w:rsidRPr="00B12E6C">
              <w:rPr>
                <w:bCs/>
                <w:iCs/>
                <w:sz w:val="28"/>
                <w:szCs w:val="28"/>
              </w:rPr>
              <w:t>городские округа: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2E6C" w:rsidRPr="00B12E6C" w:rsidTr="00B12E6C">
        <w:trPr>
          <w:trHeight w:val="330"/>
        </w:trPr>
        <w:tc>
          <w:tcPr>
            <w:tcW w:w="1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12E6C" w:rsidRPr="00B12E6C" w:rsidRDefault="00B12E6C" w:rsidP="00B12E6C">
            <w:pPr>
              <w:rPr>
                <w:sz w:val="28"/>
                <w:szCs w:val="28"/>
              </w:rPr>
            </w:pPr>
            <w:r w:rsidRPr="00B12E6C">
              <w:rPr>
                <w:snapToGrid w:val="0"/>
                <w:sz w:val="28"/>
                <w:szCs w:val="28"/>
              </w:rPr>
              <w:t>Владивостокский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5819.70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106.5</w:t>
            </w:r>
          </w:p>
        </w:tc>
      </w:tr>
      <w:tr w:rsidR="00B12E6C" w:rsidRPr="00B12E6C" w:rsidTr="00B12E6C">
        <w:trPr>
          <w:trHeight w:val="100"/>
        </w:trPr>
        <w:tc>
          <w:tcPr>
            <w:tcW w:w="1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12E6C" w:rsidRPr="00B12E6C" w:rsidRDefault="00B12E6C" w:rsidP="00B12E6C">
            <w:pPr>
              <w:rPr>
                <w:sz w:val="28"/>
                <w:szCs w:val="28"/>
              </w:rPr>
            </w:pPr>
            <w:proofErr w:type="spellStart"/>
            <w:r w:rsidRPr="00B12E6C">
              <w:rPr>
                <w:sz w:val="28"/>
                <w:szCs w:val="28"/>
              </w:rPr>
              <w:t>Находкинский</w:t>
            </w:r>
            <w:proofErr w:type="spellEnd"/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5688.44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105.5</w:t>
            </w:r>
          </w:p>
        </w:tc>
      </w:tr>
      <w:tr w:rsidR="00B12E6C" w:rsidRPr="00B12E6C" w:rsidTr="00B12E6C">
        <w:trPr>
          <w:trHeight w:val="330"/>
        </w:trPr>
        <w:tc>
          <w:tcPr>
            <w:tcW w:w="1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12E6C" w:rsidRPr="00B12E6C" w:rsidRDefault="00B12E6C" w:rsidP="00B12E6C">
            <w:pPr>
              <w:rPr>
                <w:sz w:val="28"/>
                <w:szCs w:val="28"/>
              </w:rPr>
            </w:pPr>
            <w:r w:rsidRPr="00B12E6C">
              <w:rPr>
                <w:sz w:val="28"/>
                <w:szCs w:val="28"/>
              </w:rPr>
              <w:t>Уссурийский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5064.30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106.0</w:t>
            </w:r>
          </w:p>
        </w:tc>
      </w:tr>
      <w:tr w:rsidR="00B12E6C" w:rsidRPr="00B12E6C" w:rsidTr="00B12E6C">
        <w:trPr>
          <w:trHeight w:val="330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6C" w:rsidRPr="00B12E6C" w:rsidRDefault="00B12E6C" w:rsidP="00B12E6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12E6C">
              <w:rPr>
                <w:sz w:val="28"/>
                <w:szCs w:val="28"/>
              </w:rPr>
              <w:t>Спасск-Дальний</w:t>
            </w:r>
            <w:proofErr w:type="spellEnd"/>
            <w:proofErr w:type="gramEnd"/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5029.54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E6C" w:rsidRPr="00B12E6C" w:rsidRDefault="00B12E6C" w:rsidP="00B12E6C">
            <w:pPr>
              <w:jc w:val="center"/>
              <w:rPr>
                <w:color w:val="000000"/>
                <w:sz w:val="28"/>
                <w:szCs w:val="28"/>
              </w:rPr>
            </w:pPr>
            <w:r w:rsidRPr="00B12E6C">
              <w:rPr>
                <w:color w:val="000000"/>
                <w:sz w:val="28"/>
                <w:szCs w:val="28"/>
              </w:rPr>
              <w:t>105.1</w:t>
            </w:r>
          </w:p>
        </w:tc>
      </w:tr>
    </w:tbl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sz w:val="28"/>
          <w:szCs w:val="28"/>
        </w:rPr>
        <w:t xml:space="preserve">Постановлением Администрации городского округа </w:t>
      </w:r>
      <w:proofErr w:type="spellStart"/>
      <w:proofErr w:type="gramStart"/>
      <w:r w:rsidRPr="00B12E6C">
        <w:rPr>
          <w:sz w:val="28"/>
          <w:szCs w:val="28"/>
        </w:rPr>
        <w:t>Спасск-Дальний</w:t>
      </w:r>
      <w:proofErr w:type="spellEnd"/>
      <w:proofErr w:type="gramEnd"/>
      <w:r w:rsidRPr="00B12E6C">
        <w:rPr>
          <w:sz w:val="28"/>
          <w:szCs w:val="28"/>
        </w:rPr>
        <w:t xml:space="preserve"> от 07 декабря 2018 года № 433-па утверждена схема размещения нестационарных торговых объектов. По мере необходимости в схему вносятся изменения и дополнения.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>На 01 января 2020 года в схеме размещения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>НТО находится 54 действующих объекта.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color w:val="000000"/>
          <w:sz w:val="28"/>
          <w:szCs w:val="28"/>
          <w:shd w:val="clear" w:color="auto" w:fill="FFFFFF"/>
        </w:rPr>
        <w:t>В 2019 года продолжились мероприятия в сфере ярмарочной торговли.</w:t>
      </w:r>
      <w:r w:rsidRPr="00B12E6C">
        <w:rPr>
          <w:sz w:val="28"/>
          <w:szCs w:val="28"/>
        </w:rPr>
        <w:t xml:space="preserve"> Участниками ярмарки были: индивидуальные предприниматели, юридические лица, а также главы и члены крестьянских (фермерских) хозяйств, граждане, ведущие личные подсобные хозяйства или занимающиеся садоводством, огородничеством. На постоянной основе осуществляли деятельность 6 </w:t>
      </w:r>
      <w:proofErr w:type="gramStart"/>
      <w:r w:rsidRPr="00B12E6C">
        <w:rPr>
          <w:sz w:val="28"/>
          <w:szCs w:val="28"/>
        </w:rPr>
        <w:t>ежедневных</w:t>
      </w:r>
      <w:proofErr w:type="gramEnd"/>
      <w:r w:rsidRPr="00B12E6C">
        <w:rPr>
          <w:sz w:val="28"/>
          <w:szCs w:val="28"/>
        </w:rPr>
        <w:t xml:space="preserve"> сельскохозяйственных ярмарки, 2 цветочные. Организовано 11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 xml:space="preserve">универсальных ярмарок, приуроченных к различным городским мероприятиям. </w:t>
      </w:r>
    </w:p>
    <w:p w:rsidR="00B12E6C" w:rsidRPr="00B12E6C" w:rsidRDefault="00B12E6C" w:rsidP="00B12E6C">
      <w:pPr>
        <w:pStyle w:val="1"/>
        <w:ind w:left="0" w:right="0" w:firstLine="0"/>
        <w:jc w:val="both"/>
        <w:rPr>
          <w:color w:val="000000"/>
          <w:sz w:val="28"/>
          <w:szCs w:val="28"/>
        </w:rPr>
      </w:pPr>
      <w:r w:rsidRPr="00B12E6C">
        <w:rPr>
          <w:color w:val="000000"/>
          <w:sz w:val="28"/>
          <w:szCs w:val="28"/>
        </w:rPr>
        <w:t xml:space="preserve">В структуре Администрации городского округа по состоянию на 01.01.2020 года отсутствует самостоятельное подразделение по защите прав потребителей, а также </w:t>
      </w:r>
      <w:r w:rsidRPr="00B12E6C">
        <w:rPr>
          <w:color w:val="000000"/>
          <w:sz w:val="28"/>
          <w:szCs w:val="28"/>
        </w:rPr>
        <w:lastRenderedPageBreak/>
        <w:t xml:space="preserve">отсутствует комплексный отдел торговли, бытового обслуживания и защиты прав потребителей. </w:t>
      </w:r>
    </w:p>
    <w:p w:rsidR="00B12E6C" w:rsidRPr="00B12E6C" w:rsidRDefault="00B12E6C" w:rsidP="00B12E6C">
      <w:pPr>
        <w:pStyle w:val="1"/>
        <w:ind w:left="0" w:right="0" w:firstLine="0"/>
        <w:jc w:val="both"/>
        <w:rPr>
          <w:color w:val="000000"/>
          <w:sz w:val="28"/>
          <w:szCs w:val="28"/>
        </w:rPr>
      </w:pPr>
      <w:r w:rsidRPr="00B12E6C">
        <w:rPr>
          <w:color w:val="000000"/>
          <w:sz w:val="28"/>
          <w:szCs w:val="28"/>
        </w:rPr>
        <w:t xml:space="preserve">Должностными инструкциями специалистов отдела муниципального заказа и потребительского рынка управления экономики и муниципального заказа Администрации городского округа </w:t>
      </w:r>
      <w:proofErr w:type="spellStart"/>
      <w:proofErr w:type="gramStart"/>
      <w:r w:rsidRPr="00B12E6C">
        <w:rPr>
          <w:color w:val="000000"/>
          <w:sz w:val="28"/>
          <w:szCs w:val="28"/>
        </w:rPr>
        <w:t>Спасск-Дальний</w:t>
      </w:r>
      <w:proofErr w:type="spellEnd"/>
      <w:proofErr w:type="gramEnd"/>
      <w:r w:rsidRPr="00B12E6C">
        <w:rPr>
          <w:color w:val="000000"/>
          <w:sz w:val="28"/>
          <w:szCs w:val="28"/>
        </w:rPr>
        <w:t xml:space="preserve"> не возложены функции по рассмотрению обращений потребителей и консультированию по вопросам защиты прав потребителей. </w:t>
      </w:r>
    </w:p>
    <w:p w:rsidR="00B12E6C" w:rsidRPr="00B12E6C" w:rsidRDefault="00B12E6C" w:rsidP="00B12E6C">
      <w:pPr>
        <w:pStyle w:val="1"/>
        <w:ind w:left="0" w:right="0" w:firstLine="0"/>
        <w:jc w:val="both"/>
        <w:rPr>
          <w:sz w:val="28"/>
          <w:szCs w:val="28"/>
        </w:rPr>
      </w:pPr>
      <w:r w:rsidRPr="00B12E6C">
        <w:rPr>
          <w:color w:val="000000"/>
          <w:sz w:val="28"/>
          <w:szCs w:val="28"/>
        </w:rPr>
        <w:t xml:space="preserve">Специалистами Территориального отдела Управления Федеральной службы по надзору в сфере защиты прав потребителей и благополучия человека по Приморскому краю в городе </w:t>
      </w:r>
      <w:proofErr w:type="spellStart"/>
      <w:proofErr w:type="gramStart"/>
      <w:r w:rsidRPr="00B12E6C">
        <w:rPr>
          <w:color w:val="000000"/>
          <w:sz w:val="28"/>
          <w:szCs w:val="28"/>
        </w:rPr>
        <w:t>Спасск-Дальний</w:t>
      </w:r>
      <w:proofErr w:type="spellEnd"/>
      <w:proofErr w:type="gramEnd"/>
      <w:r w:rsidRPr="00B12E6C">
        <w:rPr>
          <w:color w:val="000000"/>
          <w:sz w:val="28"/>
          <w:szCs w:val="28"/>
        </w:rPr>
        <w:t xml:space="preserve"> и Администрации городского округа </w:t>
      </w:r>
      <w:proofErr w:type="spellStart"/>
      <w:r w:rsidRPr="00B12E6C">
        <w:rPr>
          <w:color w:val="000000"/>
          <w:sz w:val="28"/>
          <w:szCs w:val="28"/>
        </w:rPr>
        <w:t>Спасск-Дальний</w:t>
      </w:r>
      <w:proofErr w:type="spellEnd"/>
      <w:r w:rsidRPr="00B12E6C">
        <w:rPr>
          <w:color w:val="000000"/>
          <w:sz w:val="28"/>
          <w:szCs w:val="28"/>
        </w:rPr>
        <w:t xml:space="preserve"> в центральной городской библиотеке 21 марта 2019 года была организована встреча с населением городского округа </w:t>
      </w:r>
      <w:proofErr w:type="spellStart"/>
      <w:r w:rsidRPr="00B12E6C">
        <w:rPr>
          <w:color w:val="000000"/>
          <w:sz w:val="28"/>
          <w:szCs w:val="28"/>
        </w:rPr>
        <w:t>Спасск-Дальний</w:t>
      </w:r>
      <w:proofErr w:type="spellEnd"/>
      <w:r w:rsidRPr="00B12E6C">
        <w:rPr>
          <w:color w:val="000000"/>
          <w:sz w:val="28"/>
          <w:szCs w:val="28"/>
        </w:rPr>
        <w:t xml:space="preserve"> на тему: «Цифровой мир: </w:t>
      </w:r>
      <w:proofErr w:type="gramStart"/>
      <w:r w:rsidRPr="00B12E6C">
        <w:rPr>
          <w:color w:val="000000"/>
          <w:sz w:val="28"/>
          <w:szCs w:val="28"/>
        </w:rPr>
        <w:t>надежные</w:t>
      </w:r>
      <w:proofErr w:type="gramEnd"/>
      <w:r w:rsidRPr="00B12E6C">
        <w:rPr>
          <w:color w:val="000000"/>
          <w:sz w:val="28"/>
          <w:szCs w:val="28"/>
        </w:rPr>
        <w:t xml:space="preserve"> </w:t>
      </w:r>
      <w:proofErr w:type="spellStart"/>
      <w:r w:rsidRPr="00B12E6C">
        <w:rPr>
          <w:color w:val="000000"/>
          <w:sz w:val="28"/>
          <w:szCs w:val="28"/>
        </w:rPr>
        <w:t>смарт-устройства</w:t>
      </w:r>
      <w:proofErr w:type="spellEnd"/>
      <w:r w:rsidRPr="00B12E6C">
        <w:rPr>
          <w:color w:val="000000"/>
          <w:sz w:val="28"/>
          <w:szCs w:val="28"/>
        </w:rPr>
        <w:t xml:space="preserve">». </w:t>
      </w:r>
      <w:r w:rsidRPr="00B12E6C">
        <w:rPr>
          <w:sz w:val="28"/>
          <w:szCs w:val="28"/>
        </w:rPr>
        <w:t xml:space="preserve">Перед участниками встречи выступили специалисты Администрации городского округа </w:t>
      </w:r>
      <w:proofErr w:type="spellStart"/>
      <w:r w:rsidRPr="00B12E6C">
        <w:rPr>
          <w:sz w:val="28"/>
          <w:szCs w:val="28"/>
        </w:rPr>
        <w:t>Спасск-Дальний</w:t>
      </w:r>
      <w:proofErr w:type="spellEnd"/>
      <w:r w:rsidRPr="00B12E6C">
        <w:rPr>
          <w:sz w:val="28"/>
          <w:szCs w:val="28"/>
        </w:rPr>
        <w:t xml:space="preserve">, территориального отдела </w:t>
      </w:r>
      <w:proofErr w:type="spellStart"/>
      <w:r w:rsidRPr="00B12E6C">
        <w:rPr>
          <w:sz w:val="28"/>
          <w:szCs w:val="28"/>
        </w:rPr>
        <w:t>Роспотребнадзора</w:t>
      </w:r>
      <w:proofErr w:type="spellEnd"/>
      <w:r w:rsidRPr="00B12E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 xml:space="preserve">13 марта 2019 года в рамках </w:t>
      </w:r>
      <w:proofErr w:type="gramStart"/>
      <w:r w:rsidRPr="00B12E6C">
        <w:rPr>
          <w:sz w:val="28"/>
          <w:szCs w:val="28"/>
        </w:rPr>
        <w:t>проведения всемирного дня защиты прав потребителей</w:t>
      </w:r>
      <w:proofErr w:type="gramEnd"/>
      <w:r w:rsidRPr="00B12E6C">
        <w:rPr>
          <w:sz w:val="28"/>
          <w:szCs w:val="28"/>
        </w:rPr>
        <w:t xml:space="preserve"> в Администрации городского округа </w:t>
      </w:r>
      <w:proofErr w:type="spellStart"/>
      <w:r w:rsidRPr="00B12E6C">
        <w:rPr>
          <w:sz w:val="28"/>
          <w:szCs w:val="28"/>
        </w:rPr>
        <w:t>Спасск-Дальний</w:t>
      </w:r>
      <w:proofErr w:type="spellEnd"/>
      <w:r w:rsidRPr="00B12E6C">
        <w:rPr>
          <w:sz w:val="28"/>
          <w:szCs w:val="28"/>
        </w:rPr>
        <w:t xml:space="preserve"> проведен «День открытых дверей» для населения по вопросам защиты прав потребителей. В декабре 2019 года заключено Соглашение о взаимодействии между Управлением Федеральной службы по надзору в сфере защиты прав потребителей и благополучия человека по Приморскому краю и Администрацией городского округа </w:t>
      </w:r>
      <w:proofErr w:type="spellStart"/>
      <w:proofErr w:type="gramStart"/>
      <w:r w:rsidRPr="00B12E6C">
        <w:rPr>
          <w:sz w:val="28"/>
          <w:szCs w:val="28"/>
        </w:rPr>
        <w:t>Спасск-Дальний</w:t>
      </w:r>
      <w:proofErr w:type="spellEnd"/>
      <w:proofErr w:type="gramEnd"/>
      <w:r w:rsidRPr="00B12E6C">
        <w:rPr>
          <w:sz w:val="28"/>
          <w:szCs w:val="28"/>
        </w:rPr>
        <w:t xml:space="preserve"> в вопросах защиты прав законных интересов потребителей.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sz w:val="28"/>
          <w:szCs w:val="28"/>
        </w:rPr>
        <w:t xml:space="preserve">По данным территориального отдела Управления Федеральной службы по надзору в сфере защиты прав потребителей и благополучия человека по Приморскому краю в г. </w:t>
      </w:r>
      <w:proofErr w:type="spellStart"/>
      <w:proofErr w:type="gramStart"/>
      <w:r w:rsidRPr="00B12E6C">
        <w:rPr>
          <w:sz w:val="28"/>
          <w:szCs w:val="28"/>
        </w:rPr>
        <w:t>Спасск-Дальний</w:t>
      </w:r>
      <w:proofErr w:type="spellEnd"/>
      <w:proofErr w:type="gramEnd"/>
      <w:r w:rsidRPr="00B12E6C">
        <w:rPr>
          <w:sz w:val="28"/>
          <w:szCs w:val="28"/>
        </w:rPr>
        <w:t xml:space="preserve"> за 2019 год поступило 148 обращений, что выше уровня 2018 года на 1,4% (146 обращений).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sz w:val="28"/>
          <w:szCs w:val="28"/>
        </w:rPr>
        <w:t>По отраслям экономики больше всего поступило обращений в сфере розничной торговли – 50 (увеличилось по сравнению с 2018 годом на 21,9%) и услуг жилищно-коммунального хозяйства – 68 (снизилось по сравнению с 2018 годам на 10,5%). Положительная динамика наблюдается в сфере общественного питания, где число обращений по сравнению с 2018 годом снизилось на 40%, в сфере строительства - на 25%, бытового обслуживания – на 14,3%, в сфере услуг связи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>- на 66,6%. В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>2019 году поступило 1 обращение в сфере медицинских услуг, в 2018 году обращений не поступало. Отрицательным моментом в городе стало увеличение количества обращений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 xml:space="preserve">в сфере образования на 60% и транспортных услуг – на 150%. 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r w:rsidRPr="00B12E6C">
        <w:rPr>
          <w:sz w:val="28"/>
          <w:szCs w:val="28"/>
        </w:rPr>
        <w:t xml:space="preserve">Одним из значимых событий в 2019 году стало сохранение розничного рынка на территории городского округа </w:t>
      </w:r>
      <w:proofErr w:type="spellStart"/>
      <w:proofErr w:type="gramStart"/>
      <w:r w:rsidRPr="00B12E6C">
        <w:rPr>
          <w:sz w:val="28"/>
          <w:szCs w:val="28"/>
        </w:rPr>
        <w:t>Спасск-Дальний</w:t>
      </w:r>
      <w:proofErr w:type="spellEnd"/>
      <w:proofErr w:type="gramEnd"/>
      <w:r w:rsidRPr="00B12E6C">
        <w:rPr>
          <w:sz w:val="28"/>
          <w:szCs w:val="28"/>
        </w:rPr>
        <w:t>.</w:t>
      </w:r>
    </w:p>
    <w:p w:rsidR="00B12E6C" w:rsidRPr="00B12E6C" w:rsidRDefault="00B12E6C" w:rsidP="00B12E6C">
      <w:pPr>
        <w:jc w:val="both"/>
        <w:rPr>
          <w:sz w:val="28"/>
          <w:szCs w:val="28"/>
        </w:rPr>
      </w:pPr>
      <w:proofErr w:type="gramStart"/>
      <w:r w:rsidRPr="00B12E6C">
        <w:rPr>
          <w:sz w:val="28"/>
          <w:szCs w:val="28"/>
        </w:rPr>
        <w:t>Законом Приморского края от 6 октября 2015 года № 690-КЗ (с изменениями 05.07.2019 № 533-КЗ) установлено, что требования, предусмотренные частями 2 и 3 статьи 24</w:t>
      </w:r>
      <w:r>
        <w:rPr>
          <w:sz w:val="28"/>
          <w:szCs w:val="28"/>
        </w:rPr>
        <w:t xml:space="preserve"> </w:t>
      </w:r>
      <w:r w:rsidRPr="00B12E6C">
        <w:rPr>
          <w:sz w:val="28"/>
          <w:szCs w:val="28"/>
        </w:rPr>
        <w:t>Федерального Закона РФ «О розничных рынках и о внесении изменений в Трудовой кодекс РФ» от 30.12.2006 № 271-ФЗ (размещение сельскохозяйственных и сельскохозяйственных кооперативных рынков исключительно в капитальных зданиях, строениях, сооружениях), применяются на территории Приморского края с 1 января</w:t>
      </w:r>
      <w:proofErr w:type="gramEnd"/>
      <w:r w:rsidRPr="00B12E6C">
        <w:rPr>
          <w:sz w:val="28"/>
          <w:szCs w:val="28"/>
        </w:rPr>
        <w:t xml:space="preserve"> 2025года. </w:t>
      </w:r>
    </w:p>
    <w:p w:rsidR="00E50577" w:rsidRPr="00B12E6C" w:rsidRDefault="00B12E6C" w:rsidP="00B12E6C">
      <w:pPr>
        <w:tabs>
          <w:tab w:val="left" w:pos="705"/>
        </w:tabs>
        <w:jc w:val="both"/>
        <w:rPr>
          <w:sz w:val="28"/>
          <w:szCs w:val="28"/>
        </w:rPr>
      </w:pPr>
      <w:r w:rsidRPr="00B12E6C">
        <w:rPr>
          <w:sz w:val="28"/>
          <w:szCs w:val="28"/>
        </w:rPr>
        <w:t>В связи с изменением законодательства, управляющая рынком компания</w:t>
      </w:r>
      <w:r>
        <w:rPr>
          <w:sz w:val="28"/>
          <w:szCs w:val="28"/>
        </w:rPr>
        <w:t xml:space="preserve">  </w:t>
      </w:r>
      <w:r w:rsidRPr="00B12E6C">
        <w:rPr>
          <w:sz w:val="28"/>
          <w:szCs w:val="28"/>
        </w:rPr>
        <w:t xml:space="preserve">МУП «Городской рынок» г. </w:t>
      </w:r>
      <w:proofErr w:type="spellStart"/>
      <w:proofErr w:type="gramStart"/>
      <w:r w:rsidRPr="00B12E6C">
        <w:rPr>
          <w:sz w:val="28"/>
          <w:szCs w:val="28"/>
        </w:rPr>
        <w:t>Спасска-Дальнего</w:t>
      </w:r>
      <w:proofErr w:type="spellEnd"/>
      <w:proofErr w:type="gramEnd"/>
      <w:r w:rsidRPr="00B12E6C">
        <w:rPr>
          <w:sz w:val="28"/>
          <w:szCs w:val="28"/>
        </w:rPr>
        <w:t xml:space="preserve"> получила разрешение на право организации розничного рынка до 2025 года.</w:t>
      </w:r>
    </w:p>
    <w:sectPr w:rsidR="00E50577" w:rsidRPr="00B12E6C" w:rsidSect="00B12E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E6C"/>
    <w:rsid w:val="00B12E6C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B12E6C"/>
    <w:rPr>
      <w:sz w:val="24"/>
    </w:rPr>
  </w:style>
  <w:style w:type="paragraph" w:styleId="a4">
    <w:name w:val="List Paragraph"/>
    <w:basedOn w:val="a"/>
    <w:link w:val="a3"/>
    <w:uiPriority w:val="34"/>
    <w:qFormat/>
    <w:rsid w:val="00B12E6C"/>
    <w:pPr>
      <w:suppressAutoHyphens w:val="0"/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">
    <w:name w:val="Цитата1"/>
    <w:basedOn w:val="a"/>
    <w:rsid w:val="00B12E6C"/>
    <w:pPr>
      <w:ind w:left="4950" w:right="-185" w:hanging="49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902</Words>
  <Characters>5146</Characters>
  <Application>Microsoft Office Word</Application>
  <DocSecurity>0</DocSecurity>
  <Lines>42</Lines>
  <Paragraphs>12</Paragraphs>
  <ScaleCrop>false</ScaleCrop>
  <Company>Microsoft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2020-03-05T10:38:00Z</dcterms:created>
  <dcterms:modified xsi:type="dcterms:W3CDTF">2020-03-05T10:42:00Z</dcterms:modified>
</cp:coreProperties>
</file>