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77" w:rsidRPr="00587675" w:rsidRDefault="00587675" w:rsidP="005876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675">
        <w:rPr>
          <w:rFonts w:ascii="Times New Roman" w:hAnsi="Times New Roman" w:cs="Times New Roman"/>
          <w:b/>
          <w:sz w:val="28"/>
          <w:szCs w:val="28"/>
        </w:rPr>
        <w:t>СТРЕЖЕВОЙ</w:t>
      </w:r>
    </w:p>
    <w:p w:rsidR="00587675" w:rsidRPr="00587675" w:rsidRDefault="00587675" w:rsidP="00587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наиболее значительное удалось сделать в 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году?</w:t>
      </w:r>
    </w:p>
    <w:p w:rsidR="00587675" w:rsidRPr="00587675" w:rsidRDefault="00587675" w:rsidP="00587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75">
        <w:rPr>
          <w:rFonts w:ascii="Times New Roman" w:hAnsi="Times New Roman" w:cs="Times New Roman"/>
          <w:sz w:val="28"/>
          <w:szCs w:val="28"/>
        </w:rPr>
        <w:t xml:space="preserve">Потребительский рынок городского округа Стрежевой сориентирован на удовлетворение внутренних потребностей города (поставка и реализация продуктов питания, товаров первой необходимости, лекарственных препаратов). </w:t>
      </w:r>
    </w:p>
    <w:p w:rsidR="00587675" w:rsidRPr="00587675" w:rsidRDefault="00587675" w:rsidP="00587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75">
        <w:rPr>
          <w:rFonts w:ascii="Times New Roman" w:hAnsi="Times New Roman" w:cs="Times New Roman"/>
          <w:sz w:val="28"/>
          <w:szCs w:val="28"/>
        </w:rPr>
        <w:t>Общественное питание представлено 71 стационарным объектом (35 открытой сети; 33 закрытой сети) и 8 нестационарными объектами. В основном отрасль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675">
        <w:rPr>
          <w:rFonts w:ascii="Times New Roman" w:hAnsi="Times New Roman" w:cs="Times New Roman"/>
          <w:sz w:val="28"/>
          <w:szCs w:val="28"/>
        </w:rPr>
        <w:t>сориентирована на обеспечение питанием нефтедобывающей отрасли и удовлетворение потребностей населения города. Детское питание в школьных учреждениях обеспечивают столовые, находящиеся в составе ООО «Торгово-производственное управление».</w:t>
      </w:r>
    </w:p>
    <w:p w:rsidR="00587675" w:rsidRPr="00587675" w:rsidRDefault="00587675" w:rsidP="0058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75">
        <w:rPr>
          <w:rFonts w:ascii="Times New Roman" w:hAnsi="Times New Roman" w:cs="Times New Roman"/>
          <w:sz w:val="28"/>
          <w:szCs w:val="28"/>
        </w:rPr>
        <w:t>На территории города функционируют 7 пекарен, обеспечивающих население города широким ассортиментом хлебобулочной и кондитерской продукции. Реализация хлебобулочной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675">
        <w:rPr>
          <w:rFonts w:ascii="Times New Roman" w:hAnsi="Times New Roman" w:cs="Times New Roman"/>
          <w:sz w:val="28"/>
          <w:szCs w:val="28"/>
        </w:rPr>
        <w:t>осуществляется через собственные магазины, а также другие торговые предприятия города.</w:t>
      </w:r>
    </w:p>
    <w:p w:rsidR="00587675" w:rsidRPr="00587675" w:rsidRDefault="00587675" w:rsidP="0058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75">
        <w:rPr>
          <w:rFonts w:ascii="Times New Roman" w:hAnsi="Times New Roman" w:cs="Times New Roman"/>
          <w:sz w:val="28"/>
          <w:szCs w:val="28"/>
        </w:rPr>
        <w:t>Единственный на территории городского округа сельскохозяйственный производитель обеспечивает молочной продукцией детские сады, школы. Кроме того, реализует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675">
        <w:rPr>
          <w:rFonts w:ascii="Times New Roman" w:hAnsi="Times New Roman" w:cs="Times New Roman"/>
          <w:sz w:val="28"/>
          <w:szCs w:val="28"/>
        </w:rPr>
        <w:t>продукцию через собственную торговую сеть (2 магазина) и другие торговые предприятия. За 12 месяцев предприятием реализовано порядка двух с половиной тысяч тонн молочной продукции для нужд города.</w:t>
      </w:r>
    </w:p>
    <w:p w:rsidR="00587675" w:rsidRPr="00587675" w:rsidRDefault="00587675" w:rsidP="0058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организовано и проведено 7 ярмарок выходного дня на 111 торговых мест. </w:t>
      </w:r>
    </w:p>
    <w:p w:rsidR="00587675" w:rsidRPr="00587675" w:rsidRDefault="00587675" w:rsidP="0058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75">
        <w:rPr>
          <w:rFonts w:ascii="Times New Roman" w:hAnsi="Times New Roman" w:cs="Times New Roman"/>
          <w:sz w:val="28"/>
          <w:szCs w:val="28"/>
        </w:rPr>
        <w:t>В 2019 году на потребительском рынке Стрежевого представлены следующие федеральные и региональные торговые сети:</w:t>
      </w:r>
    </w:p>
    <w:p w:rsidR="00587675" w:rsidRPr="00587675" w:rsidRDefault="00587675" w:rsidP="0058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675">
        <w:rPr>
          <w:rFonts w:ascii="Times New Roman" w:hAnsi="Times New Roman" w:cs="Times New Roman"/>
          <w:sz w:val="28"/>
          <w:szCs w:val="28"/>
        </w:rPr>
        <w:t>«Магнит» – 11 объектов, «Монетка» – 8 объектов, «Красное и белое» – 10 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675">
        <w:rPr>
          <w:rFonts w:ascii="Times New Roman" w:hAnsi="Times New Roman" w:cs="Times New Roman"/>
          <w:sz w:val="28"/>
          <w:szCs w:val="28"/>
        </w:rPr>
        <w:t>«Пятёрочка» - 4 объекта, «</w:t>
      </w:r>
      <w:proofErr w:type="spellStart"/>
      <w:r w:rsidRPr="00587675">
        <w:rPr>
          <w:rFonts w:ascii="Times New Roman" w:hAnsi="Times New Roman" w:cs="Times New Roman"/>
          <w:sz w:val="28"/>
          <w:szCs w:val="28"/>
        </w:rPr>
        <w:t>Оптима</w:t>
      </w:r>
      <w:proofErr w:type="spellEnd"/>
      <w:r w:rsidRPr="00587675">
        <w:rPr>
          <w:rFonts w:ascii="Times New Roman" w:hAnsi="Times New Roman" w:cs="Times New Roman"/>
          <w:sz w:val="28"/>
          <w:szCs w:val="28"/>
        </w:rPr>
        <w:t>» - 3 объекта и по одному объекту у «Бристоль», «</w:t>
      </w:r>
      <w:proofErr w:type="spellStart"/>
      <w:r w:rsidRPr="00587675">
        <w:rPr>
          <w:rFonts w:ascii="Times New Roman" w:hAnsi="Times New Roman" w:cs="Times New Roman"/>
          <w:sz w:val="28"/>
          <w:szCs w:val="28"/>
        </w:rPr>
        <w:t>Фикс-прайс</w:t>
      </w:r>
      <w:proofErr w:type="spellEnd"/>
      <w:r w:rsidRPr="00587675">
        <w:rPr>
          <w:rFonts w:ascii="Times New Roman" w:hAnsi="Times New Roman" w:cs="Times New Roman"/>
          <w:sz w:val="28"/>
          <w:szCs w:val="28"/>
        </w:rPr>
        <w:t>», «Светофор», «Карри», «</w:t>
      </w:r>
      <w:proofErr w:type="spellStart"/>
      <w:r w:rsidRPr="00587675">
        <w:rPr>
          <w:rFonts w:ascii="Times New Roman" w:hAnsi="Times New Roman" w:cs="Times New Roman"/>
          <w:sz w:val="28"/>
          <w:szCs w:val="28"/>
        </w:rPr>
        <w:t>Летуаль</w:t>
      </w:r>
      <w:proofErr w:type="spellEnd"/>
      <w:r w:rsidRPr="0058767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87675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587675">
        <w:rPr>
          <w:rFonts w:ascii="Times New Roman" w:hAnsi="Times New Roman" w:cs="Times New Roman"/>
          <w:sz w:val="28"/>
          <w:szCs w:val="28"/>
        </w:rPr>
        <w:t>», «Центр обувь».</w:t>
      </w:r>
      <w:proofErr w:type="gramEnd"/>
    </w:p>
    <w:p w:rsidR="00587675" w:rsidRPr="00587675" w:rsidRDefault="00587675" w:rsidP="00587675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675">
        <w:rPr>
          <w:rFonts w:ascii="Times New Roman" w:hAnsi="Times New Roman"/>
          <w:sz w:val="28"/>
          <w:szCs w:val="28"/>
        </w:rPr>
        <w:t xml:space="preserve">В летний период организована работа нестационарных торговых объектов. В 2019 году организовано 47 нестационарных торговых объекта по продаже овощей и фруктов, а также детских развлекательных аттракционов. </w:t>
      </w:r>
    </w:p>
    <w:p w:rsidR="00587675" w:rsidRPr="00587675" w:rsidRDefault="00587675" w:rsidP="0058767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87675">
        <w:rPr>
          <w:rFonts w:ascii="Times New Roman" w:hAnsi="Times New Roman"/>
          <w:color w:val="000000"/>
          <w:spacing w:val="-5"/>
          <w:sz w:val="28"/>
          <w:szCs w:val="28"/>
        </w:rPr>
        <w:t xml:space="preserve">В рамках работы по защите прав потребителей на постоянной основе проводятся консультации граждан по защите прав потребителей. По итогам 2019 года специалистом отдела </w:t>
      </w:r>
      <w:proofErr w:type="spellStart"/>
      <w:r w:rsidRPr="00587675">
        <w:rPr>
          <w:rFonts w:ascii="Times New Roman" w:hAnsi="Times New Roman"/>
          <w:color w:val="000000"/>
          <w:spacing w:val="-5"/>
          <w:sz w:val="28"/>
          <w:szCs w:val="28"/>
        </w:rPr>
        <w:t>ЭАПиРПР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587675">
        <w:rPr>
          <w:rFonts w:ascii="Times New Roman" w:hAnsi="Times New Roman"/>
          <w:color w:val="000000"/>
          <w:spacing w:val="-5"/>
          <w:sz w:val="28"/>
          <w:szCs w:val="28"/>
        </w:rPr>
        <w:t xml:space="preserve">для граждан было подготовлено 19 претензий (меньше на 25 ед., чем за аналогичный период 2018 г.). </w:t>
      </w:r>
    </w:p>
    <w:p w:rsidR="00587675" w:rsidRPr="00587675" w:rsidRDefault="00587675" w:rsidP="00587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наиболее трудные проблемы не удалось решить в прошедшем году?</w:t>
      </w:r>
    </w:p>
    <w:p w:rsidR="00587675" w:rsidRPr="00587675" w:rsidRDefault="00587675" w:rsidP="00587675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675">
        <w:rPr>
          <w:rFonts w:ascii="Times New Roman" w:hAnsi="Times New Roman"/>
          <w:sz w:val="28"/>
          <w:szCs w:val="28"/>
        </w:rPr>
        <w:t>В настоящее время отсутствие каких-либо нормативно-правовых актов по обязательной регистрации в органах местного самоуправления объектов потребительского рынка при их открытии, закрытии, смене собственника создает трудности в проведении анализа развития потребительского рынка, а также возникают сложности в работе по защите прав потребителей.</w:t>
      </w:r>
    </w:p>
    <w:p w:rsidR="00587675" w:rsidRPr="00587675" w:rsidRDefault="00587675" w:rsidP="00587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задачи стоят в 2020 году?</w:t>
      </w:r>
    </w:p>
    <w:p w:rsidR="00587675" w:rsidRPr="00587675" w:rsidRDefault="00587675" w:rsidP="0058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75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-Утверждение концепции и внесение изменений в схему размещения нестационарных торговых объектов с учетом обеспеченности жителей города площадями торговых объектов и объектов общественного питания, развития современных форматов торговли и требований к внешнему виду таких объектов.</w:t>
      </w:r>
    </w:p>
    <w:p w:rsidR="00587675" w:rsidRPr="00587675" w:rsidRDefault="00587675" w:rsidP="0058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малого торгового, в том числе семейного, бизнеса.</w:t>
      </w:r>
    </w:p>
    <w:p w:rsidR="00587675" w:rsidRPr="00587675" w:rsidRDefault="00587675" w:rsidP="0058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мобильной и ярмарочной торговли. </w:t>
      </w:r>
    </w:p>
    <w:p w:rsidR="00587675" w:rsidRPr="00587675" w:rsidRDefault="00587675" w:rsidP="0058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современных сельскохозяйствен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продовольственных рынков.</w:t>
      </w:r>
    </w:p>
    <w:sectPr w:rsidR="00587675" w:rsidRPr="00587675" w:rsidSect="0058767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675"/>
    <w:rsid w:val="00587675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675"/>
    <w:pPr>
      <w:ind w:left="720"/>
      <w:contextualSpacing/>
    </w:pPr>
  </w:style>
  <w:style w:type="paragraph" w:styleId="a4">
    <w:name w:val="Body Text"/>
    <w:basedOn w:val="a"/>
    <w:link w:val="a5"/>
    <w:semiHidden/>
    <w:rsid w:val="0058767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semiHidden/>
    <w:rsid w:val="00587675"/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5876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2629</Characters>
  <Application>Microsoft Office Word</Application>
  <DocSecurity>0</DocSecurity>
  <Lines>21</Lines>
  <Paragraphs>6</Paragraphs>
  <ScaleCrop>false</ScaleCrop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2020-03-05T08:35:00Z</dcterms:created>
  <dcterms:modified xsi:type="dcterms:W3CDTF">2020-03-05T08:37:00Z</dcterms:modified>
</cp:coreProperties>
</file>