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77" w:rsidRPr="00154528" w:rsidRDefault="00154528" w:rsidP="001545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528">
        <w:rPr>
          <w:rFonts w:ascii="Times New Roman" w:hAnsi="Times New Roman" w:cs="Times New Roman"/>
          <w:b/>
          <w:sz w:val="28"/>
          <w:szCs w:val="28"/>
        </w:rPr>
        <w:t>НОРИЛЬСК</w:t>
      </w:r>
    </w:p>
    <w:p w:rsidR="00154528" w:rsidRPr="00154528" w:rsidRDefault="00154528" w:rsidP="00154528">
      <w:pPr>
        <w:pStyle w:val="a5"/>
        <w:tabs>
          <w:tab w:val="left" w:pos="1134"/>
          <w:tab w:val="left" w:pos="1276"/>
        </w:tabs>
        <w:rPr>
          <w:b/>
          <w:szCs w:val="28"/>
        </w:rPr>
      </w:pPr>
      <w:r w:rsidRPr="00154528">
        <w:rPr>
          <w:b/>
          <w:szCs w:val="28"/>
        </w:rPr>
        <w:t>Что наиболее значительное удалось сделать в 2019 году?</w:t>
      </w:r>
    </w:p>
    <w:p w:rsidR="00154528" w:rsidRPr="00154528" w:rsidRDefault="00154528" w:rsidP="00154528">
      <w:pPr>
        <w:pStyle w:val="a5"/>
        <w:rPr>
          <w:szCs w:val="28"/>
        </w:rPr>
      </w:pPr>
      <w:r w:rsidRPr="00154528">
        <w:rPr>
          <w:szCs w:val="28"/>
        </w:rPr>
        <w:t>В рамках реализующейся на территории муниципального образования город Норильск муниципальной программы «Развитие потребительского рынка, поддержка малого и среднего предпринимательства», утвержденной постановлением Администрации города Норильска от 30.11.2016 № 572, (далее – Программа) за 2019 год были достигнуты следующие результаты.</w:t>
      </w:r>
    </w:p>
    <w:p w:rsidR="00154528" w:rsidRPr="00154528" w:rsidRDefault="00154528" w:rsidP="00154528">
      <w:pPr>
        <w:pStyle w:val="a5"/>
        <w:rPr>
          <w:szCs w:val="28"/>
        </w:rPr>
      </w:pPr>
      <w:r w:rsidRPr="00154528">
        <w:rPr>
          <w:szCs w:val="28"/>
        </w:rPr>
        <w:t xml:space="preserve">Фактическое исполнение Программы в денежном выражении составило 47 456,8 тыс. руб. или 99,4 % от всего объема финансирования Программы. </w:t>
      </w:r>
    </w:p>
    <w:p w:rsidR="00154528" w:rsidRPr="00154528" w:rsidRDefault="00154528" w:rsidP="00154528">
      <w:pPr>
        <w:pStyle w:val="a5"/>
        <w:rPr>
          <w:szCs w:val="28"/>
        </w:rPr>
      </w:pPr>
      <w:r w:rsidRPr="00154528">
        <w:rPr>
          <w:szCs w:val="28"/>
        </w:rPr>
        <w:t xml:space="preserve">Финансовая поддержка была оказана 10-ти субъектам предпринимательской деятельности по 11 проектам. В результате оказания финансовой поддержки за счет средств Программы и средств краевого и федерального бюджетов было сохранено 138 рабочих мест, вновь создано 14 рабочих мест, привлечено субъектами малого и среднего предпринимательства инвестиций на общую сумму 26,9 </w:t>
      </w:r>
      <w:proofErr w:type="spellStart"/>
      <w:proofErr w:type="gramStart"/>
      <w:r w:rsidRPr="00154528">
        <w:rPr>
          <w:szCs w:val="28"/>
        </w:rPr>
        <w:t>млн</w:t>
      </w:r>
      <w:proofErr w:type="spellEnd"/>
      <w:proofErr w:type="gramEnd"/>
      <w:r w:rsidRPr="00154528">
        <w:rPr>
          <w:szCs w:val="28"/>
        </w:rPr>
        <w:t xml:space="preserve"> руб.</w:t>
      </w:r>
    </w:p>
    <w:p w:rsidR="00154528" w:rsidRPr="00154528" w:rsidRDefault="00154528" w:rsidP="0015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54528">
        <w:rPr>
          <w:rFonts w:ascii="Times New Roman" w:hAnsi="Times New Roman" w:cs="Times New Roman"/>
          <w:sz w:val="28"/>
          <w:szCs w:val="28"/>
        </w:rPr>
        <w:t xml:space="preserve">Информационная и консультационная поддержка была оказана 111 субъектам малого и среднего предпринимательства и 40 гражданам. В 2019 году было выпущено 12 номеров электронной информационной газеты «Деловой Норильск». </w:t>
      </w:r>
    </w:p>
    <w:p w:rsidR="00154528" w:rsidRPr="00154528" w:rsidRDefault="00154528" w:rsidP="00154528">
      <w:pPr>
        <w:tabs>
          <w:tab w:val="left" w:pos="1122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528">
        <w:rPr>
          <w:rFonts w:ascii="Times New Roman" w:hAnsi="Times New Roman" w:cs="Times New Roman"/>
          <w:sz w:val="28"/>
          <w:szCs w:val="28"/>
        </w:rPr>
        <w:t xml:space="preserve">На курсах повышения квалификации работников от субъектов малого и среднего предпринимательства прошли обучение 70 человек. </w:t>
      </w:r>
    </w:p>
    <w:p w:rsidR="00154528" w:rsidRPr="00154528" w:rsidRDefault="00154528" w:rsidP="0015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528">
        <w:rPr>
          <w:rFonts w:ascii="Times New Roman" w:hAnsi="Times New Roman" w:cs="Times New Roman"/>
          <w:sz w:val="28"/>
          <w:szCs w:val="28"/>
        </w:rPr>
        <w:t xml:space="preserve">Продолжилась работа по продвижению сайта муниципального казенного учреждения «Управление потребительского рынка и услуг» в сети Интернет, размещенного по адресу </w:t>
      </w:r>
      <w:hyperlink r:id="rId5" w:history="1">
        <w:r w:rsidRPr="00154528">
          <w:rPr>
            <w:rFonts w:ascii="Times New Roman" w:hAnsi="Times New Roman" w:cs="Times New Roman"/>
            <w:sz w:val="28"/>
            <w:szCs w:val="28"/>
          </w:rPr>
          <w:t>www.upriu.ru</w:t>
        </w:r>
      </w:hyperlink>
      <w:r w:rsidRPr="00154528">
        <w:rPr>
          <w:rFonts w:ascii="Times New Roman" w:hAnsi="Times New Roman" w:cs="Times New Roman"/>
          <w:sz w:val="28"/>
          <w:szCs w:val="28"/>
        </w:rPr>
        <w:t>. Общее число пользователей Интернета, посетивших сайт Управления в 2019 году, составило 2 215 человек.</w:t>
      </w:r>
    </w:p>
    <w:p w:rsidR="00154528" w:rsidRPr="00154528" w:rsidRDefault="00154528" w:rsidP="00154528">
      <w:pPr>
        <w:pStyle w:val="a3"/>
        <w:ind w:left="0"/>
        <w:jc w:val="both"/>
        <w:rPr>
          <w:sz w:val="28"/>
          <w:szCs w:val="28"/>
        </w:rPr>
      </w:pPr>
      <w:r w:rsidRPr="00154528">
        <w:rPr>
          <w:sz w:val="28"/>
          <w:szCs w:val="28"/>
        </w:rPr>
        <w:t xml:space="preserve">В 2019 году совместно с Автономной некоммерческой организацией «Агентство развития Норильска» было проведено комплексное исследование и сбор данных, результатом которых стало включение муниципального образовании город Норильск в </w:t>
      </w:r>
      <w:proofErr w:type="spellStart"/>
      <w:r w:rsidRPr="00154528">
        <w:rPr>
          <w:sz w:val="28"/>
          <w:szCs w:val="28"/>
        </w:rPr>
        <w:t>геомаркетинговую</w:t>
      </w:r>
      <w:proofErr w:type="spellEnd"/>
      <w:r w:rsidRPr="00154528">
        <w:rPr>
          <w:sz w:val="28"/>
          <w:szCs w:val="28"/>
        </w:rPr>
        <w:t xml:space="preserve"> информационно-аналитическую систему «Бизнес-навигатор МСП». </w:t>
      </w:r>
    </w:p>
    <w:p w:rsidR="00154528" w:rsidRPr="00154528" w:rsidRDefault="00154528" w:rsidP="00154528">
      <w:pPr>
        <w:pStyle w:val="a5"/>
        <w:rPr>
          <w:b/>
          <w:szCs w:val="28"/>
        </w:rPr>
      </w:pPr>
      <w:r w:rsidRPr="00154528">
        <w:rPr>
          <w:b/>
          <w:szCs w:val="28"/>
        </w:rPr>
        <w:t>Какие задачи стоят в 2020 году?</w:t>
      </w:r>
    </w:p>
    <w:p w:rsidR="00154528" w:rsidRPr="00154528" w:rsidRDefault="00154528" w:rsidP="00154528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 w:rsidRPr="00154528">
        <w:rPr>
          <w:sz w:val="28"/>
          <w:szCs w:val="28"/>
        </w:rPr>
        <w:t xml:space="preserve">Привлечение в 2020 году на территорию муниципального образования город Норильск денежных средств из краевого и федерального бюджетов (в виде субсидий) в целях </w:t>
      </w:r>
      <w:proofErr w:type="spellStart"/>
      <w:r w:rsidRPr="00154528">
        <w:rPr>
          <w:sz w:val="28"/>
          <w:szCs w:val="28"/>
        </w:rPr>
        <w:t>софинансирования</w:t>
      </w:r>
      <w:proofErr w:type="spellEnd"/>
      <w:r w:rsidRPr="00154528">
        <w:rPr>
          <w:sz w:val="28"/>
          <w:szCs w:val="28"/>
        </w:rPr>
        <w:t xml:space="preserve"> мероприятий муниципальной программы «Развитие потребительского рынка, поддержка малого и среднего предпринимательства».</w:t>
      </w:r>
      <w:proofErr w:type="gramEnd"/>
    </w:p>
    <w:p w:rsidR="00154528" w:rsidRPr="00154528" w:rsidRDefault="00154528" w:rsidP="00154528">
      <w:pPr>
        <w:pStyle w:val="a7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after="0"/>
        <w:ind w:left="0" w:firstLine="0"/>
        <w:jc w:val="both"/>
        <w:rPr>
          <w:sz w:val="28"/>
          <w:szCs w:val="28"/>
        </w:rPr>
      </w:pPr>
      <w:r w:rsidRPr="00154528">
        <w:rPr>
          <w:sz w:val="28"/>
          <w:szCs w:val="28"/>
        </w:rPr>
        <w:t xml:space="preserve">Согласно муниципальной программе «Развитие потребительского рынка, поддержка малого и среднего предпринимательства» планируется достижение в 2020 году следующих показателей: </w:t>
      </w:r>
    </w:p>
    <w:p w:rsidR="00154528" w:rsidRPr="00154528" w:rsidRDefault="00154528" w:rsidP="00154528">
      <w:pPr>
        <w:pStyle w:val="a7"/>
        <w:tabs>
          <w:tab w:val="left" w:pos="851"/>
          <w:tab w:val="left" w:pos="993"/>
          <w:tab w:val="left" w:pos="1276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54528">
        <w:rPr>
          <w:sz w:val="28"/>
          <w:szCs w:val="28"/>
        </w:rPr>
        <w:t xml:space="preserve">редоставление финансовой поддержки 6 субъектам в сумме 2064, </w:t>
      </w:r>
      <w:proofErr w:type="spellStart"/>
      <w:proofErr w:type="gramStart"/>
      <w:r w:rsidRPr="00154528">
        <w:rPr>
          <w:sz w:val="28"/>
          <w:szCs w:val="28"/>
        </w:rPr>
        <w:t>млн</w:t>
      </w:r>
      <w:proofErr w:type="spellEnd"/>
      <w:proofErr w:type="gramEnd"/>
      <w:r w:rsidRPr="00154528">
        <w:rPr>
          <w:sz w:val="28"/>
          <w:szCs w:val="28"/>
        </w:rPr>
        <w:t xml:space="preserve"> руб.; создание 4 и сохранение 90 рабочих мест; привлечение 10 </w:t>
      </w:r>
      <w:proofErr w:type="spellStart"/>
      <w:r w:rsidRPr="00154528">
        <w:rPr>
          <w:sz w:val="28"/>
          <w:szCs w:val="28"/>
        </w:rPr>
        <w:t>млн</w:t>
      </w:r>
      <w:proofErr w:type="spellEnd"/>
      <w:r w:rsidRPr="00154528">
        <w:rPr>
          <w:sz w:val="28"/>
          <w:szCs w:val="28"/>
        </w:rPr>
        <w:t xml:space="preserve"> руб. внебюджетных инвестиций; предоставление информационной и консультационной поддержки 150 гражданам и субъектам малого и среднего предпринимательства; обучение 55 граждан.</w:t>
      </w:r>
    </w:p>
    <w:sectPr w:rsidR="00154528" w:rsidRPr="00154528" w:rsidSect="0015452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10B10"/>
    <w:multiLevelType w:val="hybridMultilevel"/>
    <w:tmpl w:val="B56EB22E"/>
    <w:lvl w:ilvl="0" w:tplc="9EC44A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4528"/>
    <w:rsid w:val="00154528"/>
    <w:rsid w:val="00E5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List Paragraph2,ПАРАГРАФ,Нумерация,список 1,List Paragraph,List Paragraph1,Абзац списка11"/>
    <w:basedOn w:val="a"/>
    <w:link w:val="a4"/>
    <w:uiPriority w:val="34"/>
    <w:qFormat/>
    <w:rsid w:val="001545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545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45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1545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545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List Paragraph Знак,List Paragraph1 Знак,Абзац списка11 Знак"/>
    <w:link w:val="a3"/>
    <w:uiPriority w:val="34"/>
    <w:locked/>
    <w:rsid w:val="001545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i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2282</Characters>
  <Application>Microsoft Office Word</Application>
  <DocSecurity>0</DocSecurity>
  <Lines>19</Lines>
  <Paragraphs>5</Paragraphs>
  <ScaleCrop>false</ScaleCrop>
  <Company>Microsoft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2020-03-05T07:58:00Z</dcterms:created>
  <dcterms:modified xsi:type="dcterms:W3CDTF">2020-03-05T07:59:00Z</dcterms:modified>
</cp:coreProperties>
</file>