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DA" w:rsidRPr="006454DA" w:rsidRDefault="006454DA" w:rsidP="006454DA">
      <w:pPr>
        <w:jc w:val="both"/>
        <w:rPr>
          <w:b/>
          <w:sz w:val="28"/>
          <w:szCs w:val="28"/>
        </w:rPr>
      </w:pPr>
      <w:r w:rsidRPr="006454DA">
        <w:rPr>
          <w:b/>
          <w:sz w:val="28"/>
          <w:szCs w:val="28"/>
        </w:rPr>
        <w:t>РУБЦОВСК</w:t>
      </w:r>
    </w:p>
    <w:p w:rsidR="006454DA" w:rsidRPr="006454DA" w:rsidRDefault="006454DA" w:rsidP="006454DA">
      <w:pPr>
        <w:jc w:val="both"/>
        <w:rPr>
          <w:b/>
          <w:i/>
          <w:sz w:val="28"/>
          <w:szCs w:val="28"/>
        </w:rPr>
      </w:pPr>
      <w:r w:rsidRPr="006454DA">
        <w:rPr>
          <w:b/>
          <w:i/>
          <w:sz w:val="28"/>
          <w:szCs w:val="28"/>
        </w:rPr>
        <w:t>Что наиболее значительного удалось сделать в 2019 году?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В 2019 году одним из направлений деятельности отдела была реализация мероприятий муниципальной программы «Поддержка и развитие малого и среднего предпринимательства в городе Рубцовске» на 2017 – 2020 годы,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направлены на создание благоприятных условий для развития малого и среднего предпринимательства в городе Рубцовске. На реализацию мероприятий муниципальной программы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в городском бюджете на 2019 год было заложено 120 тысяч рублей.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Инфраструктура поддержки предпринимательства включает в себя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информационно-консультационный центр поддержки. Работа информационно-консультационного центра осуществляется в рамках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 xml:space="preserve">Соглашения о взаимодействии с некоммерческой организацией «Алтайский фонд развития малого и среднего предпринимательства» в целях развития малого и среднего предпринимательства и улучшения предпринимательского климата на территории города Рубцовска Алтайского края посредством формирования и развития муниципальной инфраструктуры поддержки субъектов малого и среднего предпринимательства и повышения качества и </w:t>
      </w:r>
      <w:proofErr w:type="gramStart"/>
      <w:r w:rsidRPr="009A1557">
        <w:rPr>
          <w:sz w:val="28"/>
          <w:szCs w:val="28"/>
        </w:rPr>
        <w:t>эффективности</w:t>
      </w:r>
      <w:proofErr w:type="gramEnd"/>
      <w:r w:rsidRPr="009A1557">
        <w:rPr>
          <w:sz w:val="28"/>
          <w:szCs w:val="28"/>
        </w:rPr>
        <w:t xml:space="preserve"> оказываемых субъектам предпринимательской деятельности мер поддержки. В текущем году од</w:t>
      </w:r>
      <w:r>
        <w:rPr>
          <w:sz w:val="28"/>
          <w:szCs w:val="28"/>
        </w:rPr>
        <w:t>н</w:t>
      </w:r>
      <w:r w:rsidRPr="009A1557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9A155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9A1557">
        <w:rPr>
          <w:sz w:val="28"/>
          <w:szCs w:val="28"/>
        </w:rPr>
        <w:t xml:space="preserve"> информационн</w:t>
      </w:r>
      <w:proofErr w:type="gramStart"/>
      <w:r w:rsidRPr="009A1557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9A1557">
        <w:rPr>
          <w:sz w:val="28"/>
          <w:szCs w:val="28"/>
        </w:rPr>
        <w:t xml:space="preserve"> консультационного центра (</w:t>
      </w:r>
      <w:proofErr w:type="spellStart"/>
      <w:r w:rsidRPr="009A1557">
        <w:rPr>
          <w:sz w:val="28"/>
          <w:szCs w:val="28"/>
        </w:rPr>
        <w:t>далее-ИКЦ</w:t>
      </w:r>
      <w:proofErr w:type="spellEnd"/>
      <w:r w:rsidRPr="009A1557">
        <w:rPr>
          <w:sz w:val="28"/>
          <w:szCs w:val="28"/>
        </w:rPr>
        <w:t>) про</w:t>
      </w:r>
      <w:r>
        <w:rPr>
          <w:sz w:val="28"/>
          <w:szCs w:val="28"/>
        </w:rPr>
        <w:t>йдена</w:t>
      </w:r>
      <w:r w:rsidRPr="009A1557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</w:t>
      </w:r>
      <w:r w:rsidRPr="009A1557">
        <w:rPr>
          <w:sz w:val="28"/>
          <w:szCs w:val="28"/>
        </w:rPr>
        <w:t xml:space="preserve"> на предмет соответствия Стандарту деятельности ИКЦ. Специалистом ИКЦ было предоставлено 52 </w:t>
      </w:r>
      <w:proofErr w:type="gramStart"/>
      <w:r w:rsidRPr="009A1557">
        <w:rPr>
          <w:sz w:val="28"/>
          <w:szCs w:val="28"/>
        </w:rPr>
        <w:t>информационно-консультационных</w:t>
      </w:r>
      <w:proofErr w:type="gramEnd"/>
      <w:r w:rsidRPr="009A155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9A1557">
        <w:rPr>
          <w:sz w:val="28"/>
          <w:szCs w:val="28"/>
        </w:rPr>
        <w:t xml:space="preserve"> по различным вопросам. В рамках реализации Губернаторской программы подготовки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профессиональных кадров для сферы малого и среднего предпринимательства в 2018/2019 учебные годы проведена работа среди субъектов предпринимательства по направлению кандидатов на обучение, 22 предпринимателя прошли обучения.</w:t>
      </w:r>
      <w:r>
        <w:rPr>
          <w:sz w:val="28"/>
          <w:szCs w:val="28"/>
        </w:rPr>
        <w:t xml:space="preserve"> 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Специалисты отдела приняли участи</w:t>
      </w:r>
      <w:r>
        <w:rPr>
          <w:sz w:val="28"/>
          <w:szCs w:val="28"/>
        </w:rPr>
        <w:t>е</w:t>
      </w:r>
      <w:r w:rsidRPr="009A1557">
        <w:rPr>
          <w:sz w:val="28"/>
          <w:szCs w:val="28"/>
        </w:rPr>
        <w:t xml:space="preserve"> в организации образовательной программы «Азбука предпринимателя» для потенциальных и начинающих предпринимателей, </w:t>
      </w:r>
      <w:proofErr w:type="gramStart"/>
      <w:r w:rsidRPr="009A1557">
        <w:rPr>
          <w:sz w:val="28"/>
          <w:szCs w:val="28"/>
        </w:rPr>
        <w:t>проводимой</w:t>
      </w:r>
      <w:proofErr w:type="gramEnd"/>
      <w:r w:rsidRPr="009A1557">
        <w:rPr>
          <w:sz w:val="28"/>
          <w:szCs w:val="28"/>
        </w:rPr>
        <w:t xml:space="preserve"> НО Алтайский фонд МСП,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программы «Школа социального предпринимательства» ЦИСС Фонда МСП</w:t>
      </w:r>
      <w:r>
        <w:rPr>
          <w:sz w:val="28"/>
          <w:szCs w:val="28"/>
        </w:rPr>
        <w:t>,</w:t>
      </w:r>
      <w:r w:rsidRPr="009A1557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семинар</w:t>
      </w:r>
      <w:r>
        <w:rPr>
          <w:sz w:val="28"/>
          <w:szCs w:val="28"/>
        </w:rPr>
        <w:t>ов</w:t>
      </w:r>
      <w:r w:rsidRPr="009A1557">
        <w:rPr>
          <w:sz w:val="28"/>
          <w:szCs w:val="28"/>
        </w:rPr>
        <w:t xml:space="preserve"> «Обязательная маркировка в 2019 году»</w:t>
      </w:r>
      <w:r>
        <w:rPr>
          <w:sz w:val="28"/>
          <w:szCs w:val="28"/>
        </w:rPr>
        <w:t>,</w:t>
      </w:r>
      <w:r w:rsidRPr="009A1557">
        <w:rPr>
          <w:sz w:val="28"/>
          <w:szCs w:val="28"/>
        </w:rPr>
        <w:t xml:space="preserve"> по вопросу проведение кадастровой оценки земельных участков и иных объектов недвижимости</w:t>
      </w:r>
      <w:r>
        <w:rPr>
          <w:sz w:val="28"/>
          <w:szCs w:val="28"/>
        </w:rPr>
        <w:t xml:space="preserve">, </w:t>
      </w:r>
      <w:r w:rsidRPr="009A1557">
        <w:rPr>
          <w:sz w:val="28"/>
          <w:szCs w:val="28"/>
        </w:rPr>
        <w:t xml:space="preserve">«О мерах государственной поддержки СМСП в виде субсидий на поддержку </w:t>
      </w:r>
      <w:proofErr w:type="spellStart"/>
      <w:r w:rsidRPr="009A1557">
        <w:rPr>
          <w:sz w:val="28"/>
          <w:szCs w:val="28"/>
        </w:rPr>
        <w:t>бизнес-инициатив</w:t>
      </w:r>
      <w:proofErr w:type="spellEnd"/>
      <w:r w:rsidRPr="009A155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A1557">
        <w:rPr>
          <w:sz w:val="28"/>
          <w:szCs w:val="28"/>
        </w:rPr>
        <w:t xml:space="preserve"> для предпринимателей «Обзор изменений в налоговом законодательстве в 2019 году»</w:t>
      </w:r>
      <w:r>
        <w:rPr>
          <w:sz w:val="28"/>
          <w:szCs w:val="28"/>
        </w:rPr>
        <w:t>,</w:t>
      </w:r>
      <w:r w:rsidRPr="009A1557">
        <w:rPr>
          <w:sz w:val="28"/>
          <w:szCs w:val="28"/>
        </w:rPr>
        <w:t xml:space="preserve"> «Обязательная классификация гостиниц и иных средств размещения»; круглого стола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 xml:space="preserve">«О </w:t>
      </w:r>
      <w:proofErr w:type="spellStart"/>
      <w:r w:rsidRPr="009A1557">
        <w:rPr>
          <w:sz w:val="28"/>
          <w:szCs w:val="28"/>
        </w:rPr>
        <w:t>грантовой</w:t>
      </w:r>
      <w:proofErr w:type="spellEnd"/>
      <w:r w:rsidRPr="009A1557">
        <w:rPr>
          <w:sz w:val="28"/>
          <w:szCs w:val="28"/>
        </w:rPr>
        <w:t xml:space="preserve"> поддержке на территории Алтайского края»; предпринимательского форума «Мой бизнес» в рамках национального проекта по поддержке малого и среднего бизнеса </w:t>
      </w:r>
      <w:r>
        <w:rPr>
          <w:sz w:val="28"/>
          <w:szCs w:val="28"/>
        </w:rPr>
        <w:t>(</w:t>
      </w:r>
      <w:r w:rsidRPr="009A1557">
        <w:rPr>
          <w:sz w:val="28"/>
          <w:szCs w:val="28"/>
        </w:rPr>
        <w:t>г</w:t>
      </w:r>
      <w:proofErr w:type="gramStart"/>
      <w:r w:rsidRPr="009A1557">
        <w:rPr>
          <w:sz w:val="28"/>
          <w:szCs w:val="28"/>
        </w:rPr>
        <w:t>.Б</w:t>
      </w:r>
      <w:proofErr w:type="gramEnd"/>
      <w:r w:rsidRPr="009A1557">
        <w:rPr>
          <w:sz w:val="28"/>
          <w:szCs w:val="28"/>
        </w:rPr>
        <w:t>арнаул</w:t>
      </w:r>
      <w:r>
        <w:rPr>
          <w:sz w:val="28"/>
          <w:szCs w:val="28"/>
        </w:rPr>
        <w:t>)</w:t>
      </w:r>
      <w:r w:rsidRPr="009A1557">
        <w:rPr>
          <w:sz w:val="28"/>
          <w:szCs w:val="28"/>
        </w:rPr>
        <w:t>; площадки «Предпринимательство» в рамках III международной школы управления и активности «</w:t>
      </w:r>
      <w:proofErr w:type="spellStart"/>
      <w:r w:rsidRPr="009A1557">
        <w:rPr>
          <w:sz w:val="28"/>
          <w:szCs w:val="28"/>
        </w:rPr>
        <w:t>PROмолодежь</w:t>
      </w:r>
      <w:proofErr w:type="spellEnd"/>
      <w:r w:rsidRPr="009A1557">
        <w:rPr>
          <w:sz w:val="28"/>
          <w:szCs w:val="28"/>
        </w:rPr>
        <w:t xml:space="preserve">»; стратегической сессии «Формирование и развитие промышленных кластеров и технопарков, анализ перспективных инвестиционных проектов с целью привлечения инвестиций и мер государственной поддержки» в рамках IX </w:t>
      </w:r>
      <w:proofErr w:type="spellStart"/>
      <w:r w:rsidRPr="009A1557">
        <w:rPr>
          <w:sz w:val="28"/>
          <w:szCs w:val="28"/>
        </w:rPr>
        <w:t>Столыпинской</w:t>
      </w:r>
      <w:proofErr w:type="spellEnd"/>
      <w:r w:rsidRPr="009A1557">
        <w:rPr>
          <w:sz w:val="28"/>
          <w:szCs w:val="28"/>
        </w:rPr>
        <w:t xml:space="preserve"> конференции; круглого стола на тему: «Актуальные вопросы МСП»; </w:t>
      </w:r>
      <w:proofErr w:type="gramStart"/>
      <w:r w:rsidRPr="009A1557">
        <w:rPr>
          <w:sz w:val="28"/>
          <w:szCs w:val="28"/>
        </w:rPr>
        <w:t>тренинге</w:t>
      </w:r>
      <w:proofErr w:type="gramEnd"/>
      <w:r w:rsidRPr="009A1557">
        <w:rPr>
          <w:sz w:val="28"/>
          <w:szCs w:val="28"/>
        </w:rPr>
        <w:t xml:space="preserve"> «Участие в государственных закупках в рамках программ обучения АО «Корпорация МСП»;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проведении мониторинга на наличие в организациях торговли оборудования для приема цифрового телевидения.</w:t>
      </w:r>
      <w:r>
        <w:rPr>
          <w:sz w:val="28"/>
          <w:szCs w:val="28"/>
        </w:rPr>
        <w:t xml:space="preserve"> 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Восемнадцать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 xml:space="preserve">субъектов получили заемные средства в НОМК «Алтайский фонд </w:t>
      </w:r>
      <w:proofErr w:type="spellStart"/>
      <w:r w:rsidRPr="009A1557">
        <w:rPr>
          <w:sz w:val="28"/>
          <w:szCs w:val="28"/>
        </w:rPr>
        <w:t>микрозаймов</w:t>
      </w:r>
      <w:proofErr w:type="spellEnd"/>
      <w:r w:rsidRPr="009A15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на общую сумму 37942 тысячи рублей.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уровней.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lastRenderedPageBreak/>
        <w:t xml:space="preserve">В течение всего года велась работа по повышению престижа предпринимательской деятельности, её популяризации. Был проведен ежегодный городской конкурс «Лучший предприниматель года» по трем номинациям. Всем участникам были вручены Дипломы. 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В рамках укрепления социального статуса предпринимателя проводились общегородские мероприятия в связи с празднованием Дня города, Дня российского предпринимательства, Дня работника торговли. Лучшие работники награждены Почетными грамотами и Благодарственными письмами.</w:t>
      </w:r>
    </w:p>
    <w:p w:rsidR="006454DA" w:rsidRPr="006454DA" w:rsidRDefault="006454DA" w:rsidP="006454DA">
      <w:pPr>
        <w:jc w:val="both"/>
        <w:rPr>
          <w:b/>
          <w:i/>
          <w:sz w:val="28"/>
          <w:szCs w:val="28"/>
        </w:rPr>
      </w:pPr>
      <w:r w:rsidRPr="006454DA">
        <w:rPr>
          <w:b/>
          <w:i/>
          <w:sz w:val="28"/>
          <w:szCs w:val="28"/>
        </w:rPr>
        <w:t>Какие задачи стоят в 2020 году?</w:t>
      </w:r>
    </w:p>
    <w:p w:rsidR="006454DA" w:rsidRPr="009A1557" w:rsidRDefault="006454DA" w:rsidP="006454DA">
      <w:pPr>
        <w:jc w:val="both"/>
        <w:rPr>
          <w:sz w:val="28"/>
          <w:szCs w:val="28"/>
        </w:rPr>
      </w:pPr>
      <w:r w:rsidRPr="009A1557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9A1557">
        <w:rPr>
          <w:sz w:val="28"/>
          <w:szCs w:val="28"/>
        </w:rPr>
        <w:t>мероприятий муниципальной программы «Поддержка и развитие малого и среднего предпринимательства в городе Рубцовске» на 2017-2020 годы</w:t>
      </w:r>
      <w:r>
        <w:rPr>
          <w:sz w:val="28"/>
          <w:szCs w:val="28"/>
        </w:rPr>
        <w:t xml:space="preserve">, </w:t>
      </w:r>
      <w:r w:rsidRPr="009A1557">
        <w:rPr>
          <w:sz w:val="28"/>
          <w:szCs w:val="28"/>
        </w:rPr>
        <w:t>направленных на развитие малого и среднего предпринимательства в городе.</w:t>
      </w:r>
    </w:p>
    <w:sectPr w:rsidR="006454DA" w:rsidRPr="009A1557" w:rsidSect="006454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54DA"/>
    <w:rsid w:val="006454DA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2020-03-05T08:17:00Z</dcterms:created>
  <dcterms:modified xsi:type="dcterms:W3CDTF">2020-03-05T08:18:00Z</dcterms:modified>
</cp:coreProperties>
</file>