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95" w:rsidRPr="00F33F1D" w:rsidRDefault="009C1E95" w:rsidP="009C1E95">
      <w:pPr>
        <w:pStyle w:val="Style1"/>
        <w:widowControl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БЛАГОВЕЩЕНСК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В 2019 году в городе Благовещенске проведено 298 спортивных мероприятий из них 281, спортивные мероприятия, включенные в календарь физкультурно-массовых и спортивных мероприятий с общим охватом 51,0 тысяча человек.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Победители городских соревнований по видам спорта принимают участие, как в областных соревнованиях, соревнованиях ДФО, российского и международного уровня.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В 2019 году продолжена и расширена практика работы с молодежью и развитию уличных видов спорта.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 xml:space="preserve">Город Благовещенск продолжает принимать участие во Всероссийских акциях (Днях здоровья): «Лыжня России», «Оранжевый мяч», «Кросс наций», «Российский Азимут». В текущем году 10 734 человека приняли участие во Всероссийских Акциях (Днях Здоровья). Возросло количество мероприятий по техническим видам спорта (автомобильное ориентирование, ледовые гонки, ралли, кольцевые гонки, </w:t>
      </w:r>
      <w:proofErr w:type="spellStart"/>
      <w:r w:rsidRPr="00F33F1D">
        <w:rPr>
          <w:rStyle w:val="FontStyle19"/>
          <w:sz w:val="28"/>
          <w:szCs w:val="28"/>
        </w:rPr>
        <w:t>дрифт</w:t>
      </w:r>
      <w:proofErr w:type="spellEnd"/>
      <w:r w:rsidRPr="00F33F1D">
        <w:rPr>
          <w:rStyle w:val="FontStyle19"/>
          <w:sz w:val="28"/>
          <w:szCs w:val="28"/>
        </w:rPr>
        <w:t xml:space="preserve">, </w:t>
      </w:r>
      <w:proofErr w:type="spellStart"/>
      <w:r w:rsidRPr="00F33F1D">
        <w:rPr>
          <w:rStyle w:val="FontStyle19"/>
          <w:sz w:val="28"/>
          <w:szCs w:val="28"/>
        </w:rPr>
        <w:t>трофи</w:t>
      </w:r>
      <w:proofErr w:type="spellEnd"/>
      <w:r w:rsidRPr="00F33F1D">
        <w:rPr>
          <w:rStyle w:val="FontStyle19"/>
          <w:sz w:val="28"/>
          <w:szCs w:val="28"/>
        </w:rPr>
        <w:t xml:space="preserve"> - рейд). В отдаленных районах городского округа: с. Белогорье и Моховая падь налажена работа по проведению спортивных мероприятий по месту жительства. Привлечены и работают методисты по физической культуре и спорту. В течение 2019 года проведено 27 спортивных мероприятий на территории отдаленных районов.</w:t>
      </w:r>
    </w:p>
    <w:p w:rsidR="009C1E95" w:rsidRPr="00F33F1D" w:rsidRDefault="009C1E95" w:rsidP="009C1E95">
      <w:pPr>
        <w:pStyle w:val="Style13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Отдельное внимание в 2019 году было уделено зимним видам спорта. Проведены комплексные мероприятия по зимним видам спорта «Декада спорта» «День зимних видов спорта», соревнования по лыжным гонкам, хоккею с шайбой, мячом. В январе 2019 года город Благовещенск принял участие в международных соревнованиях по хоккею, посвященных дружеским отношениям между КНДР и Россией, которые проходили на оборудованном спортивном сооружении (хоккейная коробка) на р. «Амур». Участниками стали детские и взрослые сборные команды Китайской Народной Республики и Российской Федерации.</w:t>
      </w:r>
    </w:p>
    <w:p w:rsidR="009C1E95" w:rsidRPr="00F33F1D" w:rsidRDefault="009C1E95" w:rsidP="009C1E95">
      <w:pPr>
        <w:pStyle w:val="Style13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Город Благовещенск продолжает добрые традиции в проведении мероприятий ВФСК «Готов к труду и обороне». В текущем году проведены зимний и летний фестивали среди учащихся образовательных учреждений. На базе МУ СОК «Юность» и площади имени В.И. Ленина организовано 2 спортивных мероприятия по сдаче нормативов (тестов) ВФСК « ГТО».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Выросло число систематически занимающихся физической культурой и спортом, что по данным за 2019 год наглядно видно, что число занимающихся спортом в городе составляет 64492 человека, или (3-79 лет 29,1 °/о) от численности населения (всего 230,416 тыс.), (3-79 лет 221,424 тыс.), это выше уровня прошлого года (+9192 человек).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Дальневосточная территория, на которой располагается Амурская область и город Благовещенск, большей частью разница по продолжительности летнего и зимнего периода. Таким образом, большая часть проведения спортивных мероприятий в связи с погодными условиями попадает на закрытые спортивные сооружения.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 xml:space="preserve">Город Благовещенск является столичным городом, на территории которого организуются и проводятся спортивные мероприятия муниципального, областного, федерального, всероссийского и международного уровней, на которых спортсмены города Благовещенска показывают хорошие достижения. Так в 2018 году по видам спорта победителями стали: МС России по боксу и рукопашному бою Рожков Максим Сергеевич, МС России по спортивной гимнастике Белоусов Павел Павлович, МС России по дзюдо </w:t>
      </w:r>
      <w:proofErr w:type="spellStart"/>
      <w:r w:rsidRPr="00F33F1D">
        <w:rPr>
          <w:rStyle w:val="FontStyle19"/>
          <w:sz w:val="28"/>
          <w:szCs w:val="28"/>
        </w:rPr>
        <w:t>Лепаева</w:t>
      </w:r>
      <w:proofErr w:type="spellEnd"/>
      <w:r w:rsidRPr="00F33F1D">
        <w:rPr>
          <w:rStyle w:val="FontStyle19"/>
          <w:sz w:val="28"/>
          <w:szCs w:val="28"/>
        </w:rPr>
        <w:t xml:space="preserve"> Вероника Алексеевна.</w:t>
      </w:r>
    </w:p>
    <w:p w:rsidR="009C1E95" w:rsidRPr="00F33F1D" w:rsidRDefault="009C1E95" w:rsidP="009C1E95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 xml:space="preserve">В рамках реализации муниципальной программы: «Развитие физической культуры и спорта в городе Благовещенске на 2015-2021 годы» планируется предусмотреть </w:t>
      </w:r>
      <w:r w:rsidRPr="00F33F1D">
        <w:rPr>
          <w:rStyle w:val="FontStyle19"/>
          <w:sz w:val="28"/>
          <w:szCs w:val="28"/>
        </w:rPr>
        <w:lastRenderedPageBreak/>
        <w:t>финансирование на выплату денежных премий спортсменам и тренерам, достигнувшим высокие спортивные достижения на чемпионатах Мира, Европы (Азии) и России.</w:t>
      </w:r>
    </w:p>
    <w:p w:rsidR="009C1E95" w:rsidRPr="009C1E95" w:rsidRDefault="009C1E95" w:rsidP="009C1E95">
      <w:pPr>
        <w:pStyle w:val="Style9"/>
        <w:widowControl/>
        <w:jc w:val="both"/>
        <w:rPr>
          <w:rStyle w:val="FontStyle19"/>
          <w:b/>
          <w:sz w:val="28"/>
          <w:szCs w:val="28"/>
        </w:rPr>
      </w:pPr>
      <w:r w:rsidRPr="009C1E95">
        <w:rPr>
          <w:rStyle w:val="FontStyle19"/>
          <w:b/>
          <w:sz w:val="28"/>
          <w:szCs w:val="28"/>
        </w:rPr>
        <w:t>Основные задачи деятельности по развитию физической культуры и спорта на 20</w:t>
      </w:r>
      <w:r w:rsidR="00C67FD1">
        <w:rPr>
          <w:rStyle w:val="FontStyle19"/>
          <w:b/>
          <w:sz w:val="28"/>
          <w:szCs w:val="28"/>
        </w:rPr>
        <w:t>20</w:t>
      </w:r>
      <w:r w:rsidRPr="009C1E95">
        <w:rPr>
          <w:rStyle w:val="FontStyle19"/>
          <w:b/>
          <w:sz w:val="28"/>
          <w:szCs w:val="28"/>
        </w:rPr>
        <w:t xml:space="preserve"> год:</w:t>
      </w:r>
    </w:p>
    <w:p w:rsidR="009C1E95" w:rsidRPr="00F33F1D" w:rsidRDefault="009C1E95" w:rsidP="009C1E95">
      <w:pPr>
        <w:pStyle w:val="Style7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1. Формирование у населения, особенно у детей, подростков и молодежи, устойчивого интереса и потребности в регулярных занятиях физической культурой и спортом.</w:t>
      </w:r>
    </w:p>
    <w:p w:rsidR="009C1E95" w:rsidRPr="00F33F1D" w:rsidRDefault="009C1E95" w:rsidP="009C1E95">
      <w:pPr>
        <w:pStyle w:val="Style7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2. Привлечение к участию в развитии физической культуры и спорта организаций, предприятий, учреждений города Благовещенска.</w:t>
      </w:r>
    </w:p>
    <w:p w:rsidR="009C1E95" w:rsidRPr="00F33F1D" w:rsidRDefault="009C1E95" w:rsidP="009C1E95">
      <w:pPr>
        <w:pStyle w:val="Style7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3. Совершенствование и развитие массовой физкультурно-оздоровительной и спортивной работы с населением по месту жительства.</w:t>
      </w:r>
    </w:p>
    <w:p w:rsidR="009C1E95" w:rsidRPr="00F33F1D" w:rsidRDefault="009C1E95" w:rsidP="009C1E95">
      <w:pPr>
        <w:pStyle w:val="Style7"/>
        <w:widowControl/>
        <w:jc w:val="both"/>
        <w:rPr>
          <w:rStyle w:val="FontStyle19"/>
          <w:sz w:val="28"/>
          <w:szCs w:val="28"/>
        </w:rPr>
      </w:pPr>
      <w:r w:rsidRPr="00F33F1D">
        <w:rPr>
          <w:rStyle w:val="FontStyle19"/>
          <w:sz w:val="28"/>
          <w:szCs w:val="28"/>
        </w:rPr>
        <w:t>4. Укрепление материально-спортивной базы развития физической культуры и спорта города Благовещенска.</w:t>
      </w:r>
    </w:p>
    <w:sectPr w:rsidR="009C1E95" w:rsidRPr="00F33F1D" w:rsidSect="00F33F1D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E95"/>
    <w:rsid w:val="00112457"/>
    <w:rsid w:val="00515ADB"/>
    <w:rsid w:val="009C1E95"/>
    <w:rsid w:val="00C6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1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C1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C1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C1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C1E95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9">
    <w:name w:val="Font Style19"/>
    <w:basedOn w:val="a0"/>
    <w:uiPriority w:val="99"/>
    <w:rsid w:val="009C1E95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2020-03-11T07:45:00Z</dcterms:created>
  <dcterms:modified xsi:type="dcterms:W3CDTF">2020-03-26T03:18:00Z</dcterms:modified>
</cp:coreProperties>
</file>