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B2" w:rsidRPr="000436FE" w:rsidRDefault="00AA0DB2" w:rsidP="00AA0DB2">
      <w:pPr>
        <w:pStyle w:val="Style7"/>
        <w:widowControl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МАГАДАН</w:t>
      </w:r>
    </w:p>
    <w:p w:rsidR="00AA0DB2" w:rsidRPr="000436FE" w:rsidRDefault="00AA0DB2" w:rsidP="00AA0DB2">
      <w:pPr>
        <w:pStyle w:val="Style17"/>
        <w:widowControl/>
        <w:jc w:val="both"/>
        <w:rPr>
          <w:rStyle w:val="FontStyle26"/>
          <w:sz w:val="28"/>
          <w:szCs w:val="28"/>
        </w:rPr>
      </w:pPr>
      <w:r w:rsidRPr="00B959F8">
        <w:rPr>
          <w:rStyle w:val="FontStyle26"/>
          <w:i w:val="0"/>
          <w:sz w:val="28"/>
          <w:szCs w:val="28"/>
        </w:rPr>
        <w:t>1.</w:t>
      </w:r>
      <w:r w:rsidRPr="000436FE">
        <w:rPr>
          <w:rStyle w:val="FontStyle26"/>
          <w:sz w:val="28"/>
          <w:szCs w:val="28"/>
        </w:rPr>
        <w:t>Все школы перешли на спортивную подготовку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proofErr w:type="gramStart"/>
      <w:r w:rsidRPr="000436FE">
        <w:rPr>
          <w:rStyle w:val="FontStyle25"/>
          <w:sz w:val="28"/>
          <w:szCs w:val="28"/>
        </w:rPr>
        <w:t>С 2017 года, в соответствии с Федеральным законом № 329-ФЗ «О физической культуре и спорте в РФ», перечнем поручений Президента РФ, Планом мероприятий («дорожной карты») по модернизации системы подготовки спортивного резерва для сборных команд РФ в Магаданской области, было принято решение о переводе муниципальных бюджетных учреждений дополнительного образования, осуществляющих деятельность в области физической культуры и спорта в организации, осуществляющую спортивную подготовку.</w:t>
      </w:r>
      <w:proofErr w:type="gramEnd"/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В 2019 году ДЮСШ №4 перешла на спортивную подготовку и </w:t>
      </w:r>
      <w:proofErr w:type="gramStart"/>
      <w:r w:rsidRPr="000436FE">
        <w:rPr>
          <w:rStyle w:val="FontStyle25"/>
          <w:sz w:val="28"/>
          <w:szCs w:val="28"/>
        </w:rPr>
        <w:t>переименована</w:t>
      </w:r>
      <w:proofErr w:type="gramEnd"/>
      <w:r w:rsidRPr="000436FE">
        <w:rPr>
          <w:rStyle w:val="FontStyle25"/>
          <w:sz w:val="28"/>
          <w:szCs w:val="28"/>
        </w:rPr>
        <w:t xml:space="preserve"> в СШ №4. ДЮСШ 1, ОДЮСШ, ДЮСШ 5, ДЮСШ по л/г им. Е. </w:t>
      </w:r>
      <w:proofErr w:type="spellStart"/>
      <w:r w:rsidRPr="000436FE">
        <w:rPr>
          <w:rStyle w:val="FontStyle25"/>
          <w:sz w:val="28"/>
          <w:szCs w:val="28"/>
        </w:rPr>
        <w:t>Вяльбе</w:t>
      </w:r>
      <w:proofErr w:type="spellEnd"/>
      <w:r w:rsidRPr="000436FE">
        <w:rPr>
          <w:rStyle w:val="FontStyle25"/>
          <w:sz w:val="28"/>
          <w:szCs w:val="28"/>
        </w:rPr>
        <w:t xml:space="preserve">, ДЮСШ по боксу получили статус спортивных школ в 2018 году, Русская горнолыжная школа </w:t>
      </w:r>
      <w:proofErr w:type="gramStart"/>
      <w:r w:rsidRPr="000436FE">
        <w:rPr>
          <w:rStyle w:val="FontStyle25"/>
          <w:sz w:val="28"/>
          <w:szCs w:val="28"/>
        </w:rPr>
        <w:t>-г</w:t>
      </w:r>
      <w:proofErr w:type="gramEnd"/>
      <w:r w:rsidRPr="000436FE">
        <w:rPr>
          <w:rStyle w:val="FontStyle25"/>
          <w:sz w:val="28"/>
          <w:szCs w:val="28"/>
        </w:rPr>
        <w:t xml:space="preserve"> 2017 году.</w:t>
      </w:r>
    </w:p>
    <w:p w:rsidR="00AA0DB2" w:rsidRPr="000436FE" w:rsidRDefault="00AA0DB2" w:rsidP="00AA0DB2">
      <w:pPr>
        <w:pStyle w:val="Style11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pacing w:val="-20"/>
          <w:sz w:val="28"/>
          <w:szCs w:val="28"/>
        </w:rPr>
        <w:t>2.</w:t>
      </w:r>
      <w:r w:rsidRPr="000436FE">
        <w:rPr>
          <w:rStyle w:val="FontStyle25"/>
          <w:sz w:val="28"/>
          <w:szCs w:val="28"/>
        </w:rPr>
        <w:t xml:space="preserve"> </w:t>
      </w:r>
      <w:r w:rsidRPr="000436FE">
        <w:rPr>
          <w:rStyle w:val="FontStyle26"/>
          <w:sz w:val="28"/>
          <w:szCs w:val="28"/>
        </w:rPr>
        <w:t xml:space="preserve">Три школы </w:t>
      </w:r>
      <w:proofErr w:type="gramStart"/>
      <w:r w:rsidRPr="000436FE">
        <w:rPr>
          <w:rStyle w:val="FontStyle26"/>
          <w:sz w:val="28"/>
          <w:szCs w:val="28"/>
        </w:rPr>
        <w:t xml:space="preserve">получили статус школ Олимпийского резерва </w:t>
      </w:r>
      <w:r w:rsidRPr="000436FE">
        <w:rPr>
          <w:rStyle w:val="FontStyle25"/>
          <w:sz w:val="28"/>
          <w:szCs w:val="28"/>
        </w:rPr>
        <w:t xml:space="preserve">30 сентября 2019 года Приказом </w:t>
      </w:r>
      <w:proofErr w:type="spellStart"/>
      <w:r w:rsidRPr="000436FE">
        <w:rPr>
          <w:rStyle w:val="FontStyle25"/>
          <w:sz w:val="28"/>
          <w:szCs w:val="28"/>
        </w:rPr>
        <w:t>Минспорта</w:t>
      </w:r>
      <w:proofErr w:type="spellEnd"/>
      <w:r w:rsidRPr="000436FE">
        <w:rPr>
          <w:rStyle w:val="FontStyle25"/>
          <w:sz w:val="28"/>
          <w:szCs w:val="28"/>
        </w:rPr>
        <w:t xml:space="preserve"> РФ №778 Русская горнолыжная школа получила</w:t>
      </w:r>
      <w:proofErr w:type="gramEnd"/>
      <w:r w:rsidRPr="000436FE">
        <w:rPr>
          <w:rStyle w:val="FontStyle25"/>
          <w:sz w:val="28"/>
          <w:szCs w:val="28"/>
        </w:rPr>
        <w:t xml:space="preserve"> право использовать в своем названии слово «Олимпийский».</w:t>
      </w:r>
    </w:p>
    <w:p w:rsidR="00AA0DB2" w:rsidRPr="000436FE" w:rsidRDefault="00AA0DB2" w:rsidP="00AA0DB2">
      <w:pPr>
        <w:pStyle w:val="Style11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Теперь она звучит как Школа олимпийского резерва «Русская горнолыжная школа </w:t>
      </w:r>
      <w:proofErr w:type="gramStart"/>
      <w:r w:rsidRPr="000436FE">
        <w:rPr>
          <w:rStyle w:val="FontStyle25"/>
          <w:sz w:val="28"/>
          <w:szCs w:val="28"/>
        </w:rPr>
        <w:t>-М</w:t>
      </w:r>
      <w:proofErr w:type="gramEnd"/>
      <w:r w:rsidRPr="000436FE">
        <w:rPr>
          <w:rStyle w:val="FontStyle25"/>
          <w:sz w:val="28"/>
          <w:szCs w:val="28"/>
        </w:rPr>
        <w:t>агадан».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В 2018 году достижения магаданских спортсменов и тренеров позволили вернуть статус школы Олимпийского резерва школе по лыжным гонкам им. </w:t>
      </w:r>
      <w:proofErr w:type="spellStart"/>
      <w:r w:rsidRPr="000436FE">
        <w:rPr>
          <w:rStyle w:val="FontStyle25"/>
          <w:sz w:val="28"/>
          <w:szCs w:val="28"/>
        </w:rPr>
        <w:t>Е.Вяльбе</w:t>
      </w:r>
      <w:proofErr w:type="spellEnd"/>
      <w:r w:rsidRPr="000436FE">
        <w:rPr>
          <w:rStyle w:val="FontStyle25"/>
          <w:sz w:val="28"/>
          <w:szCs w:val="28"/>
        </w:rPr>
        <w:t xml:space="preserve"> и Школе бокса. Таким образом</w:t>
      </w:r>
      <w:r>
        <w:rPr>
          <w:rStyle w:val="FontStyle25"/>
          <w:sz w:val="28"/>
          <w:szCs w:val="28"/>
        </w:rPr>
        <w:t>,</w:t>
      </w:r>
      <w:r w:rsidRPr="000436FE">
        <w:rPr>
          <w:rStyle w:val="FontStyle25"/>
          <w:sz w:val="28"/>
          <w:szCs w:val="28"/>
        </w:rPr>
        <w:t xml:space="preserve"> на сегодняшний день в городе действует 3 школы олимпийского резерва.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Приказом Министерства спорта РФ лыжные гонки были утверждены как 6-й базовый вид спорта в Магаданской области. Что позволило в 2019 году получить дополнительное федеральное финансирование.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В 2019 году за счет федерального бюджета на развитие базовых видов спорта муниципальному образованию «Город Магадан» было выделено 6 млн. рублей.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По 2,5 млн. рублей было выделено на школу Олимпийского резерва по боксу и школу Олимпийского резерва по лыжным гонкам им. </w:t>
      </w:r>
      <w:proofErr w:type="spellStart"/>
      <w:r w:rsidRPr="000436FE">
        <w:rPr>
          <w:rStyle w:val="FontStyle25"/>
          <w:sz w:val="28"/>
          <w:szCs w:val="28"/>
        </w:rPr>
        <w:t>Е.Вяльбе</w:t>
      </w:r>
      <w:proofErr w:type="spellEnd"/>
      <w:r w:rsidRPr="000436FE">
        <w:rPr>
          <w:rStyle w:val="FontStyle25"/>
          <w:sz w:val="28"/>
          <w:szCs w:val="28"/>
        </w:rPr>
        <w:t>, 1 млн. рублей был выделен школе Олимпийского резерва Русская горнолыжная школа. Данные средства были потрачены на закупку спортивного инвентаря и оборудования.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В рамках социального партнерства с ПАО «Сбербанк» оказана поддержка на сумму 1 млн. рублей школе Олимпийского резерва по лыжным гонкам </w:t>
      </w:r>
      <w:proofErr w:type="spellStart"/>
      <w:r w:rsidRPr="000436FE">
        <w:rPr>
          <w:rStyle w:val="FontStyle25"/>
          <w:sz w:val="28"/>
          <w:szCs w:val="28"/>
        </w:rPr>
        <w:t>им.Е.Вяльбе</w:t>
      </w:r>
      <w:proofErr w:type="spellEnd"/>
      <w:r w:rsidRPr="000436FE">
        <w:rPr>
          <w:rStyle w:val="FontStyle25"/>
          <w:sz w:val="28"/>
          <w:szCs w:val="28"/>
        </w:rPr>
        <w:t>.</w:t>
      </w:r>
    </w:p>
    <w:p w:rsidR="00AA0DB2" w:rsidRPr="000436FE" w:rsidRDefault="00AA0DB2" w:rsidP="00AA0DB2">
      <w:pPr>
        <w:pStyle w:val="Style15"/>
        <w:widowControl/>
        <w:jc w:val="both"/>
        <w:rPr>
          <w:rStyle w:val="FontStyle26"/>
          <w:sz w:val="28"/>
          <w:szCs w:val="28"/>
        </w:rPr>
      </w:pPr>
      <w:r w:rsidRPr="00B959F8">
        <w:rPr>
          <w:rStyle w:val="FontStyle26"/>
          <w:i w:val="0"/>
          <w:sz w:val="28"/>
          <w:szCs w:val="28"/>
        </w:rPr>
        <w:t>3.</w:t>
      </w:r>
      <w:r w:rsidRPr="000436FE">
        <w:rPr>
          <w:rStyle w:val="FontStyle26"/>
          <w:sz w:val="28"/>
          <w:szCs w:val="28"/>
        </w:rPr>
        <w:t xml:space="preserve"> Сертифицировали лыжную трассу, ждем проект лыжного стадиона. Построили </w:t>
      </w:r>
      <w:proofErr w:type="spellStart"/>
      <w:r w:rsidRPr="000436FE">
        <w:rPr>
          <w:rStyle w:val="FontStyle26"/>
          <w:sz w:val="28"/>
          <w:szCs w:val="28"/>
        </w:rPr>
        <w:t>лыжероллерную</w:t>
      </w:r>
      <w:proofErr w:type="spellEnd"/>
      <w:r w:rsidRPr="000436FE">
        <w:rPr>
          <w:rStyle w:val="FontStyle26"/>
          <w:sz w:val="28"/>
          <w:szCs w:val="28"/>
        </w:rPr>
        <w:t xml:space="preserve"> трассу.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Проведена большая работа по сертификации лыжных трасс. </w:t>
      </w:r>
      <w:proofErr w:type="gramStart"/>
      <w:r w:rsidRPr="000436FE">
        <w:rPr>
          <w:rStyle w:val="FontStyle25"/>
          <w:sz w:val="28"/>
          <w:szCs w:val="28"/>
        </w:rPr>
        <w:t>На сегодняшний день в городе есть 3 сертифицированные трассы в районе п. Снежна долина (ост.</w:t>
      </w:r>
      <w:proofErr w:type="gramEnd"/>
      <w:r w:rsidRPr="000436FE">
        <w:rPr>
          <w:rStyle w:val="FontStyle25"/>
          <w:sz w:val="28"/>
          <w:szCs w:val="28"/>
        </w:rPr>
        <w:t xml:space="preserve"> </w:t>
      </w:r>
      <w:proofErr w:type="gramStart"/>
      <w:r w:rsidRPr="000436FE">
        <w:rPr>
          <w:rStyle w:val="FontStyle25"/>
          <w:sz w:val="28"/>
          <w:szCs w:val="28"/>
        </w:rPr>
        <w:t>«</w:t>
      </w:r>
      <w:proofErr w:type="spellStart"/>
      <w:r w:rsidRPr="000436FE">
        <w:rPr>
          <w:rStyle w:val="FontStyle25"/>
          <w:sz w:val="28"/>
          <w:szCs w:val="28"/>
        </w:rPr>
        <w:t>Черемушки</w:t>
      </w:r>
      <w:proofErr w:type="spellEnd"/>
      <w:r w:rsidRPr="000436FE">
        <w:rPr>
          <w:rStyle w:val="FontStyle25"/>
          <w:sz w:val="28"/>
          <w:szCs w:val="28"/>
        </w:rPr>
        <w:t>») - 5 км, 3 км, 1,2 км.</w:t>
      </w:r>
      <w:proofErr w:type="gramEnd"/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Ведутся проектные работы по строительству лыжного стадиона. Разработано техническое задание и заключен договор с проектной фирмой «</w:t>
      </w:r>
      <w:proofErr w:type="spellStart"/>
      <w:r w:rsidRPr="000436FE">
        <w:rPr>
          <w:rStyle w:val="FontStyle25"/>
          <w:sz w:val="28"/>
          <w:szCs w:val="28"/>
        </w:rPr>
        <w:t>Магнум</w:t>
      </w:r>
      <w:proofErr w:type="spellEnd"/>
      <w:r w:rsidRPr="000436FE">
        <w:rPr>
          <w:rStyle w:val="FontStyle25"/>
          <w:sz w:val="28"/>
          <w:szCs w:val="28"/>
        </w:rPr>
        <w:t>». К концу текущего года планируется получение проектно-сметной документации.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По инициативе Магаданской городской думы, Федерации лыжных гонок Магаданской области, за средства местного бюджета в 2017 году в городе была построена долгожданная для магаданских спортсменов и любителей активного отдыха </w:t>
      </w:r>
      <w:proofErr w:type="spellStart"/>
      <w:r w:rsidRPr="000436FE">
        <w:rPr>
          <w:rStyle w:val="FontStyle25"/>
          <w:sz w:val="28"/>
          <w:szCs w:val="28"/>
        </w:rPr>
        <w:t>лыжероллерная</w:t>
      </w:r>
      <w:proofErr w:type="spellEnd"/>
      <w:r w:rsidRPr="000436FE">
        <w:rPr>
          <w:rStyle w:val="FontStyle25"/>
          <w:sz w:val="28"/>
          <w:szCs w:val="28"/>
        </w:rPr>
        <w:t xml:space="preserve"> трасса протяженностью 850 м.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В 2019 году открыто отделение лыжных гонок в пос</w:t>
      </w:r>
      <w:proofErr w:type="gramStart"/>
      <w:r w:rsidRPr="000436FE">
        <w:rPr>
          <w:rStyle w:val="FontStyle25"/>
          <w:sz w:val="28"/>
          <w:szCs w:val="28"/>
        </w:rPr>
        <w:t>.С</w:t>
      </w:r>
      <w:proofErr w:type="gramEnd"/>
      <w:r w:rsidRPr="000436FE">
        <w:rPr>
          <w:rStyle w:val="FontStyle25"/>
          <w:sz w:val="28"/>
          <w:szCs w:val="28"/>
        </w:rPr>
        <w:t>нежный, где на конец года 2019 года уже занималось 30 юных воспитанников.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Проложена лыжная трасса в п</w:t>
      </w:r>
      <w:proofErr w:type="gramStart"/>
      <w:r w:rsidRPr="000436FE">
        <w:rPr>
          <w:rStyle w:val="FontStyle25"/>
          <w:sz w:val="28"/>
          <w:szCs w:val="28"/>
        </w:rPr>
        <w:t>.С</w:t>
      </w:r>
      <w:proofErr w:type="gramEnd"/>
      <w:r w:rsidRPr="000436FE">
        <w:rPr>
          <w:rStyle w:val="FontStyle25"/>
          <w:sz w:val="28"/>
          <w:szCs w:val="28"/>
        </w:rPr>
        <w:t xml:space="preserve">нежный, на которой проводятся тренировочные занятия с воспитанниками школы им. Е. </w:t>
      </w:r>
      <w:proofErr w:type="spellStart"/>
      <w:r w:rsidRPr="000436FE">
        <w:rPr>
          <w:rStyle w:val="FontStyle25"/>
          <w:sz w:val="28"/>
          <w:szCs w:val="28"/>
        </w:rPr>
        <w:t>Вяльбе</w:t>
      </w:r>
      <w:proofErr w:type="spellEnd"/>
      <w:r w:rsidRPr="000436FE">
        <w:rPr>
          <w:rStyle w:val="FontStyle25"/>
          <w:sz w:val="28"/>
          <w:szCs w:val="28"/>
        </w:rPr>
        <w:t xml:space="preserve"> и катаются жители поселка.</w:t>
      </w:r>
    </w:p>
    <w:p w:rsidR="00AA0DB2" w:rsidRPr="000436FE" w:rsidRDefault="00AA0DB2" w:rsidP="00AA0DB2">
      <w:pPr>
        <w:pStyle w:val="Style15"/>
        <w:widowControl/>
        <w:jc w:val="both"/>
        <w:rPr>
          <w:rStyle w:val="FontStyle26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4. </w:t>
      </w:r>
      <w:r w:rsidRPr="000436FE">
        <w:rPr>
          <w:rStyle w:val="FontStyle26"/>
          <w:sz w:val="28"/>
          <w:szCs w:val="28"/>
        </w:rPr>
        <w:t>Проект трамплина К-60</w:t>
      </w:r>
    </w:p>
    <w:p w:rsidR="00AA0DB2" w:rsidRPr="000436FE" w:rsidRDefault="00AA0DB2" w:rsidP="00AA0DB2">
      <w:pPr>
        <w:pStyle w:val="Style11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lastRenderedPageBreak/>
        <w:t>Получено положительное заключение государственной экспертизы проекта на строительство трамплина К-60 на базе МАУ «СШОР «РГШ - Магадан». Реализация и финансирование мероприятий данного пункта составляет 2 000,000 тыс. Данный проект представлен в Министерство спорта РФ для получения федерального финансирования. Стоимость проекта составляет 221 тыс. рублей. Начало строительства трамплина и прилегающей инфраструктуры запланировано на 2021 год.</w:t>
      </w:r>
    </w:p>
    <w:p w:rsidR="00AA0DB2" w:rsidRPr="000436FE" w:rsidRDefault="00AA0DB2" w:rsidP="00AA0DB2">
      <w:pPr>
        <w:pStyle w:val="Style15"/>
        <w:widowControl/>
        <w:jc w:val="both"/>
        <w:rPr>
          <w:rStyle w:val="FontStyle26"/>
          <w:sz w:val="28"/>
          <w:szCs w:val="28"/>
        </w:rPr>
      </w:pPr>
      <w:r w:rsidRPr="00B959F8">
        <w:rPr>
          <w:rStyle w:val="FontStyle26"/>
          <w:i w:val="0"/>
          <w:sz w:val="28"/>
          <w:szCs w:val="28"/>
        </w:rPr>
        <w:t>5.</w:t>
      </w:r>
      <w:r w:rsidRPr="000436FE">
        <w:rPr>
          <w:rStyle w:val="FontStyle26"/>
          <w:sz w:val="28"/>
          <w:szCs w:val="28"/>
        </w:rPr>
        <w:t xml:space="preserve"> Развитие придомовой спортивной инфраструктуры.</w:t>
      </w:r>
    </w:p>
    <w:p w:rsidR="00AA0DB2" w:rsidRPr="000436FE" w:rsidRDefault="00AA0DB2" w:rsidP="00AA0DB2">
      <w:pPr>
        <w:pStyle w:val="Style11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Реконструировано на конец 2016 года - 32 площадки (40,5%) В 2017 году построены и введены в эксплуатацию 8 плоскостных спортивных сооружений общей площадью 4 794,8 м</w:t>
      </w:r>
      <w:proofErr w:type="gramStart"/>
      <w:r w:rsidRPr="000436FE">
        <w:rPr>
          <w:rStyle w:val="FontStyle25"/>
          <w:sz w:val="28"/>
          <w:szCs w:val="28"/>
        </w:rPr>
        <w:t>2</w:t>
      </w:r>
      <w:proofErr w:type="gramEnd"/>
      <w:r w:rsidRPr="000436FE">
        <w:rPr>
          <w:rStyle w:val="FontStyle25"/>
          <w:sz w:val="28"/>
          <w:szCs w:val="28"/>
        </w:rPr>
        <w:t>, в т.ч.: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- 3 площадки на территории СОК «Снежный: многофункциональная игровая площадка, площадка для бадминтона и спортивная площадка с тренажерами;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- баскетбольная площадка на территории «ДЮСШ №5»;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- 3 площадки для сдачи норм «ГТО» на территории школ №7, №18 и гимназии №24.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В 2018 году построены и введены в эксплуатацию 9 плоскостных спортивных сооружений общей площадью 4 594 м</w:t>
      </w:r>
      <w:proofErr w:type="gramStart"/>
      <w:r w:rsidRPr="000436FE">
        <w:rPr>
          <w:rStyle w:val="FontStyle25"/>
          <w:sz w:val="28"/>
          <w:szCs w:val="28"/>
          <w:vertAlign w:val="superscript"/>
        </w:rPr>
        <w:t>2</w:t>
      </w:r>
      <w:proofErr w:type="gramEnd"/>
      <w:r w:rsidRPr="000436FE">
        <w:rPr>
          <w:rStyle w:val="FontStyle25"/>
          <w:sz w:val="28"/>
          <w:szCs w:val="28"/>
        </w:rPr>
        <w:t xml:space="preserve"> в т.ч.: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- 2 площадки на территории МАУ «Спортивная школа «РГШ - Магадан»: мини-футбольное поле размером 20 </w:t>
      </w:r>
      <w:proofErr w:type="spellStart"/>
      <w:r w:rsidRPr="000436FE">
        <w:rPr>
          <w:rStyle w:val="FontStyle25"/>
          <w:sz w:val="28"/>
          <w:szCs w:val="28"/>
        </w:rPr>
        <w:t>х</w:t>
      </w:r>
      <w:proofErr w:type="spellEnd"/>
      <w:r w:rsidRPr="000436FE">
        <w:rPr>
          <w:rStyle w:val="FontStyle25"/>
          <w:sz w:val="28"/>
          <w:szCs w:val="28"/>
        </w:rPr>
        <w:t xml:space="preserve"> 40 м (800 м</w:t>
      </w:r>
      <w:proofErr w:type="gramStart"/>
      <w:r w:rsidRPr="000436FE">
        <w:rPr>
          <w:rStyle w:val="FontStyle25"/>
          <w:sz w:val="28"/>
          <w:szCs w:val="28"/>
        </w:rPr>
        <w:t>2</w:t>
      </w:r>
      <w:proofErr w:type="gramEnd"/>
      <w:r w:rsidRPr="000436FE">
        <w:rPr>
          <w:rStyle w:val="FontStyle25"/>
          <w:sz w:val="28"/>
          <w:szCs w:val="28"/>
        </w:rPr>
        <w:t>) и площадка с уличными тренажерами (10 тренажеров, площадь 88 м</w:t>
      </w:r>
      <w:r w:rsidRPr="000436FE">
        <w:rPr>
          <w:rStyle w:val="FontStyle25"/>
          <w:sz w:val="28"/>
          <w:szCs w:val="28"/>
          <w:vertAlign w:val="superscript"/>
        </w:rPr>
        <w:t>2</w:t>
      </w:r>
      <w:r w:rsidRPr="000436FE">
        <w:rPr>
          <w:rStyle w:val="FontStyle25"/>
          <w:sz w:val="28"/>
          <w:szCs w:val="28"/>
        </w:rPr>
        <w:t>), подаренными городу компанией «Сервис карьерных машин». Еще одна площадка с уличными тренажерами (10 тренажеров, площадь 100 м") была установлена на территории МАУ «СШ №5»;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- 4 площадки на территории СОШ № 14: мини-футбольное поле размером 54 </w:t>
      </w:r>
      <w:proofErr w:type="spellStart"/>
      <w:r w:rsidRPr="000436FE">
        <w:rPr>
          <w:rStyle w:val="FontStyle25"/>
          <w:sz w:val="28"/>
          <w:szCs w:val="28"/>
        </w:rPr>
        <w:t>х</w:t>
      </w:r>
      <w:proofErr w:type="spellEnd"/>
      <w:r w:rsidRPr="000436FE">
        <w:rPr>
          <w:rStyle w:val="FontStyle25"/>
          <w:sz w:val="28"/>
          <w:szCs w:val="28"/>
        </w:rPr>
        <w:t xml:space="preserve"> 26 м (1404 м</w:t>
      </w:r>
      <w:proofErr w:type="gramStart"/>
      <w:r w:rsidRPr="000436FE">
        <w:rPr>
          <w:rStyle w:val="FontStyle25"/>
          <w:sz w:val="28"/>
          <w:szCs w:val="28"/>
          <w:vertAlign w:val="superscript"/>
        </w:rPr>
        <w:t>2</w:t>
      </w:r>
      <w:proofErr w:type="gramEnd"/>
      <w:r w:rsidRPr="000436FE">
        <w:rPr>
          <w:rStyle w:val="FontStyle25"/>
          <w:sz w:val="28"/>
          <w:szCs w:val="28"/>
        </w:rPr>
        <w:t xml:space="preserve">), круговая беговая дорожка (ширина 3 м, длинна 1 круга 184 м), площадка для сдачи норм ВФСК «ГТО» размером 15,5 </w:t>
      </w:r>
      <w:proofErr w:type="spellStart"/>
      <w:r w:rsidRPr="000436FE">
        <w:rPr>
          <w:rStyle w:val="FontStyle25"/>
          <w:sz w:val="28"/>
          <w:szCs w:val="28"/>
        </w:rPr>
        <w:t>х</w:t>
      </w:r>
      <w:proofErr w:type="spellEnd"/>
      <w:r w:rsidRPr="000436FE">
        <w:rPr>
          <w:rStyle w:val="FontStyle25"/>
          <w:sz w:val="28"/>
          <w:szCs w:val="28"/>
        </w:rPr>
        <w:t xml:space="preserve"> 13 м (201,5 м</w:t>
      </w:r>
      <w:r w:rsidRPr="000436FE">
        <w:rPr>
          <w:rStyle w:val="FontStyle25"/>
          <w:sz w:val="28"/>
          <w:szCs w:val="28"/>
          <w:vertAlign w:val="superscript"/>
        </w:rPr>
        <w:t>2</w:t>
      </w:r>
      <w:r w:rsidRPr="000436FE">
        <w:rPr>
          <w:rStyle w:val="FontStyle25"/>
          <w:sz w:val="28"/>
          <w:szCs w:val="28"/>
        </w:rPr>
        <w:t xml:space="preserve">), армейская полоса препятствий на территории 41 </w:t>
      </w:r>
      <w:proofErr w:type="spellStart"/>
      <w:r w:rsidRPr="000436FE">
        <w:rPr>
          <w:rStyle w:val="FontStyle25"/>
          <w:sz w:val="28"/>
          <w:szCs w:val="28"/>
        </w:rPr>
        <w:t>х</w:t>
      </w:r>
      <w:proofErr w:type="spellEnd"/>
      <w:r w:rsidRPr="000436FE">
        <w:rPr>
          <w:rStyle w:val="FontStyle25"/>
          <w:sz w:val="28"/>
          <w:szCs w:val="28"/>
        </w:rPr>
        <w:t xml:space="preserve"> 15,5 м (635,5 м</w:t>
      </w:r>
      <w:r w:rsidRPr="000436FE">
        <w:rPr>
          <w:rStyle w:val="FontStyle25"/>
          <w:sz w:val="28"/>
          <w:szCs w:val="28"/>
          <w:vertAlign w:val="superscript"/>
        </w:rPr>
        <w:t>2</w:t>
      </w:r>
      <w:r w:rsidRPr="000436FE">
        <w:rPr>
          <w:rStyle w:val="FontStyle25"/>
          <w:sz w:val="28"/>
          <w:szCs w:val="28"/>
        </w:rPr>
        <w:t>);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- многофункциональная игровая площадка (баскетбол/волейбол) на территории сквера им. Болдырева размером 32 </w:t>
      </w:r>
      <w:proofErr w:type="spellStart"/>
      <w:r w:rsidRPr="000436FE">
        <w:rPr>
          <w:rStyle w:val="FontStyle25"/>
          <w:sz w:val="28"/>
          <w:szCs w:val="28"/>
        </w:rPr>
        <w:t>х</w:t>
      </w:r>
      <w:proofErr w:type="spellEnd"/>
      <w:r w:rsidRPr="000436FE">
        <w:rPr>
          <w:rStyle w:val="FontStyle25"/>
          <w:sz w:val="28"/>
          <w:szCs w:val="28"/>
        </w:rPr>
        <w:t xml:space="preserve"> 19 м (608 м</w:t>
      </w:r>
      <w:proofErr w:type="gramStart"/>
      <w:r w:rsidRPr="000436FE">
        <w:rPr>
          <w:rStyle w:val="FontStyle25"/>
          <w:sz w:val="28"/>
          <w:szCs w:val="28"/>
          <w:vertAlign w:val="superscript"/>
        </w:rPr>
        <w:t>2</w:t>
      </w:r>
      <w:proofErr w:type="gramEnd"/>
      <w:r w:rsidRPr="000436FE">
        <w:rPr>
          <w:rStyle w:val="FontStyle25"/>
          <w:sz w:val="28"/>
          <w:szCs w:val="28"/>
        </w:rPr>
        <w:t>);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- площадка для сдачи норм ВФСК «ГТО» в </w:t>
      </w:r>
      <w:proofErr w:type="spellStart"/>
      <w:r w:rsidRPr="000436FE">
        <w:rPr>
          <w:rStyle w:val="FontStyle25"/>
          <w:sz w:val="28"/>
          <w:szCs w:val="28"/>
        </w:rPr>
        <w:t>мкр</w:t>
      </w:r>
      <w:proofErr w:type="spellEnd"/>
      <w:r w:rsidRPr="000436FE">
        <w:rPr>
          <w:rStyle w:val="FontStyle25"/>
          <w:sz w:val="28"/>
          <w:szCs w:val="28"/>
        </w:rPr>
        <w:t xml:space="preserve">. Пионерный (ул. </w:t>
      </w:r>
      <w:proofErr w:type="spellStart"/>
      <w:r w:rsidRPr="000436FE">
        <w:rPr>
          <w:rStyle w:val="FontStyle25"/>
          <w:sz w:val="28"/>
          <w:szCs w:val="28"/>
        </w:rPr>
        <w:t>Энергостроителей</w:t>
      </w:r>
      <w:proofErr w:type="spellEnd"/>
      <w:r w:rsidRPr="000436FE">
        <w:rPr>
          <w:rStyle w:val="FontStyle25"/>
          <w:sz w:val="28"/>
          <w:szCs w:val="28"/>
        </w:rPr>
        <w:t>, 2) площадью 205 м</w:t>
      </w:r>
      <w:proofErr w:type="gramStart"/>
      <w:r w:rsidRPr="000436FE">
        <w:rPr>
          <w:rStyle w:val="FontStyle25"/>
          <w:sz w:val="28"/>
          <w:szCs w:val="28"/>
          <w:vertAlign w:val="superscript"/>
        </w:rPr>
        <w:t>2</w:t>
      </w:r>
      <w:proofErr w:type="gramEnd"/>
      <w:r w:rsidRPr="000436FE">
        <w:rPr>
          <w:rStyle w:val="FontStyle25"/>
          <w:sz w:val="28"/>
          <w:szCs w:val="28"/>
        </w:rPr>
        <w:t>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В 2019 году построены и введены в эксплуатацию 4 плоскостных спортивных сооружений общей площадью 2 056 м</w:t>
      </w:r>
      <w:proofErr w:type="gramStart"/>
      <w:r w:rsidRPr="000436FE">
        <w:rPr>
          <w:rStyle w:val="FontStyle25"/>
          <w:sz w:val="28"/>
          <w:szCs w:val="28"/>
        </w:rPr>
        <w:t xml:space="preserve"> ,</w:t>
      </w:r>
      <w:proofErr w:type="gramEnd"/>
      <w:r w:rsidRPr="000436FE">
        <w:rPr>
          <w:rStyle w:val="FontStyle25"/>
          <w:sz w:val="28"/>
          <w:szCs w:val="28"/>
        </w:rPr>
        <w:t xml:space="preserve"> в т.ч.: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- многофункциональная спортивная площадка (баскетбол/волейбол) по адресу: ул. Берзина, д. 5Б (Размеры 24 </w:t>
      </w:r>
      <w:proofErr w:type="spellStart"/>
      <w:r w:rsidRPr="000436FE">
        <w:rPr>
          <w:rStyle w:val="FontStyle25"/>
          <w:sz w:val="28"/>
          <w:szCs w:val="28"/>
        </w:rPr>
        <w:t>х</w:t>
      </w:r>
      <w:proofErr w:type="spellEnd"/>
      <w:r w:rsidRPr="000436FE">
        <w:rPr>
          <w:rStyle w:val="FontStyle25"/>
          <w:sz w:val="28"/>
          <w:szCs w:val="28"/>
        </w:rPr>
        <w:t xml:space="preserve"> 18 - 432 м</w:t>
      </w:r>
      <w:proofErr w:type="gramStart"/>
      <w:r w:rsidRPr="000436FE">
        <w:rPr>
          <w:rStyle w:val="FontStyle25"/>
          <w:sz w:val="28"/>
          <w:szCs w:val="28"/>
          <w:vertAlign w:val="superscript"/>
        </w:rPr>
        <w:t>2</w:t>
      </w:r>
      <w:proofErr w:type="gramEnd"/>
      <w:r w:rsidRPr="000436FE">
        <w:rPr>
          <w:rStyle w:val="FontStyle25"/>
          <w:sz w:val="28"/>
          <w:szCs w:val="28"/>
        </w:rPr>
        <w:t>);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- площадка для сдачи норм ВФСК «ГТО» (12х 18 - 216 м</w:t>
      </w:r>
      <w:proofErr w:type="gramStart"/>
      <w:r w:rsidRPr="000436FE">
        <w:rPr>
          <w:rStyle w:val="FontStyle25"/>
          <w:sz w:val="28"/>
          <w:szCs w:val="28"/>
          <w:vertAlign w:val="superscript"/>
        </w:rPr>
        <w:t>2</w:t>
      </w:r>
      <w:proofErr w:type="gramEnd"/>
      <w:r w:rsidRPr="000436FE">
        <w:rPr>
          <w:rStyle w:val="FontStyle25"/>
          <w:sz w:val="28"/>
          <w:szCs w:val="28"/>
        </w:rPr>
        <w:t>);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- многофункциональная площадка (баскетбол/волейбол) в </w:t>
      </w:r>
      <w:proofErr w:type="spellStart"/>
      <w:r w:rsidRPr="000436FE">
        <w:rPr>
          <w:rStyle w:val="FontStyle25"/>
          <w:sz w:val="28"/>
          <w:szCs w:val="28"/>
        </w:rPr>
        <w:t>мкр</w:t>
      </w:r>
      <w:proofErr w:type="spellEnd"/>
      <w:r w:rsidRPr="000436FE">
        <w:rPr>
          <w:rStyle w:val="FontStyle25"/>
          <w:sz w:val="28"/>
          <w:szCs w:val="28"/>
        </w:rPr>
        <w:t xml:space="preserve">. Пионерный (ул. </w:t>
      </w:r>
      <w:proofErr w:type="spellStart"/>
      <w:r w:rsidRPr="000436FE">
        <w:rPr>
          <w:rStyle w:val="FontStyle25"/>
          <w:sz w:val="28"/>
          <w:szCs w:val="28"/>
        </w:rPr>
        <w:t>Энергостроителей</w:t>
      </w:r>
      <w:proofErr w:type="spellEnd"/>
      <w:r w:rsidRPr="000436FE">
        <w:rPr>
          <w:rStyle w:val="FontStyle25"/>
          <w:sz w:val="28"/>
          <w:szCs w:val="28"/>
        </w:rPr>
        <w:t xml:space="preserve">, 2) (Размеры 32 </w:t>
      </w:r>
      <w:proofErr w:type="spellStart"/>
      <w:r w:rsidRPr="000436FE">
        <w:rPr>
          <w:rStyle w:val="FontStyle25"/>
          <w:sz w:val="28"/>
          <w:szCs w:val="28"/>
        </w:rPr>
        <w:t>х</w:t>
      </w:r>
      <w:proofErr w:type="spellEnd"/>
      <w:r w:rsidRPr="000436FE">
        <w:rPr>
          <w:rStyle w:val="FontStyle25"/>
          <w:sz w:val="28"/>
          <w:szCs w:val="28"/>
        </w:rPr>
        <w:t xml:space="preserve"> 19 - 608 м</w:t>
      </w:r>
      <w:proofErr w:type="gramStart"/>
      <w:r w:rsidRPr="000436FE">
        <w:rPr>
          <w:rStyle w:val="FontStyle25"/>
          <w:sz w:val="28"/>
          <w:szCs w:val="28"/>
          <w:vertAlign w:val="superscript"/>
        </w:rPr>
        <w:t>2</w:t>
      </w:r>
      <w:proofErr w:type="gramEnd"/>
      <w:r w:rsidRPr="000436FE">
        <w:rPr>
          <w:rStyle w:val="FontStyle25"/>
          <w:sz w:val="28"/>
          <w:szCs w:val="28"/>
        </w:rPr>
        <w:t>);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- Мини-футбольное поле на территории школы № 9 в </w:t>
      </w:r>
      <w:proofErr w:type="spellStart"/>
      <w:r w:rsidRPr="000436FE">
        <w:rPr>
          <w:rStyle w:val="FontStyle25"/>
          <w:sz w:val="28"/>
          <w:szCs w:val="28"/>
        </w:rPr>
        <w:t>мкр</w:t>
      </w:r>
      <w:proofErr w:type="spellEnd"/>
      <w:r w:rsidRPr="000436FE">
        <w:rPr>
          <w:rStyle w:val="FontStyle25"/>
          <w:sz w:val="28"/>
          <w:szCs w:val="28"/>
        </w:rPr>
        <w:t xml:space="preserve">. Снежный размером 20 </w:t>
      </w:r>
      <w:proofErr w:type="spellStart"/>
      <w:r w:rsidRPr="000436FE">
        <w:rPr>
          <w:rStyle w:val="FontStyle25"/>
          <w:sz w:val="28"/>
          <w:szCs w:val="28"/>
        </w:rPr>
        <w:t>х</w:t>
      </w:r>
      <w:proofErr w:type="spellEnd"/>
      <w:r w:rsidRPr="000436FE">
        <w:rPr>
          <w:rStyle w:val="FontStyle25"/>
          <w:sz w:val="28"/>
          <w:szCs w:val="28"/>
        </w:rPr>
        <w:t xml:space="preserve"> 40 м (800 м</w:t>
      </w:r>
      <w:proofErr w:type="gramStart"/>
      <w:r w:rsidRPr="000436FE">
        <w:rPr>
          <w:rStyle w:val="FontStyle25"/>
          <w:sz w:val="28"/>
          <w:szCs w:val="28"/>
          <w:vertAlign w:val="superscript"/>
        </w:rPr>
        <w:t>2</w:t>
      </w:r>
      <w:proofErr w:type="gramEnd"/>
      <w:r w:rsidRPr="000436FE">
        <w:rPr>
          <w:rStyle w:val="FontStyle25"/>
          <w:sz w:val="28"/>
          <w:szCs w:val="28"/>
        </w:rPr>
        <w:t>);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В 2020 году планируется строительство и реконструкция 6-ти плоскостных спортивных сооружений: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- площадка для сдачи норм ВФСК «ГТО» на территории МАОУ СОШ №21;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- универсальная спортивная площадка с </w:t>
      </w:r>
      <w:proofErr w:type="spellStart"/>
      <w:r w:rsidRPr="000436FE">
        <w:rPr>
          <w:rStyle w:val="FontStyle25"/>
          <w:sz w:val="28"/>
          <w:szCs w:val="28"/>
        </w:rPr>
        <w:t>травмобезопасным</w:t>
      </w:r>
      <w:proofErr w:type="spellEnd"/>
      <w:r w:rsidRPr="000436FE">
        <w:rPr>
          <w:rStyle w:val="FontStyle25"/>
          <w:sz w:val="28"/>
          <w:szCs w:val="28"/>
        </w:rPr>
        <w:t xml:space="preserve"> покрытием на территории МАОУ СОШ №21;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- площадка для сдачи норм ВФСК «ГТО» по адресу ул. Набережная </w:t>
      </w:r>
      <w:proofErr w:type="spellStart"/>
      <w:r w:rsidRPr="000436FE">
        <w:rPr>
          <w:rStyle w:val="FontStyle25"/>
          <w:sz w:val="28"/>
          <w:szCs w:val="28"/>
        </w:rPr>
        <w:t>р</w:t>
      </w:r>
      <w:proofErr w:type="gramStart"/>
      <w:r w:rsidRPr="000436FE">
        <w:rPr>
          <w:rStyle w:val="FontStyle25"/>
          <w:sz w:val="28"/>
          <w:szCs w:val="28"/>
        </w:rPr>
        <w:t>.М</w:t>
      </w:r>
      <w:proofErr w:type="gramEnd"/>
      <w:r w:rsidRPr="000436FE">
        <w:rPr>
          <w:rStyle w:val="FontStyle25"/>
          <w:sz w:val="28"/>
          <w:szCs w:val="28"/>
        </w:rPr>
        <w:t>агаданки</w:t>
      </w:r>
      <w:proofErr w:type="spellEnd"/>
      <w:r w:rsidRPr="000436FE">
        <w:rPr>
          <w:rStyle w:val="FontStyle25"/>
          <w:sz w:val="28"/>
          <w:szCs w:val="28"/>
        </w:rPr>
        <w:t>, 45;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- универсальная спортивная площадка с </w:t>
      </w:r>
      <w:proofErr w:type="spellStart"/>
      <w:r w:rsidRPr="000436FE">
        <w:rPr>
          <w:rStyle w:val="FontStyle25"/>
          <w:sz w:val="28"/>
          <w:szCs w:val="28"/>
        </w:rPr>
        <w:t>травмобезопасным</w:t>
      </w:r>
      <w:proofErr w:type="spellEnd"/>
      <w:r w:rsidRPr="000436FE">
        <w:rPr>
          <w:rStyle w:val="FontStyle25"/>
          <w:sz w:val="28"/>
          <w:szCs w:val="28"/>
        </w:rPr>
        <w:t xml:space="preserve"> покрытием по адресу ул. Набережная </w:t>
      </w:r>
      <w:proofErr w:type="spellStart"/>
      <w:r w:rsidRPr="000436FE">
        <w:rPr>
          <w:rStyle w:val="FontStyle25"/>
          <w:sz w:val="28"/>
          <w:szCs w:val="28"/>
        </w:rPr>
        <w:t>р</w:t>
      </w:r>
      <w:proofErr w:type="gramStart"/>
      <w:r w:rsidRPr="000436FE">
        <w:rPr>
          <w:rStyle w:val="FontStyle25"/>
          <w:sz w:val="28"/>
          <w:szCs w:val="28"/>
        </w:rPr>
        <w:t>.М</w:t>
      </w:r>
      <w:proofErr w:type="gramEnd"/>
      <w:r w:rsidRPr="000436FE">
        <w:rPr>
          <w:rStyle w:val="FontStyle25"/>
          <w:sz w:val="28"/>
          <w:szCs w:val="28"/>
        </w:rPr>
        <w:t>агаданки</w:t>
      </w:r>
      <w:proofErr w:type="spellEnd"/>
      <w:r w:rsidRPr="000436FE">
        <w:rPr>
          <w:rStyle w:val="FontStyle25"/>
          <w:sz w:val="28"/>
          <w:szCs w:val="28"/>
        </w:rPr>
        <w:t>, 45;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- мини-футбольное поле 20x40 на территории МАОУ «Гимназия №30»;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- мини-футбольное поле 20x40 на территории МАОУ «С</w:t>
      </w:r>
      <w:proofErr w:type="gramStart"/>
      <w:r w:rsidRPr="000436FE">
        <w:rPr>
          <w:rStyle w:val="FontStyle25"/>
          <w:sz w:val="28"/>
          <w:szCs w:val="28"/>
        </w:rPr>
        <w:t>О(</w:t>
      </w:r>
      <w:proofErr w:type="gramEnd"/>
      <w:r w:rsidRPr="000436FE">
        <w:rPr>
          <w:rStyle w:val="FontStyle25"/>
          <w:sz w:val="28"/>
          <w:szCs w:val="28"/>
        </w:rPr>
        <w:t>РК)Ш №2 »;</w:t>
      </w:r>
    </w:p>
    <w:p w:rsidR="00AA0DB2" w:rsidRPr="000436FE" w:rsidRDefault="00AA0DB2" w:rsidP="00AA0DB2">
      <w:pPr>
        <w:pStyle w:val="Style14"/>
        <w:widowControl/>
        <w:jc w:val="both"/>
        <w:rPr>
          <w:rStyle w:val="FontStyle26"/>
          <w:sz w:val="28"/>
          <w:szCs w:val="28"/>
        </w:rPr>
      </w:pPr>
      <w:r w:rsidRPr="00B959F8">
        <w:rPr>
          <w:rStyle w:val="FontStyle26"/>
          <w:i w:val="0"/>
          <w:sz w:val="28"/>
          <w:szCs w:val="28"/>
        </w:rPr>
        <w:lastRenderedPageBreak/>
        <w:t>6.</w:t>
      </w:r>
      <w:r w:rsidRPr="000436FE">
        <w:rPr>
          <w:rStyle w:val="FontStyle26"/>
          <w:sz w:val="28"/>
          <w:szCs w:val="28"/>
        </w:rPr>
        <w:t xml:space="preserve"> Приобретена техника на стадион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Для ухода за футбольными полями в 2018 году департаментом физической культуры и спорта Магаданской области приобретены и переданы в пользование Городского стадиона трактор Антонио </w:t>
      </w:r>
      <w:proofErr w:type="spellStart"/>
      <w:r w:rsidRPr="000436FE">
        <w:rPr>
          <w:rStyle w:val="FontStyle25"/>
          <w:sz w:val="28"/>
          <w:szCs w:val="28"/>
        </w:rPr>
        <w:t>Карера</w:t>
      </w:r>
      <w:proofErr w:type="spellEnd"/>
      <w:r w:rsidRPr="000436FE">
        <w:rPr>
          <w:rStyle w:val="FontStyle25"/>
          <w:sz w:val="28"/>
          <w:szCs w:val="28"/>
        </w:rPr>
        <w:t xml:space="preserve"> 2018 г.</w:t>
      </w:r>
      <w:proofErr w:type="gramStart"/>
      <w:r w:rsidRPr="000436FE">
        <w:rPr>
          <w:rStyle w:val="FontStyle25"/>
          <w:sz w:val="28"/>
          <w:szCs w:val="28"/>
        </w:rPr>
        <w:t>в</w:t>
      </w:r>
      <w:proofErr w:type="gramEnd"/>
      <w:r w:rsidRPr="000436FE">
        <w:rPr>
          <w:rStyle w:val="FontStyle25"/>
          <w:sz w:val="28"/>
          <w:szCs w:val="28"/>
        </w:rPr>
        <w:t xml:space="preserve">. </w:t>
      </w:r>
      <w:proofErr w:type="gramStart"/>
      <w:r w:rsidRPr="000436FE">
        <w:rPr>
          <w:rStyle w:val="FontStyle25"/>
          <w:sz w:val="28"/>
          <w:szCs w:val="28"/>
        </w:rPr>
        <w:t>с</w:t>
      </w:r>
      <w:proofErr w:type="gramEnd"/>
      <w:r w:rsidRPr="000436FE">
        <w:rPr>
          <w:rStyle w:val="FontStyle25"/>
          <w:sz w:val="28"/>
          <w:szCs w:val="28"/>
        </w:rPr>
        <w:t xml:space="preserve"> навесным оборудованием для ухода за футбольными полями и трактор </w:t>
      </w:r>
      <w:proofErr w:type="spellStart"/>
      <w:r w:rsidRPr="000436FE">
        <w:rPr>
          <w:rStyle w:val="FontStyle25"/>
          <w:sz w:val="28"/>
          <w:szCs w:val="28"/>
        </w:rPr>
        <w:t>Исеки</w:t>
      </w:r>
      <w:proofErr w:type="spellEnd"/>
      <w:r w:rsidRPr="000436FE">
        <w:rPr>
          <w:rStyle w:val="FontStyle25"/>
          <w:sz w:val="28"/>
          <w:szCs w:val="28"/>
        </w:rPr>
        <w:t xml:space="preserve"> на общую сумму - 8 млн. 992 тыс. 96 рублей.</w:t>
      </w:r>
    </w:p>
    <w:p w:rsidR="00AA0DB2" w:rsidRPr="000436FE" w:rsidRDefault="00AA0DB2" w:rsidP="00AA0DB2">
      <w:pPr>
        <w:pStyle w:val="Style14"/>
        <w:widowControl/>
        <w:jc w:val="both"/>
        <w:rPr>
          <w:rStyle w:val="FontStyle26"/>
          <w:sz w:val="28"/>
          <w:szCs w:val="28"/>
        </w:rPr>
      </w:pPr>
      <w:r w:rsidRPr="00B959F8">
        <w:rPr>
          <w:rStyle w:val="FontStyle27"/>
          <w:b w:val="0"/>
          <w:sz w:val="28"/>
          <w:szCs w:val="28"/>
        </w:rPr>
        <w:t>7.</w:t>
      </w:r>
      <w:r w:rsidRPr="000436FE">
        <w:rPr>
          <w:rStyle w:val="FontStyle27"/>
          <w:sz w:val="28"/>
          <w:szCs w:val="28"/>
        </w:rPr>
        <w:t xml:space="preserve"> </w:t>
      </w:r>
      <w:r w:rsidRPr="000436FE">
        <w:rPr>
          <w:rStyle w:val="FontStyle26"/>
          <w:sz w:val="28"/>
          <w:szCs w:val="28"/>
        </w:rPr>
        <w:t>Ремонт помещение СК «Металлист»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В 2017 году, благодаря компании «Полиметалл», для отделения настольного тенниса был проведен ремонт второго этажа здания СК «Металлист». Воспитанникам ДЮСШ №4 было подарено новое спортивное помещение. За счет средств компании Полиметалл проведено остекление балкона СК Металлист, в котором разместилась галерея спортивных достижений </w:t>
      </w:r>
      <w:proofErr w:type="spellStart"/>
      <w:r>
        <w:rPr>
          <w:rStyle w:val="FontStyle25"/>
          <w:sz w:val="28"/>
          <w:szCs w:val="28"/>
        </w:rPr>
        <w:t>м</w:t>
      </w:r>
      <w:r w:rsidRPr="000436FE">
        <w:rPr>
          <w:rStyle w:val="FontStyle25"/>
          <w:sz w:val="28"/>
          <w:szCs w:val="28"/>
        </w:rPr>
        <w:t>агаданцев</w:t>
      </w:r>
      <w:proofErr w:type="spellEnd"/>
      <w:r w:rsidRPr="000436FE">
        <w:rPr>
          <w:rStyle w:val="FontStyle25"/>
          <w:sz w:val="28"/>
          <w:szCs w:val="28"/>
        </w:rPr>
        <w:t>. Общая стоимость работ составила — 19 млн. 200 тыс. рублей.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В 2019 году частично выполнен ремонт в зрительном зале (установлен подиум, закуплены кресла, увеличена сцена, установлена вентиляция) на сумму 10 млн. рублей за счет средств компании «Полиметалл». За счет средств муниципального бюджета приобретено световое и звуковое оборудование на сумму 8 млн. 57 тыс. В 2020 году компания «Полиметалл» выделила 4,8 млн. рублей для завершения ремонтных работ в зрительном зале СК «Металлист». Ввод зрительного зала в эксплуатацию запланирован на май 2020 года.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Также в 2019 году: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- за счет привлеченных средств выполнен ремонт зала Дзюдо на цокольном этаже;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- проведен косметический ремонт в холле на 1-м этаже на сумму 1,5 млн. рублей.</w:t>
      </w:r>
    </w:p>
    <w:p w:rsidR="00AA0DB2" w:rsidRPr="000436FE" w:rsidRDefault="00AA0DB2" w:rsidP="00AA0DB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- проведен текущий ремонт в здании за счет внебюджетных средств на сумму более 320 тыс. рублей.</w:t>
      </w:r>
    </w:p>
    <w:p w:rsidR="00AA0DB2" w:rsidRPr="000436FE" w:rsidRDefault="00AA0DB2" w:rsidP="00AA0DB2">
      <w:pPr>
        <w:pStyle w:val="Style14"/>
        <w:widowControl/>
        <w:jc w:val="both"/>
        <w:rPr>
          <w:rStyle w:val="FontStyle26"/>
          <w:sz w:val="28"/>
          <w:szCs w:val="28"/>
        </w:rPr>
      </w:pPr>
      <w:r w:rsidRPr="00B959F8">
        <w:rPr>
          <w:rStyle w:val="FontStyle26"/>
          <w:i w:val="0"/>
          <w:sz w:val="28"/>
          <w:szCs w:val="28"/>
        </w:rPr>
        <w:t>8.</w:t>
      </w:r>
      <w:r w:rsidRPr="000436FE">
        <w:rPr>
          <w:rStyle w:val="FontStyle26"/>
          <w:sz w:val="28"/>
          <w:szCs w:val="28"/>
        </w:rPr>
        <w:t xml:space="preserve"> Муниципальный центр тестирования ВСФК «ГТО»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proofErr w:type="gramStart"/>
      <w:r w:rsidRPr="000436FE">
        <w:rPr>
          <w:rStyle w:val="FontStyle25"/>
          <w:sz w:val="28"/>
          <w:szCs w:val="28"/>
        </w:rPr>
        <w:t>На основании приказа Комитета по физической культуре, спорта и туризму мэрии города Магадана от 14.02.2018 года № 10 «О создании Центра тестирования по выполнению нормативов испытаний (тестов) Всероссийского физкультурно-спортивного комплекса «Готов к труду и обороне» (ГТО)» был создан муниципальный центр тестирования по выполнению нормативов испытаний (тестов) ВФСК ГТО г. Магадана на базе МАУ г. Магадана «Городской стадион».</w:t>
      </w:r>
      <w:proofErr w:type="gramEnd"/>
    </w:p>
    <w:p w:rsidR="00AA0DB2" w:rsidRPr="000436FE" w:rsidRDefault="00AA0DB2" w:rsidP="00AA0DB2">
      <w:pPr>
        <w:pStyle w:val="Style12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За 2019 год в муниципальный центр тестирования ВФСК ГТО г. Магадана обратилось и приняло участие в выполнении испытаний (тестов) ВФСК ГТО - 770 чел. (в 2018 году - 935 чел.), из них 363 женщины, 407 мужчины.</w:t>
      </w:r>
    </w:p>
    <w:p w:rsidR="00AA0DB2" w:rsidRPr="000436FE" w:rsidRDefault="00AA0DB2" w:rsidP="00AA0DB2">
      <w:pPr>
        <w:pStyle w:val="Style12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Согласно электронной базе данных системы ГТО по городу Магадану зарегистрированных на сайте </w:t>
      </w:r>
      <w:r w:rsidRPr="000436FE">
        <w:rPr>
          <w:rStyle w:val="FontStyle25"/>
          <w:spacing w:val="-20"/>
          <w:sz w:val="28"/>
          <w:szCs w:val="28"/>
        </w:rPr>
        <w:t>§1о</w:t>
      </w:r>
      <w:proofErr w:type="gramStart"/>
      <w:r w:rsidRPr="000436FE">
        <w:rPr>
          <w:rStyle w:val="FontStyle25"/>
          <w:spacing w:val="-20"/>
          <w:sz w:val="28"/>
          <w:szCs w:val="28"/>
        </w:rPr>
        <w:t>.г</w:t>
      </w:r>
      <w:proofErr w:type="gramEnd"/>
      <w:r w:rsidRPr="000436FE">
        <w:rPr>
          <w:rStyle w:val="FontStyle25"/>
          <w:spacing w:val="-20"/>
          <w:sz w:val="28"/>
          <w:szCs w:val="28"/>
        </w:rPr>
        <w:t>и</w:t>
      </w:r>
      <w:r w:rsidRPr="000436FE">
        <w:rPr>
          <w:rStyle w:val="FontStyle25"/>
          <w:sz w:val="28"/>
          <w:szCs w:val="28"/>
        </w:rPr>
        <w:t xml:space="preserve"> на 31.12.2019 года составляет - 3101 человек.</w:t>
      </w:r>
    </w:p>
    <w:p w:rsidR="00AA0DB2" w:rsidRPr="000436FE" w:rsidRDefault="00AA0DB2" w:rsidP="00AA0DB2">
      <w:pPr>
        <w:pStyle w:val="Style14"/>
        <w:widowControl/>
        <w:jc w:val="both"/>
        <w:rPr>
          <w:rStyle w:val="FontStyle26"/>
          <w:sz w:val="28"/>
          <w:szCs w:val="28"/>
        </w:rPr>
      </w:pPr>
      <w:r w:rsidRPr="00B959F8">
        <w:rPr>
          <w:rStyle w:val="FontStyle26"/>
          <w:i w:val="0"/>
          <w:sz w:val="28"/>
          <w:szCs w:val="28"/>
        </w:rPr>
        <w:t>9.</w:t>
      </w:r>
      <w:r w:rsidRPr="000436FE">
        <w:rPr>
          <w:rStyle w:val="FontStyle26"/>
          <w:sz w:val="28"/>
          <w:szCs w:val="28"/>
        </w:rPr>
        <w:t xml:space="preserve"> </w:t>
      </w:r>
      <w:proofErr w:type="spellStart"/>
      <w:r w:rsidRPr="000436FE">
        <w:rPr>
          <w:rStyle w:val="FontStyle26"/>
          <w:sz w:val="28"/>
          <w:szCs w:val="28"/>
        </w:rPr>
        <w:t>Полумарафон</w:t>
      </w:r>
      <w:proofErr w:type="spellEnd"/>
      <w:r w:rsidRPr="000436FE">
        <w:rPr>
          <w:rStyle w:val="FontStyle26"/>
          <w:sz w:val="28"/>
          <w:szCs w:val="28"/>
        </w:rPr>
        <w:t>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Впервые в городе был проведен </w:t>
      </w:r>
      <w:proofErr w:type="spellStart"/>
      <w:r w:rsidRPr="000436FE">
        <w:rPr>
          <w:rStyle w:val="FontStyle25"/>
          <w:sz w:val="28"/>
          <w:szCs w:val="28"/>
        </w:rPr>
        <w:t>полумарафон</w:t>
      </w:r>
      <w:proofErr w:type="spellEnd"/>
      <w:r w:rsidRPr="000436FE">
        <w:rPr>
          <w:rStyle w:val="FontStyle25"/>
          <w:sz w:val="28"/>
          <w:szCs w:val="28"/>
        </w:rPr>
        <w:t>, в котором приняло участие 238 человек. В забеге на 21 км стартовало - 79 человек, на 10 км зарегистрировалось и финишировало 64 человека и на 5 км завершили дистанцию 95 человек. Проведение данного мероприятия было бы не возможно без организационной и финансовой поддержки компании «</w:t>
      </w:r>
      <w:r w:rsidRPr="00631FB7">
        <w:rPr>
          <w:rStyle w:val="FontStyle25"/>
          <w:sz w:val="28"/>
          <w:szCs w:val="28"/>
          <w:lang w:val="en-US"/>
        </w:rPr>
        <w:t>Kinross</w:t>
      </w:r>
      <w:r w:rsidRPr="00631FB7">
        <w:rPr>
          <w:rStyle w:val="FontStyle25"/>
          <w:sz w:val="28"/>
          <w:szCs w:val="28"/>
        </w:rPr>
        <w:t xml:space="preserve"> </w:t>
      </w:r>
      <w:r w:rsidRPr="00631FB7">
        <w:rPr>
          <w:rStyle w:val="FontStyle25"/>
          <w:sz w:val="28"/>
          <w:szCs w:val="28"/>
          <w:lang w:val="en-US"/>
        </w:rPr>
        <w:t>Gold</w:t>
      </w:r>
      <w:r w:rsidRPr="000436FE">
        <w:rPr>
          <w:rStyle w:val="FontStyle25"/>
          <w:b/>
          <w:sz w:val="28"/>
          <w:szCs w:val="28"/>
        </w:rPr>
        <w:t>».</w:t>
      </w:r>
      <w:r w:rsidRPr="000436FE">
        <w:rPr>
          <w:rStyle w:val="FontStyle25"/>
          <w:sz w:val="28"/>
          <w:szCs w:val="28"/>
        </w:rPr>
        <w:t xml:space="preserve"> За что им хотелось бы выразить огромную благодарность от всех любителей спорта и активного образа жизни. В 2020 году проведение магаданского </w:t>
      </w:r>
      <w:proofErr w:type="spellStart"/>
      <w:r w:rsidRPr="000436FE">
        <w:rPr>
          <w:rStyle w:val="FontStyle25"/>
          <w:sz w:val="28"/>
          <w:szCs w:val="28"/>
        </w:rPr>
        <w:t>полумарафона</w:t>
      </w:r>
      <w:proofErr w:type="spellEnd"/>
      <w:r w:rsidRPr="000436FE">
        <w:rPr>
          <w:rStyle w:val="FontStyle25"/>
          <w:sz w:val="28"/>
          <w:szCs w:val="28"/>
        </w:rPr>
        <w:t xml:space="preserve"> запланировано на 21 июня.</w:t>
      </w:r>
    </w:p>
    <w:p w:rsidR="00AA0DB2" w:rsidRPr="000436FE" w:rsidRDefault="00AA0DB2" w:rsidP="00AA0DB2">
      <w:pPr>
        <w:pStyle w:val="Style17"/>
        <w:widowControl/>
        <w:jc w:val="both"/>
        <w:rPr>
          <w:rStyle w:val="FontStyle26"/>
          <w:sz w:val="28"/>
          <w:szCs w:val="28"/>
        </w:rPr>
      </w:pPr>
      <w:r w:rsidRPr="00B959F8">
        <w:rPr>
          <w:rStyle w:val="FontStyle26"/>
          <w:i w:val="0"/>
          <w:sz w:val="28"/>
          <w:szCs w:val="28"/>
        </w:rPr>
        <w:t>10.</w:t>
      </w:r>
      <w:r w:rsidRPr="000436FE">
        <w:rPr>
          <w:rStyle w:val="FontStyle26"/>
          <w:sz w:val="28"/>
          <w:szCs w:val="28"/>
        </w:rPr>
        <w:t xml:space="preserve"> Развитие туризма</w:t>
      </w:r>
    </w:p>
    <w:p w:rsidR="00AA0DB2" w:rsidRPr="000436FE" w:rsidRDefault="00AA0DB2" w:rsidP="00AA0DB2">
      <w:pPr>
        <w:pStyle w:val="Style12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Ежегодно, начиная с 2016 года, Комитетом по физической культуре, спорту и туризму мэрии города Магадана, совместно с Магаданским городским туристским клубом проводятся курсы подготовки участников и руководителей походов выходного дня. </w:t>
      </w:r>
      <w:r w:rsidRPr="000436FE">
        <w:rPr>
          <w:rStyle w:val="FontStyle25"/>
          <w:sz w:val="28"/>
          <w:szCs w:val="28"/>
        </w:rPr>
        <w:lastRenderedPageBreak/>
        <w:t>Программа подготовки включает в себя теоретические и практические занятия по спортивному туризму, безопасности в природной среде, оказанию первой доврачебной помощи, а также лыжные походы. Обучение проводит инструктор по лыжному и горному туризму, к.м.</w:t>
      </w:r>
      <w:proofErr w:type="gramStart"/>
      <w:r w:rsidRPr="000436FE">
        <w:rPr>
          <w:rStyle w:val="FontStyle25"/>
          <w:sz w:val="28"/>
          <w:szCs w:val="28"/>
        </w:rPr>
        <w:t>с</w:t>
      </w:r>
      <w:proofErr w:type="gramEnd"/>
      <w:r w:rsidRPr="000436FE">
        <w:rPr>
          <w:rStyle w:val="FontStyle25"/>
          <w:sz w:val="28"/>
          <w:szCs w:val="28"/>
        </w:rPr>
        <w:t xml:space="preserve">. </w:t>
      </w:r>
      <w:proofErr w:type="gramStart"/>
      <w:r w:rsidRPr="000436FE">
        <w:rPr>
          <w:rStyle w:val="FontStyle25"/>
          <w:sz w:val="28"/>
          <w:szCs w:val="28"/>
        </w:rPr>
        <w:t>по</w:t>
      </w:r>
      <w:proofErr w:type="gramEnd"/>
      <w:r w:rsidRPr="000436FE">
        <w:rPr>
          <w:rStyle w:val="FontStyle25"/>
          <w:sz w:val="28"/>
          <w:szCs w:val="28"/>
        </w:rPr>
        <w:t xml:space="preserve"> горному туризму А.М. Панфилов. Завершающим занятием курсов является восхождение на гору Комендант. По результатам курсов участники получают свидетельства об их окончании и знаки «Турист России».</w:t>
      </w:r>
    </w:p>
    <w:p w:rsidR="00AA0DB2" w:rsidRPr="000436FE" w:rsidRDefault="00AA0DB2" w:rsidP="00AA0DB2">
      <w:pPr>
        <w:pStyle w:val="Style16"/>
        <w:widowControl/>
        <w:jc w:val="both"/>
        <w:rPr>
          <w:rStyle w:val="FontStyle25"/>
          <w:sz w:val="28"/>
          <w:szCs w:val="28"/>
        </w:rPr>
      </w:pPr>
      <w:proofErr w:type="gramStart"/>
      <w:r w:rsidRPr="000436FE">
        <w:rPr>
          <w:rStyle w:val="FontStyle25"/>
          <w:sz w:val="28"/>
          <w:szCs w:val="28"/>
        </w:rPr>
        <w:t>В 2019 году комитетом по физической культуре, спорту и туризму мэрии г. Магадана и Магаданским областным отделением Федерации спортивного туризма России при поддержке Туристского информационного центра Магаданской области и Магаданского городского туристского клуба были проведен курс подготовки инструкторов детско-юношеского туризма», который проходил на базе Института развития образования и повышения квалификации педагогических кадров.</w:t>
      </w:r>
      <w:proofErr w:type="gramEnd"/>
      <w:r w:rsidRPr="000436FE">
        <w:rPr>
          <w:rStyle w:val="FontStyle25"/>
          <w:sz w:val="28"/>
          <w:szCs w:val="28"/>
        </w:rPr>
        <w:t xml:space="preserve"> Подобные курсы в Магадане и Магаданской области не проводились более двух десятилетий. Курсы окончили 15 человек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В 2019 году Магаданским городским туристским клубом и Магаданским центром окружающей среды при поддержке </w:t>
      </w:r>
      <w:proofErr w:type="spellStart"/>
      <w:r w:rsidRPr="000436FE">
        <w:rPr>
          <w:rStyle w:val="FontStyle25"/>
          <w:sz w:val="28"/>
          <w:szCs w:val="28"/>
        </w:rPr>
        <w:t>Горспорттуркомитета</w:t>
      </w:r>
      <w:proofErr w:type="spellEnd"/>
      <w:r w:rsidRPr="000436FE">
        <w:rPr>
          <w:rStyle w:val="FontStyle25"/>
          <w:sz w:val="28"/>
          <w:szCs w:val="28"/>
        </w:rPr>
        <w:t xml:space="preserve"> был реализован проект «Маркировка и обустройство туристских и экологических троп в окрестностях Магадана». Были обустроены и промаркированы 3 маршрута для походов выходного дня: бухта Батарейная, Каменный Венец и Корейский ключ.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В 2019 году </w:t>
      </w:r>
      <w:proofErr w:type="spellStart"/>
      <w:r w:rsidRPr="000436FE">
        <w:rPr>
          <w:rStyle w:val="FontStyle25"/>
          <w:sz w:val="28"/>
          <w:szCs w:val="28"/>
        </w:rPr>
        <w:t>Горспорттуркомитетом</w:t>
      </w:r>
      <w:proofErr w:type="spellEnd"/>
      <w:r w:rsidRPr="000436FE">
        <w:rPr>
          <w:rStyle w:val="FontStyle25"/>
          <w:sz w:val="28"/>
          <w:szCs w:val="28"/>
        </w:rPr>
        <w:t xml:space="preserve"> издана книга известного путешественника, мастера спорта по туризму международного класса, писателя и журналиста Рудольфа Владимировича Седова «Хочу ходить по Земле». Разработка макета была завершена издательством в октябре 2018 года, средства на разработку макета были выделены из средств муниципальной программы «Развитие физической культуры, спорта и туризма в городе Магадане на 2017-2021 годы». Книга является переработанной версией путеводителей «Отличное занятие ходить по земле» (1978 г.) и «По окрестностям Магадана» (1996 г.). Издание дополнено современной информацией для туристов и путешественников, проиллюстрировано большим количеством фотографий, оригинальной картой основных достопримечательностей Магадана и картой-схемой маршрутов. Основная задача нового путеводителя </w:t>
      </w:r>
      <w:proofErr w:type="gramStart"/>
      <w:r w:rsidRPr="000436FE">
        <w:rPr>
          <w:rStyle w:val="FontStyle25"/>
          <w:sz w:val="28"/>
          <w:szCs w:val="28"/>
        </w:rPr>
        <w:t>-п</w:t>
      </w:r>
      <w:proofErr w:type="gramEnd"/>
      <w:r w:rsidRPr="000436FE">
        <w:rPr>
          <w:rStyle w:val="FontStyle25"/>
          <w:sz w:val="28"/>
          <w:szCs w:val="28"/>
        </w:rPr>
        <w:t xml:space="preserve">ривлечь школьников, студентов, жителей Колымского края и гостей территории к путешествиям и познанию знаковых природных геологических и исторических мест, находящихся в относительной близости от города Магадана. Путеводитель предлагает 95 пеших, лыжных, водных, автомобильных, велосипедных </w:t>
      </w:r>
      <w:proofErr w:type="gramStart"/>
      <w:r w:rsidRPr="000436FE">
        <w:rPr>
          <w:rStyle w:val="FontStyle25"/>
          <w:sz w:val="28"/>
          <w:szCs w:val="28"/>
        </w:rPr>
        <w:t>маршрутов</w:t>
      </w:r>
      <w:proofErr w:type="gramEnd"/>
      <w:r w:rsidRPr="000436FE">
        <w:rPr>
          <w:rStyle w:val="FontStyle25"/>
          <w:sz w:val="28"/>
          <w:szCs w:val="28"/>
        </w:rPr>
        <w:t xml:space="preserve"> как для начинающих, так и для подготовленных туристов по окрестностям Магадана, территории </w:t>
      </w:r>
      <w:proofErr w:type="spellStart"/>
      <w:r w:rsidRPr="000436FE">
        <w:rPr>
          <w:rStyle w:val="FontStyle25"/>
          <w:sz w:val="28"/>
          <w:szCs w:val="28"/>
        </w:rPr>
        <w:t>Ольского</w:t>
      </w:r>
      <w:proofErr w:type="spellEnd"/>
      <w:r w:rsidRPr="000436FE">
        <w:rPr>
          <w:rStyle w:val="FontStyle25"/>
          <w:sz w:val="28"/>
          <w:szCs w:val="28"/>
        </w:rPr>
        <w:t xml:space="preserve">, </w:t>
      </w:r>
      <w:proofErr w:type="spellStart"/>
      <w:r w:rsidRPr="000436FE">
        <w:rPr>
          <w:rStyle w:val="FontStyle25"/>
          <w:sz w:val="28"/>
          <w:szCs w:val="28"/>
        </w:rPr>
        <w:t>Хасынского</w:t>
      </w:r>
      <w:proofErr w:type="spellEnd"/>
      <w:r w:rsidRPr="000436FE">
        <w:rPr>
          <w:rStyle w:val="FontStyle25"/>
          <w:sz w:val="28"/>
          <w:szCs w:val="28"/>
        </w:rPr>
        <w:t xml:space="preserve"> и </w:t>
      </w:r>
      <w:proofErr w:type="spellStart"/>
      <w:r w:rsidRPr="000436FE">
        <w:rPr>
          <w:rStyle w:val="FontStyle25"/>
          <w:sz w:val="28"/>
          <w:szCs w:val="28"/>
        </w:rPr>
        <w:t>Тенькинского</w:t>
      </w:r>
      <w:proofErr w:type="spellEnd"/>
      <w:r w:rsidRPr="000436FE">
        <w:rPr>
          <w:rStyle w:val="FontStyle25"/>
          <w:sz w:val="28"/>
          <w:szCs w:val="28"/>
        </w:rPr>
        <w:t xml:space="preserve"> районов Магаданской области. Распространение книги планируется на безвозмездной основе среди организаций и туристской общественности.</w:t>
      </w:r>
    </w:p>
    <w:p w:rsidR="00AA0DB2" w:rsidRPr="000436FE" w:rsidRDefault="00AA0DB2" w:rsidP="00AA0DB2">
      <w:pPr>
        <w:pStyle w:val="Style17"/>
        <w:widowControl/>
        <w:jc w:val="both"/>
        <w:rPr>
          <w:rStyle w:val="FontStyle26"/>
          <w:sz w:val="28"/>
          <w:szCs w:val="28"/>
        </w:rPr>
      </w:pPr>
      <w:r w:rsidRPr="00631FB7">
        <w:rPr>
          <w:rStyle w:val="FontStyle26"/>
          <w:i w:val="0"/>
          <w:sz w:val="28"/>
          <w:szCs w:val="28"/>
        </w:rPr>
        <w:t>11.</w:t>
      </w:r>
      <w:r w:rsidRPr="000436FE">
        <w:rPr>
          <w:rStyle w:val="FontStyle26"/>
          <w:sz w:val="28"/>
          <w:szCs w:val="28"/>
        </w:rPr>
        <w:t xml:space="preserve"> Русская горнолыжная школа.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Расчищены склон, вырублены новые трассы под подъемники БКД-1, БКД-2.</w:t>
      </w:r>
    </w:p>
    <w:p w:rsidR="00AA0DB2" w:rsidRPr="000436FE" w:rsidRDefault="00AA0DB2" w:rsidP="00AA0DB2">
      <w:pPr>
        <w:pStyle w:val="Style1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Приобретены и установлены 2-е </w:t>
      </w:r>
      <w:proofErr w:type="spellStart"/>
      <w:r w:rsidRPr="000436FE">
        <w:rPr>
          <w:rStyle w:val="FontStyle25"/>
          <w:sz w:val="28"/>
          <w:szCs w:val="28"/>
        </w:rPr>
        <w:t>бесфундаментные</w:t>
      </w:r>
      <w:proofErr w:type="spellEnd"/>
      <w:r w:rsidRPr="000436FE">
        <w:rPr>
          <w:rStyle w:val="FontStyle25"/>
          <w:sz w:val="28"/>
          <w:szCs w:val="28"/>
        </w:rPr>
        <w:t xml:space="preserve"> канатные дороги БКД-1 (580 м.) и БКД-2 (430 м) для спортсменов всех спортивных отделений;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Проведены работы по установлению системы </w:t>
      </w:r>
      <w:proofErr w:type="spellStart"/>
      <w:r w:rsidRPr="000436FE">
        <w:rPr>
          <w:rStyle w:val="FontStyle25"/>
          <w:sz w:val="28"/>
          <w:szCs w:val="28"/>
        </w:rPr>
        <w:t>снегогенерации</w:t>
      </w:r>
      <w:proofErr w:type="spellEnd"/>
      <w:r w:rsidRPr="000436FE">
        <w:rPr>
          <w:rStyle w:val="FontStyle25"/>
          <w:sz w:val="28"/>
          <w:szCs w:val="28"/>
        </w:rPr>
        <w:t xml:space="preserve"> для </w:t>
      </w:r>
      <w:proofErr w:type="spellStart"/>
      <w:r w:rsidRPr="000436FE">
        <w:rPr>
          <w:rStyle w:val="FontStyle25"/>
          <w:sz w:val="28"/>
          <w:szCs w:val="28"/>
        </w:rPr>
        <w:t>оснежения</w:t>
      </w:r>
      <w:proofErr w:type="spellEnd"/>
      <w:r w:rsidRPr="000436FE">
        <w:rPr>
          <w:rStyle w:val="FontStyle25"/>
          <w:sz w:val="28"/>
          <w:szCs w:val="28"/>
        </w:rPr>
        <w:t xml:space="preserve"> склона.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Ведутся работы по оборудованию большой территории для стоянки автомобилей на территории Горнолыжного комплекса;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 xml:space="preserve">Проведена замена старых тросов канатно-бугельной дороги УЬ-1001 и УЪ-! 002 (воздушная линия) </w:t>
      </w:r>
      <w:proofErr w:type="gramStart"/>
      <w:r w:rsidRPr="000436FE">
        <w:rPr>
          <w:rStyle w:val="FontStyle25"/>
          <w:sz w:val="28"/>
          <w:szCs w:val="28"/>
        </w:rPr>
        <w:t>на</w:t>
      </w:r>
      <w:proofErr w:type="gramEnd"/>
      <w:r w:rsidRPr="000436FE">
        <w:rPr>
          <w:rStyle w:val="FontStyle25"/>
          <w:sz w:val="28"/>
          <w:szCs w:val="28"/>
        </w:rPr>
        <w:t xml:space="preserve"> новые.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Закуплена сертифицированная электронная система Старт-Финиш, предназначенная для проведения соревнований любого уровня и вида спорта;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lastRenderedPageBreak/>
        <w:t>Приобретены снегоходы для обслуживания склонов;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proofErr w:type="gramStart"/>
      <w:r w:rsidRPr="000436FE">
        <w:rPr>
          <w:rStyle w:val="FontStyle25"/>
          <w:sz w:val="28"/>
          <w:szCs w:val="28"/>
        </w:rPr>
        <w:t>Приобретен</w:t>
      </w:r>
      <w:proofErr w:type="gramEnd"/>
      <w:r w:rsidRPr="000436FE">
        <w:rPr>
          <w:rStyle w:val="FontStyle25"/>
          <w:sz w:val="28"/>
          <w:szCs w:val="28"/>
        </w:rPr>
        <w:t xml:space="preserve"> </w:t>
      </w:r>
      <w:proofErr w:type="spellStart"/>
      <w:r w:rsidRPr="000436FE">
        <w:rPr>
          <w:rStyle w:val="FontStyle25"/>
          <w:sz w:val="28"/>
          <w:szCs w:val="28"/>
        </w:rPr>
        <w:t>ратрак</w:t>
      </w:r>
      <w:proofErr w:type="spellEnd"/>
      <w:r w:rsidRPr="000436FE">
        <w:rPr>
          <w:rStyle w:val="FontStyle25"/>
          <w:sz w:val="28"/>
          <w:szCs w:val="28"/>
        </w:rPr>
        <w:t xml:space="preserve"> для подготовки трасс, как для горнолыжной подготовки, так и для беговых лыж;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Начато строительство модульных домиков (Школы) для раздевалок площадью 100 м</w:t>
      </w:r>
      <w:proofErr w:type="gramStart"/>
      <w:r w:rsidRPr="000436FE">
        <w:rPr>
          <w:rStyle w:val="FontStyle25"/>
          <w:sz w:val="28"/>
          <w:szCs w:val="28"/>
          <w:vertAlign w:val="superscript"/>
        </w:rPr>
        <w:t>2</w:t>
      </w:r>
      <w:proofErr w:type="gramEnd"/>
      <w:r w:rsidRPr="000436FE">
        <w:rPr>
          <w:rStyle w:val="FontStyle25"/>
          <w:sz w:val="28"/>
          <w:szCs w:val="28"/>
        </w:rPr>
        <w:t>;</w:t>
      </w:r>
    </w:p>
    <w:p w:rsidR="00AA0DB2" w:rsidRPr="000436FE" w:rsidRDefault="00AA0DB2" w:rsidP="00AA0DB2">
      <w:pPr>
        <w:pStyle w:val="Style8"/>
        <w:widowControl/>
        <w:jc w:val="both"/>
        <w:rPr>
          <w:rStyle w:val="FontStyle25"/>
          <w:sz w:val="28"/>
          <w:szCs w:val="28"/>
        </w:rPr>
      </w:pPr>
      <w:r w:rsidRPr="000436FE">
        <w:rPr>
          <w:rStyle w:val="FontStyle25"/>
          <w:sz w:val="28"/>
          <w:szCs w:val="28"/>
        </w:rPr>
        <w:t>Закончена и проведена работы по формированию проектно-сметной и рабочей документации с положительным заключением государственная экспертизы по проектированию трамплина.</w:t>
      </w:r>
    </w:p>
    <w:p w:rsidR="00112457" w:rsidRDefault="00112457"/>
    <w:sectPr w:rsidR="00112457" w:rsidSect="000436FE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DB2"/>
    <w:rsid w:val="00112457"/>
    <w:rsid w:val="00AA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AA0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A0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A0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A0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A0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A0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A0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A0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A0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AA0DB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AA0DB2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AA0DB2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1952</Words>
  <Characters>11127</Characters>
  <Application>Microsoft Office Word</Application>
  <DocSecurity>0</DocSecurity>
  <Lines>92</Lines>
  <Paragraphs>26</Paragraphs>
  <ScaleCrop>false</ScaleCrop>
  <Company>Microsoft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2020-03-11T08:38:00Z</dcterms:created>
  <dcterms:modified xsi:type="dcterms:W3CDTF">2020-03-11T08:38:00Z</dcterms:modified>
</cp:coreProperties>
</file>