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F" w:rsidRPr="00857ABA" w:rsidRDefault="00857ABA" w:rsidP="00857AB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BA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90556F" w:rsidRPr="00857ABA" w:rsidRDefault="0090556F" w:rsidP="00857ABA">
      <w:pPr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>1. Что наиболее значительное удалось сделать в 20</w:t>
      </w:r>
      <w:r w:rsidR="00AA3841" w:rsidRPr="00857ABA">
        <w:rPr>
          <w:i/>
          <w:sz w:val="28"/>
          <w:szCs w:val="28"/>
        </w:rPr>
        <w:t>20</w:t>
      </w:r>
      <w:r w:rsidRPr="00857ABA">
        <w:rPr>
          <w:i/>
          <w:sz w:val="28"/>
          <w:szCs w:val="28"/>
        </w:rPr>
        <w:t xml:space="preserve"> году? 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rFonts w:eastAsia="Calibri"/>
          <w:sz w:val="28"/>
          <w:szCs w:val="28"/>
          <w:lang w:eastAsia="zh-CN"/>
        </w:rPr>
        <w:t xml:space="preserve">1.1. </w:t>
      </w:r>
      <w:r w:rsidRPr="00857ABA">
        <w:rPr>
          <w:sz w:val="28"/>
          <w:szCs w:val="28"/>
        </w:rPr>
        <w:t>Статьей 39.20 Земельного кодекса Российской Федерации предусмотрено, что по общему правилу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 В этом случае земельные участки предоставляются этим собственникам без проведения торгов (</w:t>
      </w:r>
      <w:hyperlink r:id="rId8" w:history="1">
        <w:r w:rsidRPr="00857ABA">
          <w:rPr>
            <w:sz w:val="28"/>
            <w:szCs w:val="28"/>
          </w:rPr>
          <w:t>п</w:t>
        </w:r>
        <w:r w:rsidR="007C02BA" w:rsidRPr="00857ABA">
          <w:rPr>
            <w:sz w:val="28"/>
            <w:szCs w:val="28"/>
          </w:rPr>
          <w:t xml:space="preserve">ункт </w:t>
        </w:r>
        <w:r w:rsidRPr="00857ABA">
          <w:rPr>
            <w:sz w:val="28"/>
            <w:szCs w:val="28"/>
          </w:rPr>
          <w:t>2 статьи 39.3</w:t>
        </w:r>
      </w:hyperlink>
      <w:r w:rsidRPr="00857ABA">
        <w:rPr>
          <w:sz w:val="28"/>
          <w:szCs w:val="28"/>
        </w:rPr>
        <w:t xml:space="preserve"> </w:t>
      </w:r>
      <w:r w:rsidR="000F1F72" w:rsidRPr="00857ABA">
        <w:rPr>
          <w:sz w:val="28"/>
          <w:szCs w:val="28"/>
        </w:rPr>
        <w:t>Земельного кодекса</w:t>
      </w:r>
      <w:r w:rsidRPr="00857ABA">
        <w:rPr>
          <w:sz w:val="28"/>
          <w:szCs w:val="28"/>
        </w:rPr>
        <w:t xml:space="preserve"> РФ). </w:t>
      </w:r>
    </w:p>
    <w:p w:rsidR="00433701" w:rsidRPr="00857ABA" w:rsidRDefault="00433701" w:rsidP="00857ABA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 xml:space="preserve">Однако </w:t>
      </w:r>
      <w:r w:rsidR="000F1F72" w:rsidRPr="00857ABA">
        <w:rPr>
          <w:sz w:val="28"/>
          <w:szCs w:val="28"/>
        </w:rPr>
        <w:t>Земельным кодексом</w:t>
      </w:r>
      <w:r w:rsidRPr="00857ABA">
        <w:rPr>
          <w:bCs/>
          <w:sz w:val="28"/>
          <w:szCs w:val="28"/>
        </w:rPr>
        <w:t xml:space="preserve"> РФ не предусмотрено, в каких размерах предоставляются земельные участки под объектами недвижимости, а также какой орган, каким правовым актом, на основании каких критериев определяет эти размеры.</w:t>
      </w:r>
    </w:p>
    <w:p w:rsidR="002C2597" w:rsidRPr="00857ABA" w:rsidRDefault="002C2597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 xml:space="preserve">Поэтому </w:t>
      </w:r>
      <w:r w:rsidR="00F6433D" w:rsidRPr="00857ABA">
        <w:rPr>
          <w:bCs/>
          <w:sz w:val="28"/>
          <w:szCs w:val="28"/>
        </w:rPr>
        <w:t xml:space="preserve">в </w:t>
      </w:r>
      <w:r w:rsidR="00925CAC" w:rsidRPr="00857ABA">
        <w:rPr>
          <w:bCs/>
          <w:sz w:val="28"/>
          <w:szCs w:val="28"/>
        </w:rPr>
        <w:t xml:space="preserve">структурных подразделениях </w:t>
      </w:r>
      <w:r w:rsidR="00F6433D" w:rsidRPr="00857ABA">
        <w:rPr>
          <w:bCs/>
          <w:sz w:val="28"/>
          <w:szCs w:val="28"/>
        </w:rPr>
        <w:t xml:space="preserve">Администрации города Омска </w:t>
      </w:r>
      <w:r w:rsidRPr="00857ABA">
        <w:rPr>
          <w:bCs/>
          <w:sz w:val="28"/>
          <w:szCs w:val="28"/>
        </w:rPr>
        <w:t>возника</w:t>
      </w:r>
      <w:r w:rsidR="00F6433D" w:rsidRPr="00857ABA">
        <w:rPr>
          <w:bCs/>
          <w:sz w:val="28"/>
          <w:szCs w:val="28"/>
        </w:rPr>
        <w:t>ли</w:t>
      </w:r>
      <w:r w:rsidRPr="00857ABA">
        <w:rPr>
          <w:bCs/>
          <w:sz w:val="28"/>
          <w:szCs w:val="28"/>
        </w:rPr>
        <w:t xml:space="preserve"> вопросы:</w:t>
      </w:r>
    </w:p>
    <w:p w:rsidR="002C2597" w:rsidRPr="00857ABA" w:rsidRDefault="002C2597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 xml:space="preserve">- в каком размере предоставлять (и если необходимо – </w:t>
      </w:r>
      <w:r w:rsidR="00B60378" w:rsidRPr="00857ABA">
        <w:rPr>
          <w:bCs/>
          <w:sz w:val="28"/>
          <w:szCs w:val="28"/>
        </w:rPr>
        <w:t>образовы</w:t>
      </w:r>
      <w:r w:rsidRPr="00857ABA">
        <w:rPr>
          <w:bCs/>
          <w:sz w:val="28"/>
          <w:szCs w:val="28"/>
        </w:rPr>
        <w:t>вать) земельный участок, на котором расположен объект недвижимости, собственнику этого объекта;</w:t>
      </w:r>
    </w:p>
    <w:p w:rsidR="002C2597" w:rsidRPr="00857ABA" w:rsidRDefault="002C2597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>- имеются ли основания для отказа в предоставлении земельного участка, если заявитель запросил земельный участок, значительно превышающий по размеру объект недвижимости, который находится на этом участке;</w:t>
      </w:r>
    </w:p>
    <w:p w:rsidR="002C2597" w:rsidRPr="00857ABA" w:rsidRDefault="002C2597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>- какие критерии определения площади земельного участка, необходимого для эксплуатации находящегося на нем объекта недвижимости, кто и каким образом должен обосновать необходимый размер земельного участка.</w:t>
      </w:r>
    </w:p>
    <w:p w:rsidR="002C2597" w:rsidRPr="00857ABA" w:rsidRDefault="002C2597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>В последнее время эти вопросы реша</w:t>
      </w:r>
      <w:r w:rsidR="00F6433D" w:rsidRPr="00857ABA">
        <w:rPr>
          <w:bCs/>
          <w:sz w:val="28"/>
          <w:szCs w:val="28"/>
        </w:rPr>
        <w:t>лись</w:t>
      </w:r>
      <w:r w:rsidRPr="00857ABA">
        <w:rPr>
          <w:bCs/>
          <w:sz w:val="28"/>
          <w:szCs w:val="28"/>
        </w:rPr>
        <w:t xml:space="preserve"> в судебном порядке – после отказов </w:t>
      </w:r>
      <w:proofErr w:type="gramStart"/>
      <w:r w:rsidRPr="00857ABA">
        <w:rPr>
          <w:bCs/>
          <w:sz w:val="28"/>
          <w:szCs w:val="28"/>
        </w:rPr>
        <w:t xml:space="preserve">департамента имущественных отношений </w:t>
      </w:r>
      <w:r w:rsidR="00F6433D" w:rsidRPr="00857ABA">
        <w:rPr>
          <w:bCs/>
          <w:sz w:val="28"/>
          <w:szCs w:val="28"/>
        </w:rPr>
        <w:t>Администрации города Омска</w:t>
      </w:r>
      <w:proofErr w:type="gramEnd"/>
      <w:r w:rsidR="00F6433D" w:rsidRPr="00857ABA">
        <w:rPr>
          <w:bCs/>
          <w:sz w:val="28"/>
          <w:szCs w:val="28"/>
        </w:rPr>
        <w:t xml:space="preserve"> </w:t>
      </w:r>
      <w:r w:rsidRPr="00857ABA">
        <w:rPr>
          <w:bCs/>
          <w:sz w:val="28"/>
          <w:szCs w:val="28"/>
        </w:rPr>
        <w:t xml:space="preserve">в предоставлении земельного участка в испрашиваемом размере заявители подают иски в суд с обжалованием этих отказов. Судебная практика складывается по-разному, но в любом случае суд исходит из того, что заявитель должен обосновать размер (площадь) земельного участка, который ему необходим. </w:t>
      </w:r>
    </w:p>
    <w:p w:rsidR="00433701" w:rsidRPr="00857ABA" w:rsidRDefault="00925CAC" w:rsidP="00857ABA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57ABA">
        <w:rPr>
          <w:rFonts w:eastAsia="Calibri"/>
          <w:sz w:val="28"/>
          <w:szCs w:val="28"/>
          <w:lang w:eastAsia="zh-CN"/>
        </w:rPr>
        <w:t>При этом ф</w:t>
      </w:r>
      <w:r w:rsidR="00433701" w:rsidRPr="00857ABA">
        <w:rPr>
          <w:rFonts w:eastAsia="Calibri"/>
          <w:sz w:val="28"/>
          <w:szCs w:val="28"/>
          <w:lang w:eastAsia="zh-CN"/>
        </w:rPr>
        <w:t xml:space="preserve">едеральное земельное и градостроительное законодательство устанавливают, что предельные размеры земельных участков определяются градостроительными регламентами, входящими в состав правил землепользования и застройки. Утверждение правил </w:t>
      </w:r>
      <w:r w:rsidR="00433701" w:rsidRPr="00857ABA">
        <w:rPr>
          <w:sz w:val="28"/>
          <w:szCs w:val="28"/>
        </w:rPr>
        <w:t>землепользования и застройки территорий городских округов отнесено к полномочиям органов местного самоуправления городских округов.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color w:val="000000"/>
          <w:sz w:val="28"/>
          <w:szCs w:val="28"/>
        </w:rPr>
        <w:t xml:space="preserve">В целях установления предельных размеров земельных участков Администрацией города Омска при участии предпринимательского сообщества </w:t>
      </w:r>
      <w:r w:rsidR="00F25C23" w:rsidRPr="00857ABA">
        <w:rPr>
          <w:color w:val="000000"/>
          <w:sz w:val="28"/>
          <w:szCs w:val="28"/>
        </w:rPr>
        <w:t xml:space="preserve">после долгой и детальной проработки </w:t>
      </w:r>
      <w:r w:rsidRPr="00857ABA">
        <w:rPr>
          <w:color w:val="000000"/>
          <w:sz w:val="28"/>
          <w:szCs w:val="28"/>
        </w:rPr>
        <w:t xml:space="preserve">были подготовлены предложения по внесению изменений в Правила землепользования </w:t>
      </w:r>
      <w:r w:rsidRPr="00857ABA">
        <w:rPr>
          <w:bCs/>
          <w:sz w:val="28"/>
          <w:szCs w:val="28"/>
        </w:rPr>
        <w:t xml:space="preserve">и застройки муниципального образования городской округ город Омск Омской области, утвержденные Решением Омского городского Совета от </w:t>
      </w:r>
      <w:r w:rsidRPr="00857ABA">
        <w:rPr>
          <w:sz w:val="28"/>
          <w:szCs w:val="28"/>
        </w:rPr>
        <w:t>10.12.2008 № 201</w:t>
      </w:r>
      <w:r w:rsidRPr="00857ABA">
        <w:rPr>
          <w:bCs/>
          <w:sz w:val="28"/>
          <w:szCs w:val="28"/>
        </w:rPr>
        <w:t xml:space="preserve"> (далее – Правила землепользования).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bCs/>
          <w:sz w:val="28"/>
          <w:szCs w:val="28"/>
        </w:rPr>
        <w:t xml:space="preserve">Решением Омского городского Совета от 15.07.2020 № 249 </w:t>
      </w:r>
      <w:r w:rsidRPr="00857ABA">
        <w:rPr>
          <w:sz w:val="28"/>
          <w:szCs w:val="28"/>
        </w:rPr>
        <w:t>в Правила землепользования внесены изменения, согласно которым: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Pr="00857ABA">
        <w:rPr>
          <w:bCs/>
          <w:sz w:val="28"/>
          <w:szCs w:val="28"/>
        </w:rPr>
        <w:t xml:space="preserve">в состав показателей </w:t>
      </w:r>
      <w:r w:rsidRPr="00857ABA">
        <w:rPr>
          <w:sz w:val="28"/>
          <w:szCs w:val="28"/>
        </w:rPr>
        <w:t xml:space="preserve">предельных размеров земельных участков и предельных параметров разрешенного строительства, реконструкции объектов капитального строительства </w:t>
      </w:r>
      <w:r w:rsidRPr="00857ABA">
        <w:rPr>
          <w:bCs/>
          <w:sz w:val="28"/>
          <w:szCs w:val="28"/>
        </w:rPr>
        <w:t xml:space="preserve">включены </w:t>
      </w:r>
      <w:r w:rsidRPr="00857ABA">
        <w:rPr>
          <w:sz w:val="28"/>
          <w:szCs w:val="28"/>
        </w:rPr>
        <w:t>дополнительные параметры – максимальный и минимальный проценты застройки в границах земельного участка;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7ABA">
        <w:rPr>
          <w:sz w:val="28"/>
          <w:szCs w:val="28"/>
        </w:rPr>
        <w:t xml:space="preserve">- в градостроительных регламентах общественно-деловых территориальных зон ОД-1, ОД-2, ОД-4 установлены показатели предельных максимальных и минимальных размеров земельных участков, а также показатели </w:t>
      </w:r>
      <w:r w:rsidRPr="00857ABA">
        <w:rPr>
          <w:sz w:val="28"/>
          <w:szCs w:val="28"/>
          <w:lang w:eastAsia="en-US"/>
        </w:rPr>
        <w:t>минимального и максимального процентов застройки земельных участков</w:t>
      </w:r>
      <w:r w:rsidRPr="00857ABA">
        <w:rPr>
          <w:sz w:val="28"/>
          <w:szCs w:val="28"/>
        </w:rPr>
        <w:t xml:space="preserve"> для размещения объектов торговли, магазинов, </w:t>
      </w:r>
      <w:r w:rsidRPr="00857ABA">
        <w:rPr>
          <w:sz w:val="28"/>
          <w:szCs w:val="28"/>
        </w:rPr>
        <w:lastRenderedPageBreak/>
        <w:t>объектов бытового обслуживания, объектов делового управления, банковской и страховой деятельности, объектов общественного питания, объектов развлекательных мероприятий, объектов гостиничного обслуживания;</w:t>
      </w:r>
      <w:proofErr w:type="gramEnd"/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аналогичные показатели установлены в градостроительных регламентах производственно-коммунальных территориальных зон П-1, П-2, П-3.</w:t>
      </w:r>
    </w:p>
    <w:p w:rsidR="00F25C23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Решением Омского городского Совета от 12.11.2020 № 268 статья </w:t>
      </w:r>
      <w:bookmarkStart w:id="0" w:name="_GoBack"/>
      <w:bookmarkEnd w:id="0"/>
      <w:r w:rsidRPr="00857ABA">
        <w:rPr>
          <w:sz w:val="28"/>
          <w:szCs w:val="28"/>
        </w:rPr>
        <w:t xml:space="preserve">3 </w:t>
      </w:r>
      <w:r w:rsidRPr="00857ABA">
        <w:rPr>
          <w:rFonts w:eastAsia="Calibri"/>
          <w:sz w:val="28"/>
          <w:szCs w:val="28"/>
          <w:lang w:eastAsia="zh-CN"/>
        </w:rPr>
        <w:t xml:space="preserve">Правил </w:t>
      </w:r>
      <w:r w:rsidRPr="00857ABA">
        <w:rPr>
          <w:sz w:val="28"/>
          <w:szCs w:val="28"/>
        </w:rPr>
        <w:t xml:space="preserve">землепользования изложена в новой редакции, определяющей сферу их распространения на случаи приобретения гражданами и юридическими лицами прав на земельные участки. </w:t>
      </w:r>
    </w:p>
    <w:p w:rsidR="00433701" w:rsidRPr="00857ABA" w:rsidRDefault="0043370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Преобладающее число объектов коммерческого и производственного назначения, для которых вопрос установления предельных размеров земельных участков наиболее актуален, располагаются в общественно-деловых и производственно-коммунальных территориальных зонах, чем и была обусловлена необходимость первоочередного изменения градостроительных регламентов указанных территориальных зон.</w:t>
      </w:r>
    </w:p>
    <w:p w:rsidR="00F25C23" w:rsidRPr="00857ABA" w:rsidRDefault="00B21B69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Поэтому после внесения этих изменений в Правила землепользования установленными параметрами можно руководствоваться </w:t>
      </w:r>
      <w:r w:rsidR="00902CE8" w:rsidRPr="00857ABA">
        <w:rPr>
          <w:sz w:val="28"/>
          <w:szCs w:val="28"/>
        </w:rPr>
        <w:t>при рассмотрении заявлений о выкупе земельных участков под объектами недвижимости для расчета размеров выкупаемых земельных участков</w:t>
      </w:r>
      <w:r w:rsidRPr="00857ABA">
        <w:rPr>
          <w:sz w:val="28"/>
          <w:szCs w:val="28"/>
        </w:rPr>
        <w:t>.</w:t>
      </w:r>
      <w:r w:rsidR="00902CE8" w:rsidRPr="00857ABA">
        <w:rPr>
          <w:sz w:val="28"/>
          <w:szCs w:val="28"/>
        </w:rPr>
        <w:t xml:space="preserve"> </w:t>
      </w:r>
    </w:p>
    <w:p w:rsidR="00C90D29" w:rsidRPr="00857ABA" w:rsidRDefault="00C90D29" w:rsidP="00857ABA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1.2. Генеральный план муниципального образования городской округ город Омск Омской области утвержден Решением Омского городского Совета от 25</w:t>
      </w:r>
      <w:r w:rsidR="00B6799C" w:rsidRPr="00857ABA">
        <w:rPr>
          <w:rFonts w:eastAsiaTheme="minorHAnsi"/>
          <w:sz w:val="28"/>
          <w:szCs w:val="28"/>
          <w:lang w:eastAsia="en-US"/>
        </w:rPr>
        <w:t>.07.</w:t>
      </w:r>
      <w:r w:rsidRPr="00857ABA">
        <w:rPr>
          <w:rFonts w:eastAsiaTheme="minorHAnsi"/>
          <w:sz w:val="28"/>
          <w:szCs w:val="28"/>
          <w:lang w:eastAsia="en-US"/>
        </w:rPr>
        <w:t xml:space="preserve">2007 № 43. Генеральным планом города Омска предусмотрено, что корректировку генерального плана (его актуализацию), которая равносильна разработке нового генерального плана, следует осуществлять каждые 5 лет. Однако работы по актуализации Генерального плана города Омска начались только в 2019 году. </w:t>
      </w:r>
    </w:p>
    <w:p w:rsidR="00820CED" w:rsidRPr="00857ABA" w:rsidRDefault="00820CED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7ABA">
        <w:rPr>
          <w:sz w:val="28"/>
          <w:szCs w:val="28"/>
        </w:rPr>
        <w:t xml:space="preserve">Департаментом архитектуры и градостроительства Администрации города Омска с ООО «Институт Территориального Планирования «Град» </w:t>
      </w:r>
      <w:r w:rsidR="00D97E10" w:rsidRPr="00857ABA">
        <w:rPr>
          <w:sz w:val="28"/>
          <w:szCs w:val="28"/>
        </w:rPr>
        <w:t xml:space="preserve">был </w:t>
      </w:r>
      <w:r w:rsidRPr="00857ABA">
        <w:rPr>
          <w:sz w:val="28"/>
          <w:szCs w:val="28"/>
        </w:rPr>
        <w:t xml:space="preserve">заключен муниципальный контракт на </w:t>
      </w:r>
      <w:r w:rsidRPr="00857ABA">
        <w:rPr>
          <w:color w:val="000000"/>
          <w:sz w:val="28"/>
          <w:szCs w:val="28"/>
        </w:rPr>
        <w:t>выполнение комплекса научно-исследовательских работ «Разработка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недвижимости»</w:t>
      </w:r>
      <w:r w:rsidR="00DC1514" w:rsidRPr="00857ABA">
        <w:rPr>
          <w:color w:val="000000"/>
          <w:sz w:val="28"/>
          <w:szCs w:val="28"/>
        </w:rPr>
        <w:t>.</w:t>
      </w:r>
      <w:proofErr w:type="gramEnd"/>
      <w:r w:rsidR="00DC1514" w:rsidRPr="00857ABA">
        <w:rPr>
          <w:color w:val="000000"/>
          <w:sz w:val="28"/>
          <w:szCs w:val="28"/>
        </w:rPr>
        <w:t xml:space="preserve"> Первым этапом выполнения этого муниципального контракта, который завершился в 2020 году, была актуализация </w:t>
      </w:r>
      <w:r w:rsidR="00DC1514" w:rsidRPr="00857ABA">
        <w:rPr>
          <w:rFonts w:eastAsiaTheme="minorHAnsi"/>
          <w:sz w:val="28"/>
          <w:szCs w:val="28"/>
          <w:lang w:eastAsia="en-US"/>
        </w:rPr>
        <w:t>Генерального плана города Омска. По итогам бол</w:t>
      </w:r>
      <w:r w:rsidR="008B5FD8" w:rsidRPr="00857ABA">
        <w:rPr>
          <w:rFonts w:eastAsiaTheme="minorHAnsi"/>
          <w:sz w:val="28"/>
          <w:szCs w:val="28"/>
          <w:lang w:eastAsia="en-US"/>
        </w:rPr>
        <w:t xml:space="preserve">ьшого комплекса работ, общественных обсуждений, рассмотрения в Омском городском Совете 30.09.2020 Решением Омского городского Совета № 255 были внесены изменения в Генеральный план города Омска </w:t>
      </w:r>
      <w:r w:rsidR="006E5D50" w:rsidRPr="00857ABA">
        <w:rPr>
          <w:rFonts w:eastAsiaTheme="minorHAnsi"/>
          <w:sz w:val="28"/>
          <w:szCs w:val="28"/>
          <w:lang w:eastAsia="en-US"/>
        </w:rPr>
        <w:t xml:space="preserve">– утверждена новая редакция Генерального плана. </w:t>
      </w:r>
    </w:p>
    <w:p w:rsidR="007B4850" w:rsidRPr="00857ABA" w:rsidRDefault="007B4850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rFonts w:eastAsiaTheme="minorHAnsi"/>
          <w:sz w:val="28"/>
          <w:szCs w:val="28"/>
          <w:lang w:eastAsia="en-US"/>
        </w:rPr>
        <w:t>Кроме того, интерактивная карта актуализированного Генерального плана города Омска</w:t>
      </w:r>
      <w:r w:rsidR="00D3166A" w:rsidRPr="00857ABA">
        <w:rPr>
          <w:rFonts w:eastAsiaTheme="minorHAnsi"/>
          <w:sz w:val="28"/>
          <w:szCs w:val="28"/>
          <w:lang w:eastAsia="en-US"/>
        </w:rPr>
        <w:t xml:space="preserve">, удобная для восприятия, </w:t>
      </w:r>
      <w:r w:rsidRPr="00857ABA">
        <w:rPr>
          <w:rFonts w:eastAsiaTheme="minorHAnsi"/>
          <w:sz w:val="28"/>
          <w:szCs w:val="28"/>
          <w:lang w:eastAsia="en-US"/>
        </w:rPr>
        <w:t xml:space="preserve">размещена на официальном сайте Администрации города Омска в сети «Интернет» </w:t>
      </w:r>
    </w:p>
    <w:p w:rsidR="00AA3841" w:rsidRPr="00857ABA" w:rsidRDefault="00433701" w:rsidP="00857ABA">
      <w:pPr>
        <w:jc w:val="both"/>
        <w:rPr>
          <w:bCs/>
          <w:sz w:val="28"/>
          <w:szCs w:val="28"/>
        </w:rPr>
      </w:pPr>
      <w:r w:rsidRPr="00857ABA">
        <w:rPr>
          <w:sz w:val="28"/>
          <w:szCs w:val="28"/>
          <w:shd w:val="clear" w:color="auto" w:fill="FFFFFF"/>
        </w:rPr>
        <w:t>1.</w:t>
      </w:r>
      <w:r w:rsidR="00D3166A" w:rsidRPr="00857ABA">
        <w:rPr>
          <w:sz w:val="28"/>
          <w:szCs w:val="28"/>
          <w:shd w:val="clear" w:color="auto" w:fill="FFFFFF"/>
        </w:rPr>
        <w:t>3</w:t>
      </w:r>
      <w:r w:rsidRPr="00857ABA">
        <w:rPr>
          <w:sz w:val="28"/>
          <w:szCs w:val="28"/>
          <w:shd w:val="clear" w:color="auto" w:fill="FFFFFF"/>
        </w:rPr>
        <w:t xml:space="preserve">. </w:t>
      </w:r>
      <w:r w:rsidR="00AA3841" w:rsidRPr="00857ABA">
        <w:rPr>
          <w:sz w:val="28"/>
          <w:szCs w:val="28"/>
          <w:shd w:val="clear" w:color="auto" w:fill="FFFFFF"/>
        </w:rPr>
        <w:t xml:space="preserve">Проблема подбора квалифицированных руководителей является одной из актуальных для Администрации города Омска: невысокий по сравнению с коммерческой сферой уровень оплаты труда при высоких нагрузках, повышенная ответственность, ограничения и запреты, снижение популярности государственной и муниципальной службы у населения, </w:t>
      </w:r>
      <w:r w:rsidR="00AA3841" w:rsidRPr="00857ABA">
        <w:rPr>
          <w:sz w:val="28"/>
          <w:szCs w:val="28"/>
        </w:rPr>
        <w:t>–</w:t>
      </w:r>
      <w:r w:rsidR="00AA3841" w:rsidRPr="00857ABA">
        <w:rPr>
          <w:sz w:val="28"/>
          <w:szCs w:val="28"/>
          <w:shd w:val="clear" w:color="auto" w:fill="FFFFFF"/>
        </w:rPr>
        <w:t xml:space="preserve"> все это создает серьезные барьеры для привлечения профессионалов. Одним из эффективных способов оперативного решения вопроса по подбору новых руководителей является формирование резерва </w:t>
      </w:r>
      <w:r w:rsidR="00AA3841" w:rsidRPr="00857ABA">
        <w:rPr>
          <w:bCs/>
          <w:sz w:val="28"/>
          <w:szCs w:val="28"/>
        </w:rPr>
        <w:t xml:space="preserve">управленческих кадров. 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bCs/>
          <w:sz w:val="28"/>
          <w:szCs w:val="28"/>
        </w:rPr>
        <w:t xml:space="preserve">Действующий резерв управленческих кадров был сформирован на основании </w:t>
      </w:r>
      <w:proofErr w:type="gramStart"/>
      <w:r w:rsidRPr="00857ABA">
        <w:rPr>
          <w:bCs/>
          <w:sz w:val="28"/>
          <w:szCs w:val="28"/>
        </w:rPr>
        <w:t>предложений структурных подразделений Администрации города Омска</w:t>
      </w:r>
      <w:proofErr w:type="gramEnd"/>
      <w:r w:rsidRPr="00857ABA">
        <w:rPr>
          <w:bCs/>
          <w:sz w:val="28"/>
          <w:szCs w:val="28"/>
        </w:rPr>
        <w:t xml:space="preserve"> и не отвечал </w:t>
      </w:r>
      <w:r w:rsidRPr="00857ABA">
        <w:rPr>
          <w:bCs/>
          <w:sz w:val="28"/>
          <w:szCs w:val="28"/>
        </w:rPr>
        <w:lastRenderedPageBreak/>
        <w:t>всем требованиям, предъявляемым к кандидатам, поскольку единственным условием включения кандидатов в резерв являлось их соответствие квалификационным требованиям для замещения должностей муниципальной службы, без проверки уровня</w:t>
      </w:r>
      <w:r w:rsidR="00857ABA">
        <w:rPr>
          <w:bCs/>
          <w:sz w:val="28"/>
          <w:szCs w:val="28"/>
        </w:rPr>
        <w:t xml:space="preserve"> </w:t>
      </w:r>
      <w:r w:rsidRPr="00857ABA">
        <w:rPr>
          <w:bCs/>
          <w:sz w:val="28"/>
          <w:szCs w:val="28"/>
        </w:rPr>
        <w:t xml:space="preserve">профессиональных и личностных компетенций. Кроме того, в его составе практически отсутствовали резервисты, не являющиеся муниципальными служащими. </w:t>
      </w:r>
      <w:r w:rsidRPr="00857ABA">
        <w:rPr>
          <w:sz w:val="28"/>
          <w:szCs w:val="28"/>
        </w:rPr>
        <w:t>Все это приводило к низкой эффективности использования резерва.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В результате было принято решение использовать качественно новый подход к формированию резерва: 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во-первых, формировать резерв исключительно на конкурсной основе, предоставив возможность всем желающим принять участие в конкурсе. В ходе конкурса провести оценку профессиональных компетенций и личностных качеств кандидатов, а также проверку соответствия кандидатов на включение в резерв на высшие должности квалификационным требованиям, установленным для замещения высших должностей муниципальной службы города Омска;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- во-вторых, провести отбор специализированной организацией в сфере оценки персонала, которая будет определена на конкурсной основе в соответствии с требованиями законодательства, </w:t>
      </w:r>
      <w:r w:rsidRPr="00857ABA">
        <w:rPr>
          <w:bCs/>
          <w:sz w:val="28"/>
          <w:szCs w:val="28"/>
        </w:rPr>
        <w:t>с использованием современных технологий</w:t>
      </w:r>
      <w:r w:rsidRPr="00857ABA">
        <w:rPr>
          <w:sz w:val="28"/>
          <w:szCs w:val="28"/>
        </w:rPr>
        <w:t>.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7ABA">
        <w:rPr>
          <w:sz w:val="28"/>
          <w:szCs w:val="28"/>
          <w:shd w:val="clear" w:color="auto" w:fill="FFFFFF" w:themeFill="background1"/>
        </w:rPr>
        <w:t>31</w:t>
      </w:r>
      <w:r w:rsidR="00B6799C" w:rsidRPr="00857ABA">
        <w:rPr>
          <w:sz w:val="28"/>
          <w:szCs w:val="28"/>
          <w:shd w:val="clear" w:color="auto" w:fill="FFFFFF" w:themeFill="background1"/>
        </w:rPr>
        <w:t>.10.</w:t>
      </w:r>
      <w:r w:rsidRPr="00857ABA">
        <w:rPr>
          <w:sz w:val="28"/>
          <w:szCs w:val="28"/>
          <w:shd w:val="clear" w:color="auto" w:fill="FFFFFF" w:themeFill="background1"/>
        </w:rPr>
        <w:t xml:space="preserve">2019 постановлением Администрации города Омска № 744-п </w:t>
      </w:r>
      <w:r w:rsidRPr="00857ABA">
        <w:rPr>
          <w:bCs/>
          <w:sz w:val="28"/>
          <w:szCs w:val="28"/>
        </w:rPr>
        <w:t xml:space="preserve">«О формировании и развитии резерва управленческих кадров Администрации города Омска» </w:t>
      </w:r>
      <w:r w:rsidRPr="00857ABA">
        <w:rPr>
          <w:sz w:val="28"/>
          <w:szCs w:val="28"/>
          <w:shd w:val="clear" w:color="auto" w:fill="FFFFFF" w:themeFill="background1"/>
        </w:rPr>
        <w:t xml:space="preserve">утверждено </w:t>
      </w:r>
      <w:hyperlink r:id="rId9" w:history="1">
        <w:r w:rsidRPr="00857ABA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857ABA">
        <w:rPr>
          <w:rFonts w:eastAsiaTheme="minorHAnsi"/>
          <w:sz w:val="28"/>
          <w:szCs w:val="28"/>
          <w:lang w:eastAsia="en-US"/>
        </w:rPr>
        <w:t xml:space="preserve"> о резерве управленческих кадров Администрации города Омска на высшие должности муниципальной службы в Администрации города Омска</w:t>
      </w:r>
      <w:r w:rsidRPr="00857ABA">
        <w:rPr>
          <w:bCs/>
          <w:sz w:val="28"/>
          <w:szCs w:val="28"/>
        </w:rPr>
        <w:t xml:space="preserve"> (далее – Положение), </w:t>
      </w:r>
      <w:r w:rsidR="00B6799C" w:rsidRPr="00857ABA">
        <w:rPr>
          <w:bCs/>
          <w:sz w:val="28"/>
          <w:szCs w:val="28"/>
        </w:rPr>
        <w:t>0</w:t>
      </w:r>
      <w:r w:rsidRPr="00857ABA">
        <w:rPr>
          <w:rFonts w:eastAsiaTheme="minorHAnsi"/>
          <w:sz w:val="28"/>
          <w:szCs w:val="28"/>
          <w:lang w:eastAsia="en-US"/>
        </w:rPr>
        <w:t>2</w:t>
      </w:r>
      <w:r w:rsidR="00B6799C" w:rsidRPr="00857ABA">
        <w:rPr>
          <w:rFonts w:eastAsiaTheme="minorHAnsi"/>
          <w:sz w:val="28"/>
          <w:szCs w:val="28"/>
          <w:lang w:eastAsia="en-US"/>
        </w:rPr>
        <w:t>.07.</w:t>
      </w:r>
      <w:r w:rsidRPr="00857ABA">
        <w:rPr>
          <w:rFonts w:eastAsiaTheme="minorHAnsi"/>
          <w:sz w:val="28"/>
          <w:szCs w:val="28"/>
          <w:lang w:eastAsia="en-US"/>
        </w:rPr>
        <w:t xml:space="preserve">2020 </w:t>
      </w:r>
      <w:r w:rsidR="00B6799C" w:rsidRPr="00857ABA">
        <w:rPr>
          <w:rFonts w:eastAsiaTheme="minorHAnsi"/>
          <w:sz w:val="28"/>
          <w:szCs w:val="28"/>
          <w:lang w:eastAsia="en-US"/>
        </w:rPr>
        <w:t>в</w:t>
      </w:r>
      <w:r w:rsidRPr="00857AB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857ABA">
          <w:rPr>
            <w:rFonts w:eastAsiaTheme="minorHAnsi"/>
            <w:sz w:val="28"/>
            <w:szCs w:val="28"/>
            <w:lang w:eastAsia="en-US"/>
          </w:rPr>
          <w:t>подпрограмму 1</w:t>
        </w:r>
      </w:hyperlink>
      <w:r w:rsidRPr="00857ABA">
        <w:rPr>
          <w:rFonts w:eastAsiaTheme="minorHAnsi"/>
          <w:sz w:val="28"/>
          <w:szCs w:val="28"/>
          <w:lang w:eastAsia="en-US"/>
        </w:rPr>
        <w:t xml:space="preserve"> «Совершенствование кадрового обеспечения муниципального управления» муниципальной программы города Омска «Повышение эффективности системы муниципального управления», утвержденной постановлением Администрации города Омска от</w:t>
      </w:r>
      <w:proofErr w:type="gramEnd"/>
      <w:r w:rsidRPr="00857ABA">
        <w:rPr>
          <w:rFonts w:eastAsiaTheme="minorHAnsi"/>
          <w:sz w:val="28"/>
          <w:szCs w:val="28"/>
          <w:lang w:eastAsia="en-US"/>
        </w:rPr>
        <w:t xml:space="preserve"> 22</w:t>
      </w:r>
      <w:r w:rsidR="00B6799C" w:rsidRPr="00857ABA">
        <w:rPr>
          <w:rFonts w:eastAsiaTheme="minorHAnsi"/>
          <w:sz w:val="28"/>
          <w:szCs w:val="28"/>
          <w:lang w:eastAsia="en-US"/>
        </w:rPr>
        <w:t>.07.</w:t>
      </w:r>
      <w:r w:rsidRPr="00857ABA">
        <w:rPr>
          <w:rFonts w:eastAsiaTheme="minorHAnsi"/>
          <w:sz w:val="28"/>
          <w:szCs w:val="28"/>
          <w:lang w:eastAsia="en-US"/>
        </w:rPr>
        <w:t>2019 № 328-п, включено мероприятие по формированию кадрового резерва, на его реализацию выделены</w:t>
      </w:r>
      <w:r w:rsidR="00D02082" w:rsidRPr="00857ABA">
        <w:rPr>
          <w:rFonts w:eastAsiaTheme="minorHAnsi"/>
          <w:sz w:val="28"/>
          <w:szCs w:val="28"/>
          <w:lang w:eastAsia="en-US"/>
        </w:rPr>
        <w:t xml:space="preserve"> </w:t>
      </w:r>
      <w:r w:rsidRPr="00857ABA">
        <w:rPr>
          <w:rFonts w:eastAsiaTheme="minorHAnsi"/>
          <w:sz w:val="28"/>
          <w:szCs w:val="28"/>
          <w:lang w:eastAsia="en-US"/>
        </w:rPr>
        <w:t>денежные средства.</w:t>
      </w:r>
    </w:p>
    <w:p w:rsidR="00AA3841" w:rsidRPr="00857ABA" w:rsidRDefault="00AA3841" w:rsidP="00857ABA">
      <w:pPr>
        <w:jc w:val="both"/>
        <w:rPr>
          <w:sz w:val="28"/>
          <w:szCs w:val="28"/>
        </w:rPr>
      </w:pPr>
      <w:proofErr w:type="gramStart"/>
      <w:r w:rsidRPr="00857ABA">
        <w:rPr>
          <w:sz w:val="28"/>
          <w:szCs w:val="28"/>
          <w:shd w:val="clear" w:color="auto" w:fill="FFFFFF"/>
        </w:rPr>
        <w:t>В соответствии с Федеральным законом «</w:t>
      </w:r>
      <w:r w:rsidRPr="00857ABA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</w:t>
      </w:r>
      <w:r w:rsidRPr="00857ABA">
        <w:rPr>
          <w:sz w:val="28"/>
          <w:szCs w:val="28"/>
          <w:shd w:val="clear" w:color="auto" w:fill="FFFFFF"/>
        </w:rPr>
        <w:t xml:space="preserve">д» Администрацией города Омска был проведен открытый конкурс по определению организации-эксперта, которая должна была провести отборочные мероприятия в резерв. </w:t>
      </w:r>
      <w:r w:rsidRPr="00857ABA">
        <w:rPr>
          <w:sz w:val="28"/>
          <w:szCs w:val="28"/>
        </w:rPr>
        <w:t>25</w:t>
      </w:r>
      <w:r w:rsidR="003352D0" w:rsidRPr="00857ABA">
        <w:rPr>
          <w:sz w:val="28"/>
          <w:szCs w:val="28"/>
        </w:rPr>
        <w:t>.08.2</w:t>
      </w:r>
      <w:r w:rsidRPr="00857ABA">
        <w:rPr>
          <w:sz w:val="28"/>
          <w:szCs w:val="28"/>
        </w:rPr>
        <w:t>020 Администрация города Омска заключила муниципальный контракт с российской консалтинговой компанией «</w:t>
      </w:r>
      <w:proofErr w:type="spellStart"/>
      <w:r w:rsidRPr="00857ABA">
        <w:rPr>
          <w:sz w:val="28"/>
          <w:szCs w:val="28"/>
        </w:rPr>
        <w:t>Вустер</w:t>
      </w:r>
      <w:proofErr w:type="spellEnd"/>
      <w:r w:rsidRPr="00857ABA">
        <w:rPr>
          <w:sz w:val="28"/>
          <w:szCs w:val="28"/>
        </w:rPr>
        <w:t xml:space="preserve"> </w:t>
      </w:r>
      <w:proofErr w:type="spellStart"/>
      <w:r w:rsidRPr="00857ABA">
        <w:rPr>
          <w:sz w:val="28"/>
          <w:szCs w:val="28"/>
        </w:rPr>
        <w:t>Хаунд</w:t>
      </w:r>
      <w:proofErr w:type="spellEnd"/>
      <w:r w:rsidRPr="00857ABA">
        <w:rPr>
          <w:sz w:val="28"/>
          <w:szCs w:val="28"/>
        </w:rPr>
        <w:t xml:space="preserve">» (город Москва). </w:t>
      </w:r>
      <w:proofErr w:type="gramEnd"/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Также распоряжением Администрации города Омска от 10</w:t>
      </w:r>
      <w:r w:rsidR="003352D0" w:rsidRPr="00857ABA">
        <w:rPr>
          <w:rFonts w:eastAsiaTheme="minorHAnsi"/>
          <w:sz w:val="28"/>
          <w:szCs w:val="28"/>
          <w:lang w:eastAsia="en-US"/>
        </w:rPr>
        <w:t>.09.</w:t>
      </w:r>
      <w:r w:rsidRPr="00857ABA">
        <w:rPr>
          <w:rFonts w:eastAsiaTheme="minorHAnsi"/>
          <w:sz w:val="28"/>
          <w:szCs w:val="28"/>
          <w:lang w:eastAsia="en-US"/>
        </w:rPr>
        <w:t xml:space="preserve">2020 № 207-р была создана комиссия </w:t>
      </w:r>
      <w:proofErr w:type="gramStart"/>
      <w:r w:rsidRPr="00857ABA">
        <w:rPr>
          <w:rFonts w:eastAsiaTheme="minorHAnsi"/>
          <w:sz w:val="28"/>
          <w:szCs w:val="28"/>
          <w:lang w:eastAsia="en-US"/>
        </w:rPr>
        <w:t>по проведению конкурса на включение в резерв управленческих кадров на высшие должности муниципальной службы в Администрации</w:t>
      </w:r>
      <w:proofErr w:type="gramEnd"/>
      <w:r w:rsidRPr="00857ABA">
        <w:rPr>
          <w:rFonts w:eastAsiaTheme="minorHAnsi"/>
          <w:sz w:val="28"/>
          <w:szCs w:val="28"/>
          <w:lang w:eastAsia="en-US"/>
        </w:rPr>
        <w:t xml:space="preserve"> города Омска (далее – Комиссия), к полномочиям которой были отнесены: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1) рассмотрение результатов отборочных мероприятий;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2) рассмотрение списков лиц, зачисленных в единый управленческий резерв, в резерв.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При этом решения Комиссии принимались исключительно с учетом результатов оценочных мероприятий.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7ABA">
        <w:rPr>
          <w:rFonts w:eastAsiaTheme="minorHAnsi"/>
          <w:sz w:val="28"/>
          <w:szCs w:val="28"/>
          <w:lang w:eastAsia="en-US"/>
        </w:rPr>
        <w:t>В состав Комиссии были включены как представители Администрации города Омска, так и руководители организаций различных сфер экономики города Омска, представители образовательных организаций высшего образования и сферы культуры города Омска.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ABA">
        <w:rPr>
          <w:bCs/>
          <w:sz w:val="28"/>
          <w:szCs w:val="28"/>
        </w:rPr>
        <w:t xml:space="preserve">Положение предусматривало формирование резерва управленческих кадров на высшие должности муниципальной службы в два этапа. 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857ABA">
        <w:rPr>
          <w:bCs/>
          <w:sz w:val="28"/>
          <w:szCs w:val="28"/>
        </w:rPr>
        <w:t xml:space="preserve">На первом этапе в соответствии с </w:t>
      </w:r>
      <w:r w:rsidRPr="00857ABA">
        <w:rPr>
          <w:rFonts w:eastAsiaTheme="minorHAnsi"/>
          <w:sz w:val="28"/>
          <w:szCs w:val="28"/>
          <w:lang w:eastAsia="en-US"/>
        </w:rPr>
        <w:t>распоряжением Администрации города Омска от 24</w:t>
      </w:r>
      <w:r w:rsidR="003352D0" w:rsidRPr="00857ABA">
        <w:rPr>
          <w:rFonts w:eastAsiaTheme="minorHAnsi"/>
          <w:sz w:val="28"/>
          <w:szCs w:val="28"/>
          <w:lang w:eastAsia="en-US"/>
        </w:rPr>
        <w:t>.04.</w:t>
      </w:r>
      <w:r w:rsidRPr="00857ABA">
        <w:rPr>
          <w:rFonts w:eastAsiaTheme="minorHAnsi"/>
          <w:sz w:val="28"/>
          <w:szCs w:val="28"/>
          <w:lang w:eastAsia="en-US"/>
        </w:rPr>
        <w:t xml:space="preserve">2020 № 81-р «О проведении конкурса на включение в резерв управленческих </w:t>
      </w:r>
      <w:r w:rsidRPr="00857ABA">
        <w:rPr>
          <w:rFonts w:eastAsiaTheme="minorHAnsi"/>
          <w:sz w:val="28"/>
          <w:szCs w:val="28"/>
          <w:lang w:eastAsia="en-US"/>
        </w:rPr>
        <w:lastRenderedPageBreak/>
        <w:t xml:space="preserve">кадров Администрации города Омска на высшие должности муниципальной службы в Администрации города Омска» </w:t>
      </w:r>
      <w:r w:rsidRPr="00857ABA">
        <w:rPr>
          <w:bCs/>
          <w:sz w:val="28"/>
          <w:szCs w:val="28"/>
        </w:rPr>
        <w:t xml:space="preserve">был проведен сбор заявок от желающих </w:t>
      </w:r>
      <w:proofErr w:type="gramStart"/>
      <w:r w:rsidRPr="00857ABA">
        <w:rPr>
          <w:bCs/>
          <w:sz w:val="28"/>
          <w:szCs w:val="28"/>
        </w:rPr>
        <w:t>принять</w:t>
      </w:r>
      <w:proofErr w:type="gramEnd"/>
      <w:r w:rsidRPr="00857ABA">
        <w:rPr>
          <w:bCs/>
          <w:sz w:val="28"/>
          <w:szCs w:val="28"/>
        </w:rPr>
        <w:t xml:space="preserve"> участие в конкурсе. Успешно </w:t>
      </w:r>
      <w:proofErr w:type="gramStart"/>
      <w:r w:rsidRPr="00857ABA">
        <w:rPr>
          <w:bCs/>
          <w:sz w:val="28"/>
          <w:szCs w:val="28"/>
        </w:rPr>
        <w:t>проведенная</w:t>
      </w:r>
      <w:proofErr w:type="gramEnd"/>
      <w:r w:rsidRPr="00857ABA">
        <w:rPr>
          <w:bCs/>
          <w:sz w:val="28"/>
          <w:szCs w:val="28"/>
        </w:rPr>
        <w:t xml:space="preserve"> пиар-кампания позволила привлечь для участия в конкурсном отборе жителей города Омска и области, </w:t>
      </w:r>
      <w:r w:rsidRPr="00857ABA">
        <w:rPr>
          <w:sz w:val="28"/>
          <w:szCs w:val="28"/>
          <w:shd w:val="clear" w:color="auto" w:fill="FFFFFF"/>
        </w:rPr>
        <w:t>имеющих активную жизненную позицию, высокий потенциал развития, и желающих проявить себя на муниципальной службе. Всего было подано более 500 заявок.</w:t>
      </w:r>
    </w:p>
    <w:p w:rsidR="00AA3841" w:rsidRPr="00857ABA" w:rsidRDefault="00AA3841" w:rsidP="00857A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Заявки на участие принимались в электронном виде с использованием сервиса регионального портала государственных и муниципальных услуг Омской области, что позволило идентифицировать личности кандидатов посредством единой системы идентификац</w:t>
      </w:r>
      <w:proofErr w:type="gramStart"/>
      <w:r w:rsidRPr="00857ABA">
        <w:rPr>
          <w:sz w:val="28"/>
          <w:szCs w:val="28"/>
        </w:rPr>
        <w:t>ии и ау</w:t>
      </w:r>
      <w:proofErr w:type="gramEnd"/>
      <w:r w:rsidRPr="00857ABA">
        <w:rPr>
          <w:sz w:val="28"/>
          <w:szCs w:val="28"/>
        </w:rPr>
        <w:t xml:space="preserve">тентификации (ЕСИА). 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  <w:shd w:val="clear" w:color="auto" w:fill="FFFFFF"/>
        </w:rPr>
        <w:t xml:space="preserve">В соответствии с </w:t>
      </w:r>
      <w:hyperlink r:id="rId11" w:history="1">
        <w:r w:rsidRPr="00857ABA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Pr="00857ABA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857ABA">
        <w:rPr>
          <w:rFonts w:eastAsiaTheme="minorHAnsi"/>
          <w:sz w:val="28"/>
          <w:szCs w:val="28"/>
          <w:lang w:eastAsia="en-US"/>
        </w:rPr>
        <w:t xml:space="preserve"> </w:t>
      </w:r>
      <w:r w:rsidRPr="00857ABA">
        <w:rPr>
          <w:sz w:val="28"/>
          <w:szCs w:val="28"/>
          <w:shd w:val="clear" w:color="auto" w:fill="FFFFFF"/>
        </w:rPr>
        <w:t>для участия в первом этапе конкурса необходимо было иметь гражданство Российской Федерации, возраст от 20 до 60 лет, также у кандидатов должна была отсутствовать неснятая или непогашенная судимость. Все, кто правильно заполнил анкету, приложил необходимые документы и соответствовал возрастным требованиям, были включены в список кандидатов и приглашены для прохождения дистанционного тестирования.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Тестовые задания состояли из 5 блоков и включали в себя: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1) тест на проверку знания русского языка;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 xml:space="preserve">2) тест на проверку навыков использования </w:t>
      </w:r>
      <w:r w:rsidRPr="00857ABA">
        <w:rPr>
          <w:sz w:val="28"/>
          <w:szCs w:val="28"/>
          <w:lang w:val="en-US"/>
        </w:rPr>
        <w:t>Microsoft</w:t>
      </w:r>
      <w:r w:rsidRPr="00857ABA">
        <w:rPr>
          <w:sz w:val="28"/>
          <w:szCs w:val="28"/>
        </w:rPr>
        <w:t xml:space="preserve"> </w:t>
      </w:r>
      <w:r w:rsidRPr="00857ABA">
        <w:rPr>
          <w:sz w:val="28"/>
          <w:szCs w:val="28"/>
          <w:lang w:val="en-US"/>
        </w:rPr>
        <w:t>Office</w:t>
      </w:r>
      <w:r w:rsidRPr="00857ABA">
        <w:rPr>
          <w:sz w:val="28"/>
          <w:szCs w:val="28"/>
        </w:rPr>
        <w:t>;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3) числовой тест;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4) вербальный тест;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5) тест на оценку компетенций.</w:t>
      </w:r>
    </w:p>
    <w:p w:rsidR="00AA3841" w:rsidRPr="00857ABA" w:rsidRDefault="00AA3841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  <w:shd w:val="clear" w:color="auto" w:fill="FFFFFF"/>
        </w:rPr>
        <w:t>207 лучших (</w:t>
      </w:r>
      <w:proofErr w:type="gramStart"/>
      <w:r w:rsidRPr="00857ABA">
        <w:rPr>
          <w:sz w:val="28"/>
          <w:szCs w:val="28"/>
          <w:shd w:val="clear" w:color="auto" w:fill="FFFFFF"/>
        </w:rPr>
        <w:t>участники, занявшие со 194 по 207 место в рейтинге набрали</w:t>
      </w:r>
      <w:proofErr w:type="gramEnd"/>
      <w:r w:rsidRPr="00857ABA">
        <w:rPr>
          <w:sz w:val="28"/>
          <w:szCs w:val="28"/>
          <w:shd w:val="clear" w:color="auto" w:fill="FFFFFF"/>
        </w:rPr>
        <w:t xml:space="preserve"> равное количество баллов) были приглашены на очное отборочное мероприятие – деловую игру «Город». Каждый из них временно стал членом одной из пяти команд, задачей которых была разработка и </w:t>
      </w:r>
      <w:r w:rsidRPr="00857ABA">
        <w:rPr>
          <w:sz w:val="28"/>
          <w:szCs w:val="28"/>
        </w:rPr>
        <w:t xml:space="preserve">представление концепции по следующим ключевым темам: </w:t>
      </w:r>
    </w:p>
    <w:p w:rsidR="00AA3841" w:rsidRPr="00857ABA" w:rsidRDefault="00B60378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1) </w:t>
      </w:r>
      <w:r w:rsidR="00AA3841" w:rsidRPr="00857ABA">
        <w:rPr>
          <w:sz w:val="28"/>
          <w:szCs w:val="28"/>
        </w:rPr>
        <w:t>«Комфортная городская среда»;</w:t>
      </w:r>
    </w:p>
    <w:p w:rsidR="00AA3841" w:rsidRPr="00857ABA" w:rsidRDefault="00B60378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>2) </w:t>
      </w:r>
      <w:r w:rsidR="003C3A0F" w:rsidRPr="00857ABA">
        <w:rPr>
          <w:sz w:val="28"/>
          <w:szCs w:val="28"/>
        </w:rPr>
        <w:t>«Омск –</w:t>
      </w:r>
      <w:r w:rsidR="00AA3841" w:rsidRPr="00857ABA">
        <w:rPr>
          <w:sz w:val="28"/>
          <w:szCs w:val="28"/>
        </w:rPr>
        <w:t xml:space="preserve"> город для бизнеса»;</w:t>
      </w:r>
    </w:p>
    <w:p w:rsidR="00AA3841" w:rsidRPr="00857ABA" w:rsidRDefault="00B60378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>3) </w:t>
      </w:r>
      <w:r w:rsidR="003C3A0F" w:rsidRPr="00857ABA">
        <w:rPr>
          <w:sz w:val="28"/>
          <w:szCs w:val="28"/>
        </w:rPr>
        <w:t>«Омск –</w:t>
      </w:r>
      <w:r w:rsidR="00AA3841" w:rsidRPr="00857ABA">
        <w:rPr>
          <w:sz w:val="28"/>
          <w:szCs w:val="28"/>
        </w:rPr>
        <w:t xml:space="preserve"> город молодых»;</w:t>
      </w:r>
    </w:p>
    <w:p w:rsidR="00AA3841" w:rsidRPr="00857ABA" w:rsidRDefault="00B60378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>4) </w:t>
      </w:r>
      <w:r w:rsidR="00AA3841" w:rsidRPr="00857ABA">
        <w:rPr>
          <w:sz w:val="28"/>
          <w:szCs w:val="28"/>
        </w:rPr>
        <w:t>«Образование и культура»;</w:t>
      </w:r>
    </w:p>
    <w:p w:rsidR="00AA3841" w:rsidRPr="00857ABA" w:rsidRDefault="00B60378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>5) </w:t>
      </w:r>
      <w:r w:rsidR="00AA3841" w:rsidRPr="00857ABA">
        <w:rPr>
          <w:sz w:val="28"/>
          <w:szCs w:val="28"/>
        </w:rPr>
        <w:t>«Перспективное (стратегическое) позиционирование города»</w:t>
      </w:r>
      <w:r w:rsidR="00AA3841" w:rsidRPr="00857ABA">
        <w:rPr>
          <w:sz w:val="28"/>
          <w:szCs w:val="28"/>
          <w:shd w:val="clear" w:color="auto" w:fill="FFFFFF"/>
        </w:rPr>
        <w:t>.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В ходе игр эксперты оценивали активность кандидатов, их профессиональные знания, аналитические способности, умение работать в команде, навыки ведения переговоров, способность самостоятельно принимать решения и отстаивать свою точку зрения внутри команды. Участники продемонстрировали способности логически мыслить, структурировать и решать сложные задачи в сжатые сроки, лидерские качества, умение договариваться и действовать сообща, навыки презентации.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  <w:shd w:val="clear" w:color="auto" w:fill="FFFFFF"/>
        </w:rPr>
        <w:t xml:space="preserve">Экспертами была дана оценка </w:t>
      </w:r>
      <w:r w:rsidRPr="00857ABA">
        <w:rPr>
          <w:sz w:val="28"/>
          <w:szCs w:val="28"/>
        </w:rPr>
        <w:t>таких компетенций кандидатов как</w:t>
      </w:r>
      <w:r w:rsidR="005D0C48" w:rsidRPr="00857ABA">
        <w:rPr>
          <w:sz w:val="28"/>
          <w:szCs w:val="28"/>
        </w:rPr>
        <w:t xml:space="preserve"> </w:t>
      </w:r>
      <w:r w:rsidRPr="00857ABA">
        <w:rPr>
          <w:sz w:val="28"/>
          <w:szCs w:val="28"/>
        </w:rPr>
        <w:t>широта и свобода мышлен</w:t>
      </w:r>
      <w:r w:rsidR="005D0C48" w:rsidRPr="00857ABA">
        <w:rPr>
          <w:sz w:val="28"/>
          <w:szCs w:val="28"/>
        </w:rPr>
        <w:t xml:space="preserve">ия, критичность мышления, стремление к развитию, социальный интеллект, стремление к лидерству, </w:t>
      </w:r>
      <w:r w:rsidRPr="00857ABA">
        <w:rPr>
          <w:sz w:val="28"/>
          <w:szCs w:val="28"/>
        </w:rPr>
        <w:t>мотивация лидера.</w:t>
      </w:r>
    </w:p>
    <w:p w:rsidR="00AA3841" w:rsidRPr="00857ABA" w:rsidRDefault="00AA3841" w:rsidP="00857AB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  <w:shd w:val="clear" w:color="auto" w:fill="FFFFFF"/>
        </w:rPr>
        <w:t xml:space="preserve">Также на деловых играх в качестве наблюдателей присутствовали руководители структурных подразделений Администрации и </w:t>
      </w:r>
      <w:proofErr w:type="spellStart"/>
      <w:proofErr w:type="gramStart"/>
      <w:r w:rsidRPr="00857ABA">
        <w:rPr>
          <w:sz w:val="28"/>
          <w:szCs w:val="28"/>
          <w:shd w:val="clear" w:color="auto" w:fill="FFFFFF"/>
        </w:rPr>
        <w:t>топ-менеджеры</w:t>
      </w:r>
      <w:proofErr w:type="spellEnd"/>
      <w:proofErr w:type="gramEnd"/>
      <w:r w:rsidRPr="00857ABA">
        <w:rPr>
          <w:sz w:val="28"/>
          <w:szCs w:val="28"/>
          <w:shd w:val="clear" w:color="auto" w:fill="FFFFFF"/>
        </w:rPr>
        <w:t xml:space="preserve"> омских промышленных предприятий.</w:t>
      </w:r>
    </w:p>
    <w:p w:rsidR="00AA3841" w:rsidRPr="00857ABA" w:rsidRDefault="00AA3841" w:rsidP="00857ABA">
      <w:pPr>
        <w:jc w:val="both"/>
        <w:rPr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 xml:space="preserve">Результаты групповых заданий были оценены в баллах, которые были суммированы с результатами тестирования и использованы для формирования рейтингового списка кандидатов с целью определения 100 участников, допущенных ко второму этапу конкурсного отбора – </w:t>
      </w:r>
      <w:proofErr w:type="spellStart"/>
      <w:r w:rsidRPr="00857ABA">
        <w:rPr>
          <w:sz w:val="28"/>
          <w:szCs w:val="28"/>
        </w:rPr>
        <w:t>ассессмент-центру</w:t>
      </w:r>
      <w:proofErr w:type="spellEnd"/>
      <w:r w:rsidRPr="00857ABA">
        <w:rPr>
          <w:sz w:val="28"/>
          <w:szCs w:val="28"/>
        </w:rPr>
        <w:t>.</w:t>
      </w:r>
      <w:r w:rsidRPr="00857ABA">
        <w:rPr>
          <w:sz w:val="28"/>
          <w:szCs w:val="28"/>
          <w:shd w:val="clear" w:color="auto" w:fill="FFFFFF"/>
        </w:rPr>
        <w:t xml:space="preserve"> Этот метод отбора представляет собой </w:t>
      </w:r>
      <w:r w:rsidRPr="00857ABA">
        <w:rPr>
          <w:sz w:val="28"/>
          <w:szCs w:val="28"/>
          <w:shd w:val="clear" w:color="auto" w:fill="FFFFFF"/>
        </w:rPr>
        <w:lastRenderedPageBreak/>
        <w:t>комплексную оценку, основанную на моделировании деятельности и определении потенциальных возможностей претендента, он рекомендован Министерством труда и социальной защиты Российской Федерации в качестве наиболее эффективного для отбора кандидатов на руководящие должности.</w:t>
      </w:r>
    </w:p>
    <w:p w:rsidR="00AA3841" w:rsidRPr="00857ABA" w:rsidRDefault="00AA3841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  <w:shd w:val="clear" w:color="auto" w:fill="FFFFFF"/>
        </w:rPr>
        <w:t xml:space="preserve">Поскольку для замещения высших должностей муниципальной службы необходимо наличие высшего образования не ниже уровня </w:t>
      </w:r>
      <w:proofErr w:type="spellStart"/>
      <w:r w:rsidRPr="00857ABA">
        <w:rPr>
          <w:sz w:val="28"/>
          <w:szCs w:val="28"/>
          <w:shd w:val="clear" w:color="auto" w:fill="FFFFFF"/>
        </w:rPr>
        <w:t>специалитета</w:t>
      </w:r>
      <w:proofErr w:type="spellEnd"/>
      <w:r w:rsidRPr="00857ABA">
        <w:rPr>
          <w:sz w:val="28"/>
          <w:szCs w:val="28"/>
          <w:shd w:val="clear" w:color="auto" w:fill="FFFFFF"/>
        </w:rPr>
        <w:t xml:space="preserve"> или магистратуры и не менее четырех лет стажа работы по специальности или стажа муниципальной службы, к участию </w:t>
      </w:r>
      <w:r w:rsidRPr="00857ABA">
        <w:rPr>
          <w:sz w:val="28"/>
          <w:szCs w:val="28"/>
        </w:rPr>
        <w:t xml:space="preserve">в </w:t>
      </w:r>
      <w:proofErr w:type="spellStart"/>
      <w:r w:rsidRPr="00857ABA">
        <w:rPr>
          <w:sz w:val="28"/>
          <w:szCs w:val="28"/>
        </w:rPr>
        <w:t>ассессмент-центре</w:t>
      </w:r>
      <w:proofErr w:type="spellEnd"/>
      <w:r w:rsidRPr="00857ABA">
        <w:rPr>
          <w:sz w:val="28"/>
          <w:szCs w:val="28"/>
        </w:rPr>
        <w:t xml:space="preserve"> были допущены только лица, соответствующие данным квалификационным требованиям.</w:t>
      </w:r>
    </w:p>
    <w:p w:rsidR="00AA3841" w:rsidRPr="00857ABA" w:rsidRDefault="00AA3841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 xml:space="preserve">В ходе проведения предварительных мероприятий </w:t>
      </w:r>
      <w:proofErr w:type="spellStart"/>
      <w:r w:rsidRPr="00857ABA">
        <w:rPr>
          <w:sz w:val="28"/>
          <w:szCs w:val="28"/>
        </w:rPr>
        <w:t>ассессмент-центра</w:t>
      </w:r>
      <w:proofErr w:type="spellEnd"/>
      <w:r w:rsidRPr="00857ABA">
        <w:rPr>
          <w:sz w:val="28"/>
          <w:szCs w:val="28"/>
        </w:rPr>
        <w:t xml:space="preserve"> все кандидаты подготовили и представили </w:t>
      </w:r>
      <w:proofErr w:type="spellStart"/>
      <w:r w:rsidRPr="00857ABA">
        <w:rPr>
          <w:sz w:val="28"/>
          <w:szCs w:val="28"/>
        </w:rPr>
        <w:t>самопрезентации</w:t>
      </w:r>
      <w:proofErr w:type="spellEnd"/>
      <w:r w:rsidRPr="00857ABA">
        <w:rPr>
          <w:sz w:val="28"/>
          <w:szCs w:val="28"/>
        </w:rPr>
        <w:t xml:space="preserve"> в формате короткого видеоролика. Кроме того, было проведено </w:t>
      </w:r>
      <w:proofErr w:type="spellStart"/>
      <w:r w:rsidRPr="00857ABA">
        <w:rPr>
          <w:sz w:val="28"/>
          <w:szCs w:val="28"/>
        </w:rPr>
        <w:t>онлайн-тестирование</w:t>
      </w:r>
      <w:proofErr w:type="spellEnd"/>
      <w:r w:rsidRPr="00857ABA">
        <w:rPr>
          <w:sz w:val="28"/>
          <w:szCs w:val="28"/>
        </w:rPr>
        <w:t xml:space="preserve"> кандидатов на знание Конституции РФ, законодательства о муниципальной службе и противодействии коррупции, затем кандидаты приняли участие в групповых играх на взаимодействие «Пятнашки».</w:t>
      </w:r>
    </w:p>
    <w:p w:rsidR="00AA3841" w:rsidRPr="00857ABA" w:rsidRDefault="00AA3841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 xml:space="preserve">В рамках заключительного этапа – </w:t>
      </w:r>
      <w:proofErr w:type="spellStart"/>
      <w:r w:rsidRPr="00857ABA">
        <w:rPr>
          <w:sz w:val="28"/>
          <w:szCs w:val="28"/>
        </w:rPr>
        <w:t>супер-игры</w:t>
      </w:r>
      <w:proofErr w:type="spellEnd"/>
      <w:r w:rsidRPr="00857ABA">
        <w:rPr>
          <w:sz w:val="28"/>
          <w:szCs w:val="28"/>
        </w:rPr>
        <w:t xml:space="preserve"> «Мегаполис» – командами были подготовлены и представлены презентации по пяти темам (по одной для каждой из команд), которые были заранее определены Мэром города Омска как наиболее актуальные для города Омска:</w:t>
      </w:r>
    </w:p>
    <w:p w:rsidR="00AA3841" w:rsidRPr="00857ABA" w:rsidRDefault="00B60378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1)</w:t>
      </w:r>
      <w:r w:rsidR="005D0C48" w:rsidRPr="00857ABA">
        <w:rPr>
          <w:sz w:val="28"/>
          <w:szCs w:val="28"/>
        </w:rPr>
        <w:t> </w:t>
      </w:r>
      <w:proofErr w:type="spellStart"/>
      <w:r w:rsidR="005D0C48" w:rsidRPr="00857ABA">
        <w:rPr>
          <w:sz w:val="28"/>
          <w:szCs w:val="28"/>
        </w:rPr>
        <w:t>Полицентричный</w:t>
      </w:r>
      <w:proofErr w:type="spellEnd"/>
      <w:r w:rsidR="005D0C48" w:rsidRPr="00857ABA">
        <w:rPr>
          <w:sz w:val="28"/>
          <w:szCs w:val="28"/>
        </w:rPr>
        <w:t xml:space="preserve"> Омск;</w:t>
      </w:r>
    </w:p>
    <w:p w:rsidR="00AA3841" w:rsidRPr="00857ABA" w:rsidRDefault="00B60378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2) </w:t>
      </w:r>
      <w:r w:rsidR="00AA3841" w:rsidRPr="00857ABA">
        <w:rPr>
          <w:sz w:val="28"/>
          <w:szCs w:val="28"/>
        </w:rPr>
        <w:t>Дизайн-код горо</w:t>
      </w:r>
      <w:r w:rsidR="005D0C48" w:rsidRPr="00857ABA">
        <w:rPr>
          <w:sz w:val="28"/>
          <w:szCs w:val="28"/>
        </w:rPr>
        <w:t xml:space="preserve">да Омска и городской </w:t>
      </w:r>
      <w:proofErr w:type="spellStart"/>
      <w:r w:rsidR="005D0C48" w:rsidRPr="00857ABA">
        <w:rPr>
          <w:sz w:val="28"/>
          <w:szCs w:val="28"/>
        </w:rPr>
        <w:t>ребрендинг</w:t>
      </w:r>
      <w:proofErr w:type="spellEnd"/>
      <w:r w:rsidR="005D0C48" w:rsidRPr="00857ABA">
        <w:rPr>
          <w:sz w:val="28"/>
          <w:szCs w:val="28"/>
        </w:rPr>
        <w:t>;</w:t>
      </w:r>
    </w:p>
    <w:p w:rsidR="00AA3841" w:rsidRPr="00857ABA" w:rsidRDefault="00B60378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3)</w:t>
      </w:r>
      <w:r w:rsidR="00AA3841" w:rsidRPr="00857ABA">
        <w:rPr>
          <w:sz w:val="28"/>
          <w:szCs w:val="28"/>
        </w:rPr>
        <w:t xml:space="preserve"> Проект </w:t>
      </w:r>
      <w:r w:rsidR="005D0C48" w:rsidRPr="00857ABA">
        <w:rPr>
          <w:sz w:val="28"/>
          <w:szCs w:val="28"/>
        </w:rPr>
        <w:t>«Кварталы культурных индустрий»;</w:t>
      </w:r>
    </w:p>
    <w:p w:rsidR="00AA3841" w:rsidRPr="00857ABA" w:rsidRDefault="00B60378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4)</w:t>
      </w:r>
      <w:r w:rsidR="00AA3841" w:rsidRPr="00857ABA">
        <w:rPr>
          <w:sz w:val="28"/>
          <w:szCs w:val="28"/>
        </w:rPr>
        <w:t> Программ</w:t>
      </w:r>
      <w:r w:rsidR="005D0C48" w:rsidRPr="00857ABA">
        <w:rPr>
          <w:sz w:val="28"/>
          <w:szCs w:val="28"/>
        </w:rPr>
        <w:t>а развития муниципальных парков;</w:t>
      </w:r>
    </w:p>
    <w:p w:rsidR="00AA3841" w:rsidRPr="00857ABA" w:rsidRDefault="00B60378" w:rsidP="00857AB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57ABA">
        <w:rPr>
          <w:sz w:val="28"/>
          <w:szCs w:val="28"/>
        </w:rPr>
        <w:t>5)</w:t>
      </w:r>
      <w:r w:rsidR="00AA3841" w:rsidRPr="00857ABA">
        <w:rPr>
          <w:sz w:val="28"/>
          <w:szCs w:val="28"/>
        </w:rPr>
        <w:t> Развитие гостиничной индустрии как драйвер туристической активности и доходов города.</w:t>
      </w:r>
    </w:p>
    <w:p w:rsidR="00AA3841" w:rsidRPr="00857ABA" w:rsidRDefault="00AA3841" w:rsidP="00857ABA">
      <w:pPr>
        <w:jc w:val="both"/>
        <w:rPr>
          <w:rFonts w:eastAsia="@Arial Unicode MS"/>
          <w:sz w:val="28"/>
          <w:szCs w:val="28"/>
        </w:rPr>
      </w:pPr>
      <w:r w:rsidRPr="00857ABA">
        <w:rPr>
          <w:sz w:val="28"/>
          <w:szCs w:val="28"/>
          <w:shd w:val="clear" w:color="auto" w:fill="FFFFFF"/>
        </w:rPr>
        <w:t xml:space="preserve">По итогам </w:t>
      </w:r>
      <w:proofErr w:type="spellStart"/>
      <w:r w:rsidRPr="00857ABA">
        <w:rPr>
          <w:sz w:val="28"/>
          <w:szCs w:val="28"/>
          <w:shd w:val="clear" w:color="auto" w:fill="FFFFFF"/>
        </w:rPr>
        <w:t>ассессмент-центра</w:t>
      </w:r>
      <w:proofErr w:type="spellEnd"/>
      <w:r w:rsidRPr="00857ABA">
        <w:rPr>
          <w:sz w:val="28"/>
          <w:szCs w:val="28"/>
          <w:shd w:val="clear" w:color="auto" w:fill="FFFFFF"/>
        </w:rPr>
        <w:t xml:space="preserve"> также был составлен рейтинговый список кандидатов. </w:t>
      </w:r>
      <w:proofErr w:type="gramStart"/>
      <w:r w:rsidRPr="00857ABA">
        <w:rPr>
          <w:sz w:val="28"/>
          <w:szCs w:val="28"/>
          <w:shd w:val="clear" w:color="auto" w:fill="FFFFFF"/>
        </w:rPr>
        <w:t>Кандидаты, занявшие 1 – 50 место в рейтинге, включены в утвержденный Мэром города Омска резерв управленческих кадров на высшие должности</w:t>
      </w:r>
      <w:r w:rsidRPr="00857ABA">
        <w:rPr>
          <w:b/>
          <w:sz w:val="28"/>
          <w:szCs w:val="28"/>
          <w:shd w:val="clear" w:color="auto" w:fill="FFFFFF"/>
        </w:rPr>
        <w:t xml:space="preserve"> </w:t>
      </w:r>
      <w:r w:rsidRPr="00857ABA">
        <w:rPr>
          <w:sz w:val="28"/>
          <w:szCs w:val="28"/>
          <w:shd w:val="clear" w:color="auto" w:fill="FFFFFF"/>
        </w:rPr>
        <w:t>и имеют возможность претендовать на высшие должности муниципальной службы Администрации города Омска в случае образования вакансии.</w:t>
      </w:r>
      <w:proofErr w:type="gramEnd"/>
      <w:r w:rsidRPr="00857ABA">
        <w:rPr>
          <w:sz w:val="28"/>
          <w:szCs w:val="28"/>
          <w:shd w:val="clear" w:color="auto" w:fill="FFFFFF"/>
        </w:rPr>
        <w:t xml:space="preserve"> </w:t>
      </w:r>
      <w:r w:rsidRPr="00857ABA">
        <w:rPr>
          <w:rFonts w:eastAsia="@Arial Unicode MS"/>
          <w:sz w:val="28"/>
          <w:szCs w:val="28"/>
        </w:rPr>
        <w:t>Все они распределены по сферам должностей муниципальной службы, с учетом их заявлений и в зависимости от специализации имеющегося у них образования, опыта работы и квалификационных требований, предъявляемых для замещения той или иной должности.</w:t>
      </w:r>
    </w:p>
    <w:p w:rsidR="00AA3841" w:rsidRPr="00857ABA" w:rsidRDefault="00AA3841" w:rsidP="00857ABA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857ABA">
        <w:rPr>
          <w:sz w:val="28"/>
          <w:szCs w:val="28"/>
          <w:shd w:val="clear" w:color="auto" w:fill="FFFFFF"/>
        </w:rPr>
        <w:t>Остальные 50 кандидатов, а также те, кто успешно прошел деловую игру и тестирование, но не соответствовал квалификационным требованиям для замещения высших должностей муниципальной службы, были включены в единый управленческий резерв Администрации города Омска и будут рассматриваться в качестве кандидатов при принятии решения о назначении на главные, ведущие, старшие и младшие должности муниципальной службы в Администрации города Омска, должности руководителей и</w:t>
      </w:r>
      <w:proofErr w:type="gramEnd"/>
      <w:r w:rsidRPr="00857ABA">
        <w:rPr>
          <w:sz w:val="28"/>
          <w:szCs w:val="28"/>
          <w:shd w:val="clear" w:color="auto" w:fill="FFFFFF"/>
        </w:rPr>
        <w:t xml:space="preserve"> заместителей руководителей муниципальных предприятий и учреждений. 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Реализация данного проекта позволит Администрации города Омска: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- решить проблему своевременного замещения высших должностей муниципальной службы </w:t>
      </w:r>
      <w:r w:rsidRPr="00857ABA">
        <w:rPr>
          <w:rFonts w:eastAsiaTheme="minorHAnsi"/>
          <w:sz w:val="28"/>
          <w:szCs w:val="28"/>
          <w:lang w:eastAsia="en-US"/>
        </w:rPr>
        <w:t>высококвалифицированными и подготовленными к соответствующей работе кадрами, способными качественно решать поставленные перед ними задачи</w:t>
      </w:r>
      <w:r w:rsidRPr="00857ABA">
        <w:rPr>
          <w:sz w:val="28"/>
          <w:szCs w:val="28"/>
        </w:rPr>
        <w:t xml:space="preserve"> (</w:t>
      </w:r>
      <w:r w:rsidRPr="00857ABA">
        <w:rPr>
          <w:sz w:val="28"/>
          <w:szCs w:val="28"/>
          <w:shd w:val="clear" w:color="auto" w:fill="FFFFFF"/>
        </w:rPr>
        <w:t>первый резервист был назначен на должность директора департамента информационной политики Администрации города Омска в январе 2021 года</w:t>
      </w:r>
      <w:r w:rsidRPr="00857ABA">
        <w:rPr>
          <w:sz w:val="28"/>
          <w:szCs w:val="28"/>
        </w:rPr>
        <w:t>);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сократить период профессиональной адаптации при назначении на высшие должности муниципальной службы;</w:t>
      </w:r>
    </w:p>
    <w:p w:rsidR="00AA3841" w:rsidRPr="00857ABA" w:rsidRDefault="00AA384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lastRenderedPageBreak/>
        <w:t>- стимулировать повышение профессионализма, служебной активности муниципальных служащих, работников муниципальных предприятий и учреждений города Омска.</w:t>
      </w:r>
    </w:p>
    <w:p w:rsidR="00AD22E1" w:rsidRPr="00857ABA" w:rsidRDefault="00AD22E1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1.4. </w:t>
      </w:r>
      <w:r w:rsidR="00A43E02" w:rsidRPr="00857ABA">
        <w:rPr>
          <w:bCs/>
          <w:sz w:val="28"/>
          <w:szCs w:val="28"/>
        </w:rPr>
        <w:t xml:space="preserve">Статьей 16 </w:t>
      </w:r>
      <w:r w:rsidRPr="00857ABA">
        <w:rPr>
          <w:bCs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(далее </w:t>
      </w:r>
      <w:r w:rsidR="00A43E02" w:rsidRPr="00857ABA">
        <w:rPr>
          <w:bCs/>
          <w:sz w:val="28"/>
          <w:szCs w:val="28"/>
        </w:rPr>
        <w:t>–</w:t>
      </w:r>
      <w:r w:rsidRPr="00857ABA">
        <w:rPr>
          <w:bCs/>
          <w:sz w:val="28"/>
          <w:szCs w:val="28"/>
        </w:rPr>
        <w:t xml:space="preserve"> Федеральный закон № 131-ФЗ) к вопросам местного значения городского округа отнесено </w:t>
      </w:r>
      <w:r w:rsidRPr="00857ABA">
        <w:rPr>
          <w:sz w:val="28"/>
          <w:szCs w:val="28"/>
        </w:rPr>
        <w:t xml:space="preserve">утверждение правил благоустройства территории городского округа, осуществление </w:t>
      </w:r>
      <w:proofErr w:type="gramStart"/>
      <w:r w:rsidRPr="00857ABA">
        <w:rPr>
          <w:sz w:val="28"/>
          <w:szCs w:val="28"/>
        </w:rPr>
        <w:t>контроля за</w:t>
      </w:r>
      <w:proofErr w:type="gramEnd"/>
      <w:r w:rsidRPr="00857ABA">
        <w:rPr>
          <w:sz w:val="28"/>
          <w:szCs w:val="28"/>
        </w:rPr>
        <w:t xml:space="preserve"> их соблюдением, организация благоустройства территории городского округа в соответствии с указанными правилами. </w:t>
      </w:r>
    </w:p>
    <w:p w:rsidR="00AD22E1" w:rsidRPr="00857ABA" w:rsidRDefault="00F443BF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7ABA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AD22E1" w:rsidRPr="00857ABA">
        <w:rPr>
          <w:color w:val="000000"/>
          <w:sz w:val="28"/>
          <w:szCs w:val="28"/>
          <w:shd w:val="clear" w:color="auto" w:fill="FFFFFF"/>
        </w:rPr>
        <w:t>стать</w:t>
      </w:r>
      <w:r w:rsidRPr="00857ABA">
        <w:rPr>
          <w:color w:val="000000"/>
          <w:sz w:val="28"/>
          <w:szCs w:val="28"/>
          <w:shd w:val="clear" w:color="auto" w:fill="FFFFFF"/>
        </w:rPr>
        <w:t>е</w:t>
      </w:r>
      <w:r w:rsidR="00AD22E1" w:rsidRPr="00857ABA">
        <w:rPr>
          <w:color w:val="000000"/>
          <w:sz w:val="28"/>
          <w:szCs w:val="28"/>
          <w:shd w:val="clear" w:color="auto" w:fill="FFFFFF"/>
        </w:rPr>
        <w:t xml:space="preserve"> 45.1 Федерального закона №</w:t>
      </w:r>
      <w:r w:rsidR="00A43E02" w:rsidRPr="00857ABA">
        <w:rPr>
          <w:color w:val="000000"/>
          <w:sz w:val="28"/>
          <w:szCs w:val="28"/>
          <w:shd w:val="clear" w:color="auto" w:fill="FFFFFF"/>
        </w:rPr>
        <w:t xml:space="preserve"> </w:t>
      </w:r>
      <w:r w:rsidR="00AD22E1" w:rsidRPr="00857ABA">
        <w:rPr>
          <w:color w:val="000000"/>
          <w:sz w:val="28"/>
          <w:szCs w:val="28"/>
          <w:shd w:val="clear" w:color="auto" w:fill="FFFFFF"/>
        </w:rPr>
        <w:t>131-ФЗ правила благоустройства территории муниципального образования, которые утверждаются представительным органом, могут регулировать вопросы: внешнего вида фасадов и ограждающих конструкций зданий, строений, сооружений; проектирования, размещения, содержания и восстановления элементов благоустройства, в том числе после проведения земляных работ; организации освещения территории муниципального образования, включая архитектурную подсветку зданий, строений, сооружений;</w:t>
      </w:r>
      <w:proofErr w:type="gramEnd"/>
      <w:r w:rsidR="00AD22E1" w:rsidRPr="00857ABA">
        <w:rPr>
          <w:color w:val="000000"/>
          <w:sz w:val="28"/>
          <w:szCs w:val="28"/>
          <w:shd w:val="clear" w:color="auto" w:fill="FFFFFF"/>
        </w:rPr>
        <w:t xml:space="preserve"> размещения информации на территории муниципального образования, в том числе установки указателей с наименованиями улиц и номерами домов, вывесок.</w:t>
      </w:r>
    </w:p>
    <w:p w:rsidR="00AD22E1" w:rsidRPr="00857ABA" w:rsidRDefault="00AD22E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7ABA">
        <w:rPr>
          <w:sz w:val="28"/>
          <w:szCs w:val="28"/>
        </w:rPr>
        <w:t>В рамках реализации полномочий в сфере благоустройства в части регулирования вопросов внешнего вида фасадов и ограждающих конструкц</w:t>
      </w:r>
      <w:r w:rsidR="00A21FBA" w:rsidRPr="00857ABA">
        <w:rPr>
          <w:sz w:val="28"/>
          <w:szCs w:val="28"/>
        </w:rPr>
        <w:t>ий зданий, строений, сооружений</w:t>
      </w:r>
      <w:r w:rsidRPr="00857ABA">
        <w:rPr>
          <w:sz w:val="28"/>
          <w:szCs w:val="28"/>
        </w:rPr>
        <w:t xml:space="preserve"> </w:t>
      </w:r>
      <w:r w:rsidR="003C3A0F" w:rsidRPr="00857ABA">
        <w:rPr>
          <w:sz w:val="28"/>
          <w:szCs w:val="28"/>
        </w:rPr>
        <w:t>п</w:t>
      </w:r>
      <w:r w:rsidRPr="00857ABA">
        <w:rPr>
          <w:sz w:val="28"/>
          <w:szCs w:val="28"/>
        </w:rPr>
        <w:t xml:space="preserve">остановлением Администрации города Омска от 07.05.2019 № 348-п </w:t>
      </w:r>
      <w:r w:rsidR="007E54C4" w:rsidRPr="00857ABA">
        <w:rPr>
          <w:sz w:val="28"/>
          <w:szCs w:val="28"/>
        </w:rPr>
        <w:t xml:space="preserve">(далее – Постановление) утверждено </w:t>
      </w:r>
      <w:r w:rsidRPr="00857ABA">
        <w:rPr>
          <w:sz w:val="28"/>
          <w:szCs w:val="28"/>
        </w:rPr>
        <w:t>Положени</w:t>
      </w:r>
      <w:r w:rsidR="007E54C4" w:rsidRPr="00857ABA">
        <w:rPr>
          <w:sz w:val="28"/>
          <w:szCs w:val="28"/>
        </w:rPr>
        <w:t>е</w:t>
      </w:r>
      <w:r w:rsidRPr="00857ABA">
        <w:rPr>
          <w:sz w:val="28"/>
          <w:szCs w:val="28"/>
        </w:rPr>
        <w:t xml:space="preserve"> о типах, видах, технических характеристиках и требованиях к местам размещения знаково-информационных систем на территории города Омска, </w:t>
      </w:r>
      <w:r w:rsidR="00C4452C" w:rsidRPr="00857ABA">
        <w:rPr>
          <w:sz w:val="28"/>
          <w:szCs w:val="28"/>
        </w:rPr>
        <w:t xml:space="preserve">которым </w:t>
      </w:r>
      <w:r w:rsidRPr="00857ABA">
        <w:rPr>
          <w:sz w:val="28"/>
          <w:szCs w:val="28"/>
        </w:rPr>
        <w:t>регламентированы типы, виды, технические характеристики и требования к местам размещения знаково-информационных систем</w:t>
      </w:r>
      <w:proofErr w:type="gramEnd"/>
      <w:r w:rsidR="00A21FBA" w:rsidRPr="00857ABA">
        <w:rPr>
          <w:sz w:val="28"/>
          <w:szCs w:val="28"/>
        </w:rPr>
        <w:t xml:space="preserve"> (далее – ЗИС)</w:t>
      </w:r>
      <w:r w:rsidR="00C4452C" w:rsidRPr="00857ABA">
        <w:rPr>
          <w:sz w:val="28"/>
          <w:szCs w:val="28"/>
        </w:rPr>
        <w:t xml:space="preserve">, а </w:t>
      </w:r>
      <w:r w:rsidRPr="00857ABA">
        <w:rPr>
          <w:sz w:val="28"/>
          <w:szCs w:val="28"/>
        </w:rPr>
        <w:t xml:space="preserve">владельцам </w:t>
      </w:r>
      <w:r w:rsidR="00A21FBA" w:rsidRPr="00857ABA">
        <w:rPr>
          <w:sz w:val="28"/>
          <w:szCs w:val="28"/>
        </w:rPr>
        <w:t>ЗИС</w:t>
      </w:r>
      <w:r w:rsidRPr="00857ABA">
        <w:rPr>
          <w:sz w:val="28"/>
          <w:szCs w:val="28"/>
        </w:rPr>
        <w:t xml:space="preserve">, размещенных на территории города Омска, предписано принять меры по приведению их в соответствие с </w:t>
      </w:r>
      <w:r w:rsidR="00A21FBA" w:rsidRPr="00857ABA">
        <w:rPr>
          <w:sz w:val="28"/>
          <w:szCs w:val="28"/>
        </w:rPr>
        <w:t>По</w:t>
      </w:r>
      <w:r w:rsidR="003C3A0F" w:rsidRPr="00857ABA">
        <w:rPr>
          <w:sz w:val="28"/>
          <w:szCs w:val="28"/>
        </w:rPr>
        <w:t>становлением</w:t>
      </w:r>
      <w:r w:rsidR="00A21FBA" w:rsidRPr="00857ABA">
        <w:rPr>
          <w:sz w:val="28"/>
          <w:szCs w:val="28"/>
        </w:rPr>
        <w:t xml:space="preserve"> в</w:t>
      </w:r>
      <w:r w:rsidRPr="00857ABA">
        <w:rPr>
          <w:sz w:val="28"/>
          <w:szCs w:val="28"/>
        </w:rPr>
        <w:t xml:space="preserve"> срок до 01.11.2019.</w:t>
      </w:r>
    </w:p>
    <w:p w:rsidR="00AD22E1" w:rsidRPr="00857ABA" w:rsidRDefault="00B93291" w:rsidP="00857ABA">
      <w:pPr>
        <w:pStyle w:val="msoclass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57ABA">
        <w:rPr>
          <w:sz w:val="28"/>
          <w:szCs w:val="28"/>
        </w:rPr>
        <w:t xml:space="preserve">Постановление </w:t>
      </w:r>
      <w:r w:rsidR="00AD22E1" w:rsidRPr="00857ABA">
        <w:rPr>
          <w:sz w:val="28"/>
          <w:szCs w:val="28"/>
        </w:rPr>
        <w:t>был</w:t>
      </w:r>
      <w:r w:rsidRPr="00857ABA">
        <w:rPr>
          <w:sz w:val="28"/>
          <w:szCs w:val="28"/>
        </w:rPr>
        <w:t>о</w:t>
      </w:r>
      <w:r w:rsidR="00AD22E1" w:rsidRPr="00857ABA">
        <w:rPr>
          <w:sz w:val="28"/>
          <w:szCs w:val="28"/>
        </w:rPr>
        <w:t xml:space="preserve"> оспорен</w:t>
      </w:r>
      <w:r w:rsidRPr="00857ABA">
        <w:rPr>
          <w:sz w:val="28"/>
          <w:szCs w:val="28"/>
        </w:rPr>
        <w:t>о</w:t>
      </w:r>
      <w:r w:rsidR="00AD22E1" w:rsidRPr="00857ABA">
        <w:rPr>
          <w:sz w:val="28"/>
          <w:szCs w:val="28"/>
        </w:rPr>
        <w:t xml:space="preserve"> обществом с ограниченной ответственностью «Мечта» (далее – административный истец) в рамках административного искового производства, рассмотренного Центральным районным судом города Омска. </w:t>
      </w:r>
    </w:p>
    <w:p w:rsidR="00AD22E1" w:rsidRPr="00857ABA" w:rsidRDefault="00B93291" w:rsidP="00857A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857ABA">
        <w:rPr>
          <w:sz w:val="28"/>
          <w:szCs w:val="28"/>
        </w:rPr>
        <w:t>По мнению</w:t>
      </w:r>
      <w:r w:rsidR="00F443BF" w:rsidRPr="00857ABA">
        <w:rPr>
          <w:sz w:val="28"/>
          <w:szCs w:val="28"/>
        </w:rPr>
        <w:t xml:space="preserve"> административного истца</w:t>
      </w:r>
      <w:r w:rsidRPr="00857ABA">
        <w:rPr>
          <w:sz w:val="28"/>
          <w:szCs w:val="28"/>
        </w:rPr>
        <w:t>, Постановление н</w:t>
      </w:r>
      <w:r w:rsidR="00AD22E1" w:rsidRPr="00857ABA">
        <w:rPr>
          <w:color w:val="000000"/>
          <w:sz w:val="28"/>
          <w:szCs w:val="28"/>
        </w:rPr>
        <w:t>е соответствует положениям статей 8, 34 и 71 Конституции Российской Федерации, статей 3, 1474, 1538 и 1539 Г</w:t>
      </w:r>
      <w:r w:rsidRPr="00857ABA">
        <w:rPr>
          <w:color w:val="000000"/>
          <w:sz w:val="28"/>
          <w:szCs w:val="28"/>
        </w:rPr>
        <w:t>ражданского кодекса</w:t>
      </w:r>
      <w:r w:rsidR="00AD22E1" w:rsidRPr="00857ABA">
        <w:rPr>
          <w:color w:val="000000"/>
          <w:sz w:val="28"/>
          <w:szCs w:val="28"/>
        </w:rPr>
        <w:t xml:space="preserve"> РФ, ограничивает предпринимательскую и </w:t>
      </w:r>
      <w:r w:rsidR="00832C8F" w:rsidRPr="00857ABA">
        <w:rPr>
          <w:color w:val="000000"/>
          <w:sz w:val="28"/>
          <w:szCs w:val="28"/>
        </w:rPr>
        <w:t xml:space="preserve">иную экономическую деятельность, Администрацией города Омска </w:t>
      </w:r>
      <w:r w:rsidR="00AD22E1" w:rsidRPr="00857ABA">
        <w:rPr>
          <w:color w:val="000000"/>
          <w:sz w:val="28"/>
          <w:szCs w:val="28"/>
        </w:rPr>
        <w:t>превышены полномочия, указанный правовой акт не может быть расценен как направленный на поддержание единого архитектурного облика города.</w:t>
      </w:r>
      <w:proofErr w:type="gramEnd"/>
      <w:r w:rsidR="00AD22E1" w:rsidRPr="00857ABA">
        <w:rPr>
          <w:color w:val="000000"/>
          <w:sz w:val="28"/>
          <w:szCs w:val="28"/>
        </w:rPr>
        <w:t xml:space="preserve"> </w:t>
      </w:r>
      <w:proofErr w:type="gramStart"/>
      <w:r w:rsidR="00AD22E1" w:rsidRPr="00857ABA">
        <w:rPr>
          <w:color w:val="000000"/>
          <w:sz w:val="28"/>
          <w:szCs w:val="28"/>
        </w:rPr>
        <w:t>По смыслу Федерального закона «Об архитектурной деятельности в Российской Федерации» внешний архитектурный облик включает в себя пространственные, эстетические и иные характеристики исходя из замысла архитектурного объекта (форма, цветовое решение, устройство и оборудование входа, устройство крыши, козырьков, навесов и непосредственно архитектурного объекта, а также пространство и вид, которые будут украшать этот объект).</w:t>
      </w:r>
      <w:proofErr w:type="gramEnd"/>
      <w:r w:rsidR="00AD22E1" w:rsidRPr="00857ABA">
        <w:rPr>
          <w:color w:val="000000"/>
          <w:sz w:val="28"/>
          <w:szCs w:val="28"/>
        </w:rPr>
        <w:t xml:space="preserve"> Размещение вывесок не относится к внешнему архитектурному облику и размещение на территории города Омска вывесок без соблюдения требова</w:t>
      </w:r>
      <w:r w:rsidR="00262DE1" w:rsidRPr="00857ABA">
        <w:rPr>
          <w:color w:val="000000"/>
          <w:sz w:val="28"/>
          <w:szCs w:val="28"/>
        </w:rPr>
        <w:t>ний, изложенных в оспариваемом П</w:t>
      </w:r>
      <w:r w:rsidR="00AD22E1" w:rsidRPr="00857ABA">
        <w:rPr>
          <w:color w:val="000000"/>
          <w:sz w:val="28"/>
          <w:szCs w:val="28"/>
        </w:rPr>
        <w:t>остановлении, не нарушит архитектурный облик города либо сложившуюся окружающую застройку и городскую панораму. По мнению административного истца, размещение по месту нахождения и осуществления деятельности вывесок с информацией о наименовании, виде деятельности, режиме работы для юридических лиц и индивидуальных предпринимателей установлено статьей 1474 Гражданского кодекса Российской Федерации, статьей 9 Закон</w:t>
      </w:r>
      <w:r w:rsidR="00262DE1" w:rsidRPr="00857ABA">
        <w:rPr>
          <w:color w:val="000000"/>
          <w:sz w:val="28"/>
          <w:szCs w:val="28"/>
        </w:rPr>
        <w:t>а</w:t>
      </w:r>
      <w:r w:rsidR="00AD22E1" w:rsidRPr="00857ABA">
        <w:rPr>
          <w:color w:val="000000"/>
          <w:sz w:val="28"/>
          <w:szCs w:val="28"/>
        </w:rPr>
        <w:t xml:space="preserve"> Российской Федерации «О защите прав </w:t>
      </w:r>
      <w:r w:rsidR="00AD22E1" w:rsidRPr="00857ABA">
        <w:rPr>
          <w:color w:val="000000"/>
          <w:sz w:val="28"/>
          <w:szCs w:val="28"/>
        </w:rPr>
        <w:lastRenderedPageBreak/>
        <w:t xml:space="preserve">потребителей». Параметры вывесок, порядок их размещения на зданиях, строениях, сооружениях, состав элементов вывесок (текстовые и декоративно-художественные части) федеральное законодательство не содержит. Имеется </w:t>
      </w:r>
      <w:proofErr w:type="gramStart"/>
      <w:r w:rsidR="00AD22E1" w:rsidRPr="00857ABA">
        <w:rPr>
          <w:color w:val="000000"/>
          <w:sz w:val="28"/>
          <w:szCs w:val="28"/>
        </w:rPr>
        <w:t>неясность</w:t>
      </w:r>
      <w:proofErr w:type="gramEnd"/>
      <w:r w:rsidR="00AD22E1" w:rsidRPr="00857ABA">
        <w:rPr>
          <w:color w:val="000000"/>
          <w:sz w:val="28"/>
          <w:szCs w:val="28"/>
        </w:rPr>
        <w:t xml:space="preserve"> и неоднозначное толкование нормативного правового акта в части отнесения к </w:t>
      </w:r>
      <w:r w:rsidR="00262DE1" w:rsidRPr="00857ABA">
        <w:rPr>
          <w:color w:val="000000"/>
          <w:sz w:val="28"/>
          <w:szCs w:val="28"/>
        </w:rPr>
        <w:t>ЗИС</w:t>
      </w:r>
      <w:r w:rsidR="00AD22E1" w:rsidRPr="00857ABA">
        <w:rPr>
          <w:color w:val="000000"/>
          <w:sz w:val="28"/>
          <w:szCs w:val="28"/>
        </w:rPr>
        <w:t xml:space="preserve"> как рекламных конструкций, так и вывесок. Возложение на юридических лиц и индивидуальных предпринимателей </w:t>
      </w:r>
      <w:proofErr w:type="gramStart"/>
      <w:r w:rsidR="00AD22E1" w:rsidRPr="00857ABA">
        <w:rPr>
          <w:color w:val="000000"/>
          <w:sz w:val="28"/>
          <w:szCs w:val="28"/>
        </w:rPr>
        <w:t>обязанности</w:t>
      </w:r>
      <w:proofErr w:type="gramEnd"/>
      <w:r w:rsidR="00AD22E1" w:rsidRPr="00857ABA">
        <w:rPr>
          <w:color w:val="000000"/>
          <w:sz w:val="28"/>
          <w:szCs w:val="28"/>
        </w:rPr>
        <w:t xml:space="preserve"> по демонтажу ранее установленных вывесок и монтажу новых вывесок, отвечающих требованиям </w:t>
      </w:r>
      <w:r w:rsidR="00EE418C" w:rsidRPr="00857ABA">
        <w:rPr>
          <w:color w:val="000000"/>
          <w:sz w:val="28"/>
          <w:szCs w:val="28"/>
        </w:rPr>
        <w:t>П</w:t>
      </w:r>
      <w:r w:rsidR="00AD22E1" w:rsidRPr="00857ABA">
        <w:rPr>
          <w:color w:val="000000"/>
          <w:sz w:val="28"/>
          <w:szCs w:val="28"/>
        </w:rPr>
        <w:t>остановления, могут быть осуществлены либо на основании федерального закона, либо на основании договора. Федеральное законодательство такой</w:t>
      </w:r>
      <w:r w:rsidR="00EE418C" w:rsidRPr="00857ABA">
        <w:rPr>
          <w:color w:val="000000"/>
          <w:sz w:val="28"/>
          <w:szCs w:val="28"/>
        </w:rPr>
        <w:t xml:space="preserve"> обязанности не предусматривает, а </w:t>
      </w:r>
      <w:r w:rsidR="00AD22E1" w:rsidRPr="00857ABA">
        <w:rPr>
          <w:color w:val="000000"/>
          <w:sz w:val="28"/>
          <w:szCs w:val="28"/>
        </w:rPr>
        <w:t xml:space="preserve">указанные обязанности возложены решением органа местного самоуправления. Таким образом, </w:t>
      </w:r>
      <w:r w:rsidR="002551B3" w:rsidRPr="00857ABA">
        <w:rPr>
          <w:color w:val="000000"/>
          <w:sz w:val="28"/>
          <w:szCs w:val="28"/>
        </w:rPr>
        <w:t>П</w:t>
      </w:r>
      <w:r w:rsidR="00AD22E1" w:rsidRPr="00857ABA">
        <w:rPr>
          <w:color w:val="000000"/>
          <w:sz w:val="28"/>
          <w:szCs w:val="28"/>
        </w:rPr>
        <w:t xml:space="preserve">остановление устанавливает для юридических лиц и индивидуальных предпринимателей дополнительные требования, поскольку регламентирует технологию и материалы, по которым должны быть выполнены </w:t>
      </w:r>
      <w:r w:rsidR="002551B3" w:rsidRPr="00857ABA">
        <w:rPr>
          <w:color w:val="000000"/>
          <w:sz w:val="28"/>
          <w:szCs w:val="28"/>
        </w:rPr>
        <w:t>ЗИС</w:t>
      </w:r>
      <w:r w:rsidR="00AD22E1" w:rsidRPr="00857ABA">
        <w:rPr>
          <w:color w:val="000000"/>
          <w:sz w:val="28"/>
          <w:szCs w:val="28"/>
        </w:rPr>
        <w:t xml:space="preserve">, что также противоречит действующему законодательству. Демонтаж законно установленных </w:t>
      </w:r>
      <w:r w:rsidR="002551B3" w:rsidRPr="00857ABA">
        <w:rPr>
          <w:color w:val="000000"/>
          <w:sz w:val="28"/>
          <w:szCs w:val="28"/>
        </w:rPr>
        <w:t>ЗИС</w:t>
      </w:r>
      <w:r w:rsidR="00AD22E1" w:rsidRPr="00857ABA">
        <w:rPr>
          <w:color w:val="000000"/>
          <w:sz w:val="28"/>
          <w:szCs w:val="28"/>
        </w:rPr>
        <w:t xml:space="preserve"> и у</w:t>
      </w:r>
      <w:r w:rsidR="002551B3" w:rsidRPr="00857ABA">
        <w:rPr>
          <w:color w:val="000000"/>
          <w:sz w:val="28"/>
          <w:szCs w:val="28"/>
        </w:rPr>
        <w:t>становка взамен их новых ЗИС</w:t>
      </w:r>
      <w:r w:rsidR="00AD22E1" w:rsidRPr="00857ABA">
        <w:rPr>
          <w:color w:val="000000"/>
          <w:sz w:val="28"/>
          <w:szCs w:val="28"/>
        </w:rPr>
        <w:t xml:space="preserve"> в срок до 01.11.2019 повлеч</w:t>
      </w:r>
      <w:r w:rsidR="00BB2F7D" w:rsidRPr="00857ABA">
        <w:rPr>
          <w:color w:val="000000"/>
          <w:sz w:val="28"/>
          <w:szCs w:val="28"/>
        </w:rPr>
        <w:t>е</w:t>
      </w:r>
      <w:r w:rsidR="00AD22E1" w:rsidRPr="00857ABA">
        <w:rPr>
          <w:color w:val="000000"/>
          <w:sz w:val="28"/>
          <w:szCs w:val="28"/>
        </w:rPr>
        <w:t xml:space="preserve">т несение необоснованных расходов собственниками данных </w:t>
      </w:r>
      <w:r w:rsidR="004307A2" w:rsidRPr="00857ABA">
        <w:rPr>
          <w:color w:val="000000"/>
          <w:sz w:val="28"/>
          <w:szCs w:val="28"/>
        </w:rPr>
        <w:t>ЗИС</w:t>
      </w:r>
      <w:r w:rsidR="00AD22E1" w:rsidRPr="00857ABA">
        <w:rPr>
          <w:color w:val="000000"/>
          <w:sz w:val="28"/>
          <w:szCs w:val="28"/>
        </w:rPr>
        <w:t xml:space="preserve"> по сравнению с хозяйствующими субъектами, устанавливающими впервые </w:t>
      </w:r>
      <w:r w:rsidR="004307A2" w:rsidRPr="00857ABA">
        <w:rPr>
          <w:color w:val="000000"/>
          <w:sz w:val="28"/>
          <w:szCs w:val="28"/>
        </w:rPr>
        <w:t>ЗИС</w:t>
      </w:r>
      <w:r w:rsidR="00AD22E1" w:rsidRPr="00857ABA">
        <w:rPr>
          <w:color w:val="000000"/>
          <w:sz w:val="28"/>
          <w:szCs w:val="28"/>
        </w:rPr>
        <w:t xml:space="preserve"> после 01.11.2019.</w:t>
      </w:r>
    </w:p>
    <w:p w:rsidR="00AD22E1" w:rsidRPr="00857ABA" w:rsidRDefault="00AD22E1" w:rsidP="00857AB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857ABA">
        <w:rPr>
          <w:sz w:val="28"/>
          <w:szCs w:val="28"/>
        </w:rPr>
        <w:t>В обоснование возражений на административные исковые требования представители Администрации города Омска указали, что оспариваем</w:t>
      </w:r>
      <w:r w:rsidR="009B191A" w:rsidRPr="00857ABA">
        <w:rPr>
          <w:sz w:val="28"/>
          <w:szCs w:val="28"/>
        </w:rPr>
        <w:t>ое</w:t>
      </w:r>
      <w:r w:rsidRPr="00857ABA">
        <w:rPr>
          <w:sz w:val="28"/>
          <w:szCs w:val="28"/>
        </w:rPr>
        <w:t xml:space="preserve"> </w:t>
      </w:r>
      <w:r w:rsidR="009B191A" w:rsidRPr="00857ABA">
        <w:rPr>
          <w:sz w:val="28"/>
          <w:szCs w:val="28"/>
        </w:rPr>
        <w:t xml:space="preserve">Постановление </w:t>
      </w:r>
      <w:r w:rsidRPr="00857ABA">
        <w:rPr>
          <w:sz w:val="28"/>
          <w:szCs w:val="28"/>
        </w:rPr>
        <w:t xml:space="preserve">не противоречит действующему законодательству, </w:t>
      </w:r>
      <w:r w:rsidRPr="00857ABA">
        <w:rPr>
          <w:color w:val="000000"/>
          <w:sz w:val="28"/>
          <w:szCs w:val="28"/>
          <w:shd w:val="clear" w:color="auto" w:fill="FFFFFF"/>
        </w:rPr>
        <w:t>принят</w:t>
      </w:r>
      <w:r w:rsidR="009B191A" w:rsidRPr="00857ABA">
        <w:rPr>
          <w:color w:val="000000"/>
          <w:sz w:val="28"/>
          <w:szCs w:val="28"/>
          <w:shd w:val="clear" w:color="auto" w:fill="FFFFFF"/>
        </w:rPr>
        <w:t>о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в рамках реализации полномочий органа местного самоуправления по регулированию вопросов внешнего вида фасадов и ограждающих конструкций зданий, строений, сооружений; проектирования, размещения, содержания и восстановления элементов благоустройства. В </w:t>
      </w:r>
      <w:r w:rsidR="009B191A" w:rsidRPr="00857ABA">
        <w:rPr>
          <w:sz w:val="28"/>
          <w:szCs w:val="28"/>
        </w:rPr>
        <w:t>Решении Омского городского Совета от 25.07.2007 № 45 «О п</w:t>
      </w:r>
      <w:r w:rsidRPr="00857ABA">
        <w:rPr>
          <w:sz w:val="28"/>
          <w:szCs w:val="28"/>
        </w:rPr>
        <w:t xml:space="preserve">равилах благоустройства, обеспечения чистоты и порядка на территории города </w:t>
      </w:r>
      <w:r w:rsidR="009B191A" w:rsidRPr="00857ABA">
        <w:rPr>
          <w:sz w:val="28"/>
          <w:szCs w:val="28"/>
        </w:rPr>
        <w:t xml:space="preserve">Омска» 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определено понятие </w:t>
      </w:r>
      <w:r w:rsidR="009B191A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и установлено, что типы, виды, технические характеристики и требования к местам размещения </w:t>
      </w:r>
      <w:r w:rsidR="009B191A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устанавливаются нормативным правовым актом Администрации города Омска. </w:t>
      </w:r>
      <w:proofErr w:type="gramStart"/>
      <w:r w:rsidRPr="00857ABA">
        <w:rPr>
          <w:color w:val="000000"/>
          <w:sz w:val="28"/>
          <w:szCs w:val="28"/>
          <w:shd w:val="clear" w:color="auto" w:fill="FFFFFF"/>
        </w:rPr>
        <w:t>Постановление не содержит положений, препятствующих осуществлению деятельности хозяйствующим</w:t>
      </w:r>
      <w:r w:rsidR="006F773B" w:rsidRPr="00857ABA">
        <w:rPr>
          <w:color w:val="000000"/>
          <w:sz w:val="28"/>
          <w:szCs w:val="28"/>
          <w:shd w:val="clear" w:color="auto" w:fill="FFFFFF"/>
        </w:rPr>
        <w:t>и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субъектами и распространяется в равной мере на всех лиц, владеющих объектами для размещения информации, не устанавливает каких-либо ограничений по информации, обязательной к размещению в соответствии с </w:t>
      </w:r>
      <w:r w:rsidRPr="00857ABA">
        <w:rPr>
          <w:color w:val="000000"/>
          <w:sz w:val="28"/>
          <w:szCs w:val="28"/>
        </w:rPr>
        <w:t>Законом Российской Федерации «О защите прав потребителей»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, устанавливает лишь типы </w:t>
      </w:r>
      <w:r w:rsidR="00A470CB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, допустимых к размещению на территории города Омска, в том числе </w:t>
      </w:r>
      <w:r w:rsidR="00A470CB" w:rsidRPr="00857ABA">
        <w:rPr>
          <w:color w:val="000000"/>
          <w:sz w:val="28"/>
          <w:szCs w:val="28"/>
          <w:shd w:val="clear" w:color="auto" w:fill="FFFFFF"/>
        </w:rPr>
        <w:t xml:space="preserve">на </w:t>
      </w:r>
      <w:r w:rsidRPr="00857ABA">
        <w:rPr>
          <w:color w:val="000000"/>
          <w:sz w:val="28"/>
          <w:szCs w:val="28"/>
          <w:shd w:val="clear" w:color="auto" w:fill="FFFFFF"/>
        </w:rPr>
        <w:t>фасадах и ограждающих конструкций</w:t>
      </w:r>
      <w:proofErr w:type="gramEnd"/>
      <w:r w:rsidRPr="00857ABA">
        <w:rPr>
          <w:color w:val="000000"/>
          <w:sz w:val="28"/>
          <w:szCs w:val="28"/>
          <w:shd w:val="clear" w:color="auto" w:fill="FFFFFF"/>
        </w:rPr>
        <w:t xml:space="preserve"> зданий, строений, сооружений. </w:t>
      </w:r>
      <w:r w:rsidR="004A2964" w:rsidRPr="00857ABA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не содержит ограничений в части указания фирменного наименования, в том числе коммерческого обозначения организации или индивидуального предпринимателя в качестве средства индивидуализации. Вопросы установки и эксплуатации рекламных конструкций не затрагиваются и не регулируются Постановлением, оно не устанавливает требований к цветовому решению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, шрифтовому исполнению и материалам, из которых они изготавливаются. Оспариваемым Постановлением не устанавливаются обязанность по использованию перфорированной металлической основы, конкретные требования к лицевой панели букв фасадной вывески, а предусмотрено, что она может быть выполнена из </w:t>
      </w:r>
      <w:proofErr w:type="spellStart"/>
      <w:r w:rsidRPr="00857ABA">
        <w:rPr>
          <w:color w:val="000000"/>
          <w:sz w:val="28"/>
          <w:szCs w:val="28"/>
          <w:shd w:val="clear" w:color="auto" w:fill="FFFFFF"/>
        </w:rPr>
        <w:t>светопропускного</w:t>
      </w:r>
      <w:proofErr w:type="spellEnd"/>
      <w:r w:rsidRPr="00857ABA">
        <w:rPr>
          <w:color w:val="000000"/>
          <w:sz w:val="28"/>
          <w:szCs w:val="28"/>
          <w:shd w:val="clear" w:color="auto" w:fill="FFFFFF"/>
        </w:rPr>
        <w:t xml:space="preserve"> материала и оснащена системой внутреннего подсвета информационного поля. Установление требований к системе освещения фасадной вывески по приглушенности света, отсутствию мерцания и прямой направленности лучей освещения в окна жилых помещений направлено на обеспечение и повышение комфортности условий проживания граждан. Ограничение по изготовлению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с использованием бумажных и </w:t>
      </w:r>
      <w:proofErr w:type="spellStart"/>
      <w:r w:rsidRPr="00857ABA">
        <w:rPr>
          <w:color w:val="000000"/>
          <w:sz w:val="28"/>
          <w:szCs w:val="28"/>
          <w:shd w:val="clear" w:color="auto" w:fill="FFFFFF"/>
        </w:rPr>
        <w:t>баннерных</w:t>
      </w:r>
      <w:proofErr w:type="spellEnd"/>
      <w:r w:rsidRPr="00857ABA">
        <w:rPr>
          <w:color w:val="000000"/>
          <w:sz w:val="28"/>
          <w:szCs w:val="28"/>
          <w:shd w:val="clear" w:color="auto" w:fill="FFFFFF"/>
        </w:rPr>
        <w:t xml:space="preserve"> материалов установлено в соответствии с </w:t>
      </w:r>
      <w:r w:rsidR="003C3A0F" w:rsidRPr="00857ABA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Pr="00857ABA">
        <w:rPr>
          <w:color w:val="000000"/>
          <w:sz w:val="28"/>
          <w:szCs w:val="28"/>
          <w:shd w:val="clear" w:color="auto" w:fill="FFFFFF"/>
        </w:rPr>
        <w:t>остановлением Правительства Р</w:t>
      </w:r>
      <w:r w:rsidR="004A2964" w:rsidRPr="00857ABA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857ABA">
        <w:rPr>
          <w:color w:val="000000"/>
          <w:sz w:val="28"/>
          <w:szCs w:val="28"/>
          <w:shd w:val="clear" w:color="auto" w:fill="FFFFFF"/>
        </w:rPr>
        <w:t>Ф</w:t>
      </w:r>
      <w:r w:rsidR="004A2964" w:rsidRPr="00857ABA">
        <w:rPr>
          <w:color w:val="000000"/>
          <w:sz w:val="28"/>
          <w:szCs w:val="28"/>
          <w:shd w:val="clear" w:color="auto" w:fill="FFFFFF"/>
        </w:rPr>
        <w:t xml:space="preserve">едерации 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от 25.04.2012 № 390 «О противопожарном режиме», в пункте 40 которого указано, что размещаемые на фасадах зданий и сооружений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выполняются из негорючих или </w:t>
      </w:r>
      <w:proofErr w:type="spellStart"/>
      <w:r w:rsidRPr="00857ABA">
        <w:rPr>
          <w:color w:val="000000"/>
          <w:sz w:val="28"/>
          <w:szCs w:val="28"/>
          <w:shd w:val="clear" w:color="auto" w:fill="FFFFFF"/>
        </w:rPr>
        <w:t>трудногорючих</w:t>
      </w:r>
      <w:proofErr w:type="spellEnd"/>
      <w:r w:rsidRPr="00857ABA">
        <w:rPr>
          <w:color w:val="000000"/>
          <w:sz w:val="28"/>
          <w:szCs w:val="28"/>
          <w:shd w:val="clear" w:color="auto" w:fill="FFFFFF"/>
        </w:rPr>
        <w:t xml:space="preserve"> материалов. Таким образом, содержащиеся в Постановлении положения представляют собой не гражданско-правовые требования в отношении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как имущественного объекта, а публично-правовые требования при реализации органом местного самоуправления полномочий в сфере благоустройства территории муниципального образования. </w:t>
      </w:r>
      <w:proofErr w:type="gramStart"/>
      <w:r w:rsidRPr="00857ABA">
        <w:rPr>
          <w:color w:val="000000"/>
          <w:sz w:val="28"/>
          <w:szCs w:val="28"/>
          <w:shd w:val="clear" w:color="auto" w:fill="FFFFFF"/>
        </w:rPr>
        <w:t xml:space="preserve">При этом нераспространение действия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Постановления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на всех владельцев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, размещенных на территории города Омска, противоречило бы целям Положения: обеспечению благоустройства, достижению единообразия и улучшению внешнего архитектурно-художественного облика сложившейся застройки города Омска при размещении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; предоставляло бы владельцам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, размещенных на дату принятия Постановления, необоснованные преимущества по отношению к хозяйствующим субъектам, которые устанавливают </w:t>
      </w:r>
      <w:r w:rsidR="004A2964" w:rsidRPr="00857ABA">
        <w:rPr>
          <w:color w:val="000000"/>
          <w:sz w:val="28"/>
          <w:szCs w:val="28"/>
          <w:shd w:val="clear" w:color="auto" w:fill="FFFFFF"/>
        </w:rPr>
        <w:t>ЗИС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 после введения в действие Постановления.</w:t>
      </w:r>
      <w:proofErr w:type="gramEnd"/>
    </w:p>
    <w:p w:rsidR="00AD22E1" w:rsidRPr="00857ABA" w:rsidRDefault="00F443B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Суд подержал доводы Администрации города Омска </w:t>
      </w:r>
      <w:r w:rsidR="003C3A0F" w:rsidRPr="00857ABA">
        <w:rPr>
          <w:sz w:val="28"/>
          <w:szCs w:val="28"/>
        </w:rPr>
        <w:t>–</w:t>
      </w:r>
      <w:r w:rsidRPr="00857ABA">
        <w:rPr>
          <w:sz w:val="28"/>
          <w:szCs w:val="28"/>
        </w:rPr>
        <w:t xml:space="preserve"> р</w:t>
      </w:r>
      <w:r w:rsidR="00AD22E1" w:rsidRPr="00857ABA">
        <w:rPr>
          <w:sz w:val="28"/>
          <w:szCs w:val="28"/>
        </w:rPr>
        <w:t>ешением Центрального районного суда города Омска от 02.09.2019 по административному делу № 2а-2931/2019, оставленным без изменения апелляционным определением судебной коллегии по административным делам Омского областного суда от 27.11.2019, кассационным определением судебной коллегии по административным делам</w:t>
      </w:r>
      <w:proofErr w:type="gramStart"/>
      <w:r w:rsidR="00AD22E1" w:rsidRPr="00857ABA">
        <w:rPr>
          <w:sz w:val="28"/>
          <w:szCs w:val="28"/>
        </w:rPr>
        <w:t xml:space="preserve"> В</w:t>
      </w:r>
      <w:proofErr w:type="gramEnd"/>
      <w:r w:rsidR="00AD22E1" w:rsidRPr="00857ABA">
        <w:rPr>
          <w:sz w:val="28"/>
          <w:szCs w:val="28"/>
        </w:rPr>
        <w:t>осьмого кассационного суда общей юрисдикции от 23.07.2020 в удовлетворении исковых требований административного истца о признании Постановления недействующим отказано.</w:t>
      </w:r>
    </w:p>
    <w:p w:rsidR="00AD22E1" w:rsidRPr="00857ABA" w:rsidRDefault="00AD22E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Формирование данной судебной практики является крайне важным для </w:t>
      </w:r>
      <w:r w:rsidR="00553D29" w:rsidRPr="00857ABA">
        <w:rPr>
          <w:sz w:val="28"/>
          <w:szCs w:val="28"/>
        </w:rPr>
        <w:t>органов местного самоуправления</w:t>
      </w:r>
      <w:r w:rsidRPr="00857ABA">
        <w:rPr>
          <w:sz w:val="28"/>
          <w:szCs w:val="28"/>
        </w:rPr>
        <w:t xml:space="preserve">, поскольку позволяет муниципалитетам </w:t>
      </w:r>
      <w:r w:rsidR="00DC39E9" w:rsidRPr="00857ABA">
        <w:rPr>
          <w:sz w:val="28"/>
          <w:szCs w:val="28"/>
        </w:rPr>
        <w:t xml:space="preserve">в полной мере </w:t>
      </w:r>
      <w:r w:rsidRPr="00857ABA">
        <w:rPr>
          <w:sz w:val="28"/>
          <w:szCs w:val="28"/>
        </w:rPr>
        <w:t xml:space="preserve">осуществлять реализацию своих полномочий </w:t>
      </w:r>
      <w:r w:rsidRPr="00857ABA">
        <w:rPr>
          <w:color w:val="000000"/>
          <w:sz w:val="28"/>
          <w:szCs w:val="28"/>
          <w:shd w:val="clear" w:color="auto" w:fill="FFFFFF"/>
        </w:rPr>
        <w:t xml:space="preserve">в сфере благоустройства территории. </w:t>
      </w:r>
    </w:p>
    <w:p w:rsidR="00F96251" w:rsidRPr="00857ABA" w:rsidRDefault="0090556F" w:rsidP="00857ABA">
      <w:pPr>
        <w:pStyle w:val="a3"/>
        <w:ind w:firstLine="0"/>
        <w:rPr>
          <w:sz w:val="28"/>
        </w:rPr>
      </w:pPr>
      <w:r w:rsidRPr="00857ABA">
        <w:rPr>
          <w:i/>
          <w:sz w:val="28"/>
        </w:rPr>
        <w:t xml:space="preserve">2. Какие успехи и достижения Ваших коллег из других городов Вы бы особо отметили? </w:t>
      </w:r>
      <w:r w:rsidR="00DA036B" w:rsidRPr="00857ABA">
        <w:rPr>
          <w:sz w:val="28"/>
        </w:rPr>
        <w:t xml:space="preserve">Интересной для органов местного самоуправления города Омска является практика </w:t>
      </w:r>
      <w:r w:rsidR="00CD7001" w:rsidRPr="00857ABA">
        <w:rPr>
          <w:sz w:val="28"/>
        </w:rPr>
        <w:t xml:space="preserve">отдельных </w:t>
      </w:r>
      <w:r w:rsidR="00DA036B" w:rsidRPr="00857ABA">
        <w:rPr>
          <w:sz w:val="28"/>
        </w:rPr>
        <w:t xml:space="preserve">регионов </w:t>
      </w:r>
      <w:r w:rsidR="00F96251" w:rsidRPr="00857ABA">
        <w:rPr>
          <w:sz w:val="28"/>
        </w:rPr>
        <w:t>по установлению закон</w:t>
      </w:r>
      <w:r w:rsidR="00B44E77" w:rsidRPr="00857ABA">
        <w:rPr>
          <w:sz w:val="28"/>
        </w:rPr>
        <w:t>ами</w:t>
      </w:r>
      <w:r w:rsidR="00F96251" w:rsidRPr="00857ABA">
        <w:rPr>
          <w:sz w:val="28"/>
        </w:rPr>
        <w:t xml:space="preserve"> субъектов Российской Федерации возможности предоставления детям педагогических работников государственных и муниципальных образовательных организаций мест в дошкольных образовательных организациях и общеобразовательных организациях в первоочередном (внеочередном) порядке (Новосибирск</w:t>
      </w:r>
      <w:r w:rsidR="00B44E77" w:rsidRPr="00857ABA">
        <w:rPr>
          <w:sz w:val="28"/>
        </w:rPr>
        <w:t xml:space="preserve">ая, </w:t>
      </w:r>
      <w:r w:rsidR="00F96251" w:rsidRPr="00857ABA">
        <w:rPr>
          <w:sz w:val="28"/>
        </w:rPr>
        <w:t>Кировск</w:t>
      </w:r>
      <w:r w:rsidR="00B44E77" w:rsidRPr="00857ABA">
        <w:rPr>
          <w:sz w:val="28"/>
        </w:rPr>
        <w:t>ая</w:t>
      </w:r>
      <w:r w:rsidR="00F96251" w:rsidRPr="00857ABA">
        <w:rPr>
          <w:sz w:val="28"/>
        </w:rPr>
        <w:t xml:space="preserve"> области</w:t>
      </w:r>
      <w:r w:rsidR="00B44E77" w:rsidRPr="00857ABA">
        <w:rPr>
          <w:sz w:val="28"/>
        </w:rPr>
        <w:t xml:space="preserve">, Республика </w:t>
      </w:r>
      <w:r w:rsidR="00F96251" w:rsidRPr="00857ABA">
        <w:rPr>
          <w:sz w:val="28"/>
        </w:rPr>
        <w:t>Тыва</w:t>
      </w:r>
      <w:r w:rsidR="00B44E77" w:rsidRPr="00857ABA">
        <w:rPr>
          <w:sz w:val="28"/>
        </w:rPr>
        <w:t xml:space="preserve"> и др.). </w:t>
      </w:r>
    </w:p>
    <w:p w:rsidR="00F96251" w:rsidRPr="00857ABA" w:rsidRDefault="00B44E77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Такие меры социальной поддержки педагогических работников служат стимулом для работников образовательных организаций, имеющих малолетних детей, к выходу на работу в детские сады и школы и продолжению педагогической деятельности</w:t>
      </w:r>
      <w:r w:rsidR="00B117AB" w:rsidRPr="00857ABA">
        <w:rPr>
          <w:sz w:val="28"/>
          <w:szCs w:val="28"/>
        </w:rPr>
        <w:t xml:space="preserve">, способствуют сохранению кадрового потенциала государственных и муниципальных образовательных организаций. </w:t>
      </w:r>
    </w:p>
    <w:p w:rsidR="0090556F" w:rsidRPr="00857ABA" w:rsidRDefault="0090556F" w:rsidP="00857ABA">
      <w:pPr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 xml:space="preserve">3. Какие наиболее трудные проблемы не удалось решить в прошедшем году? </w:t>
      </w:r>
    </w:p>
    <w:p w:rsidR="008D1246" w:rsidRPr="00857ABA" w:rsidRDefault="00427D64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3.1. </w:t>
      </w:r>
      <w:r w:rsidR="008D1246" w:rsidRPr="00857ABA">
        <w:rPr>
          <w:sz w:val="28"/>
          <w:szCs w:val="28"/>
        </w:rPr>
        <w:t xml:space="preserve">С 1 января 2020 года в полном объеме вступил в силу </w:t>
      </w:r>
      <w:r w:rsidR="008D1246" w:rsidRPr="00857ABA">
        <w:rPr>
          <w:bCs/>
          <w:sz w:val="28"/>
          <w:szCs w:val="28"/>
        </w:rPr>
        <w:t xml:space="preserve">Федеральный закон </w:t>
      </w:r>
      <w:r w:rsidR="008D1246" w:rsidRPr="00857ABA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8D1246" w:rsidRPr="00857ABA">
        <w:rPr>
          <w:bCs/>
          <w:sz w:val="28"/>
          <w:szCs w:val="28"/>
        </w:rPr>
        <w:t xml:space="preserve">, который установил требования к </w:t>
      </w:r>
      <w:r w:rsidR="008D1246" w:rsidRPr="00857ABA">
        <w:rPr>
          <w:rFonts w:eastAsiaTheme="minorHAnsi"/>
          <w:sz w:val="28"/>
          <w:szCs w:val="28"/>
          <w:lang w:eastAsia="en-US"/>
        </w:rPr>
        <w:t xml:space="preserve">осуществлению деятельности по обращению с животными без владельцев, в том числе к размещению приютов для животных. </w:t>
      </w:r>
      <w:r w:rsidR="008D1246" w:rsidRPr="00857ABA">
        <w:rPr>
          <w:sz w:val="28"/>
          <w:szCs w:val="28"/>
        </w:rPr>
        <w:t xml:space="preserve">С 2020 года отловленные животные могут содержаться только в приютах для животных. </w:t>
      </w:r>
    </w:p>
    <w:p w:rsidR="006D4C4A" w:rsidRPr="00857ABA" w:rsidRDefault="006D4C4A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Законом Омской области от 06.11.2015 № 1812-ОЗ органы местного самоуправления города Омска наделены отдельными государственными полномочиями по организации мероприятий при осуществлении деятельности по обращению с животными, которые не </w:t>
      </w:r>
      <w:r w:rsidRPr="00857ABA">
        <w:rPr>
          <w:sz w:val="28"/>
          <w:szCs w:val="28"/>
        </w:rPr>
        <w:lastRenderedPageBreak/>
        <w:t>имеют владельцев, а также с животными, владельцы которых неизвестны, на территории города Омска.</w:t>
      </w:r>
    </w:p>
    <w:p w:rsidR="00C77621" w:rsidRPr="00857ABA" w:rsidRDefault="00C7762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При осуществлении переданных государственных полномочий у органов местного самоуправления города Омска возникли проблемы по организации указанных мероприятий на территории города Омска с соблюдением требований федерального и областного законодательства.</w:t>
      </w:r>
    </w:p>
    <w:p w:rsidR="00C77621" w:rsidRPr="00857ABA" w:rsidRDefault="00C7762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7ABA">
        <w:rPr>
          <w:sz w:val="28"/>
          <w:szCs w:val="28"/>
        </w:rPr>
        <w:t>В соответствии со статьей 18 Федерального закона «Об ответственном обращении с животными и о внесении изменений в отдельные законодательные акты Российской Федерации» мероприятия при осуществлении деятельности по обращению с животными без владельцев включают в себя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</w:t>
      </w:r>
      <w:proofErr w:type="gramEnd"/>
      <w:r w:rsidRPr="00857ABA">
        <w:rPr>
          <w:sz w:val="28"/>
          <w:szCs w:val="28"/>
        </w:rPr>
        <w:t xml:space="preserve"> таких животных новым владельцам или наступления естественной смерти таких животных.</w:t>
      </w:r>
    </w:p>
    <w:p w:rsidR="0035270D" w:rsidRPr="00857ABA" w:rsidRDefault="0035270D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Требования к деятельности приютов для животных определены Порядком </w:t>
      </w:r>
      <w:r w:rsidRPr="00857ABA">
        <w:rPr>
          <w:bCs/>
          <w:sz w:val="28"/>
          <w:szCs w:val="28"/>
        </w:rPr>
        <w:t>организации деятельности приютов для животных и нормами содержания животных в них на территории Омской области,</w:t>
      </w:r>
      <w:r w:rsidRPr="00857ABA">
        <w:rPr>
          <w:sz w:val="28"/>
          <w:szCs w:val="28"/>
        </w:rPr>
        <w:t xml:space="preserve"> утвержденными постановлением Правительства Омской области от 10.06.2020 № 216-п. </w:t>
      </w:r>
      <w:r w:rsidR="00AE0094" w:rsidRPr="00857ABA">
        <w:rPr>
          <w:sz w:val="28"/>
          <w:szCs w:val="28"/>
        </w:rPr>
        <w:t xml:space="preserve">Так, </w:t>
      </w:r>
      <w:r w:rsidRPr="00857ABA">
        <w:rPr>
          <w:sz w:val="28"/>
          <w:szCs w:val="28"/>
        </w:rPr>
        <w:t xml:space="preserve">деятельность приютов включает мероприятия по ежедневному содержанию животных, кормлению и поению, уборке помещений; по содержанию в приюте 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смерти. </w:t>
      </w:r>
    </w:p>
    <w:p w:rsidR="0035270D" w:rsidRPr="00857ABA" w:rsidRDefault="0035270D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При этом обустройство приюта должно предусматривать:</w:t>
      </w:r>
    </w:p>
    <w:p w:rsidR="00857ABA" w:rsidRDefault="003C3A0F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35270D" w:rsidRPr="00857ABA">
        <w:rPr>
          <w:sz w:val="28"/>
          <w:szCs w:val="28"/>
        </w:rPr>
        <w:t>зону постоянного содержания животных, включающую в себя вольеры или помещения для содержания животных в зависимости от их вида, и площадки для выгула животных;</w:t>
      </w:r>
    </w:p>
    <w:p w:rsidR="0035270D" w:rsidRPr="00857ABA" w:rsidRDefault="003C3A0F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35270D" w:rsidRPr="00857ABA">
        <w:rPr>
          <w:sz w:val="28"/>
          <w:szCs w:val="28"/>
        </w:rPr>
        <w:t>административно-хозяйственную зону, включающую здания и сооружения административно-хозяйственных служб, подсобные помещения, бытовое помещение для персонала, кормокухню (в случае кормления животных не готовыми кормами для животных) и склад для хранения кормов для животных;</w:t>
      </w:r>
    </w:p>
    <w:p w:rsidR="0035270D" w:rsidRPr="00857ABA" w:rsidRDefault="003C3A0F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35270D" w:rsidRPr="00857ABA">
        <w:rPr>
          <w:sz w:val="28"/>
          <w:szCs w:val="28"/>
        </w:rPr>
        <w:t>морозильные камеры для временного хранения биологических отходов</w:t>
      </w:r>
      <w:r w:rsidR="0018716B" w:rsidRPr="00857ABA">
        <w:rPr>
          <w:sz w:val="28"/>
          <w:szCs w:val="28"/>
        </w:rPr>
        <w:t>.</w:t>
      </w:r>
    </w:p>
    <w:p w:rsidR="00BA0400" w:rsidRPr="00857ABA" w:rsidRDefault="00BA0400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В настоящее время отловленные на территории города Омска животные, которые не могут быть возвращены на прежние места их обитания, содержатся в приюте бюджетного учреждения города Омска «Муниципальный приют для животных» (агрессивные, больные животные). Срок их содержания, как правило, превышает 90 дней, а именно это срок предусмотрен в Законе Омской области от 06.11.2015 № 1812-ОЗ для расчета субвенций, предоставляемых местным бюджетам из областного бюджета на осуществление отдельных государственных полномочий Омской области.</w:t>
      </w:r>
    </w:p>
    <w:p w:rsidR="00D21BAC" w:rsidRPr="00857ABA" w:rsidRDefault="00A60BC3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Поэтому </w:t>
      </w:r>
      <w:r w:rsidR="0050453C" w:rsidRPr="00857ABA">
        <w:rPr>
          <w:sz w:val="28"/>
          <w:szCs w:val="28"/>
        </w:rPr>
        <w:t xml:space="preserve">финансовое обеспечение переданных Законом Омской области от 06.11.2015 № 1812-ОЗ отдельных государственных полномочий Омской области не является достаточным. </w:t>
      </w:r>
      <w:r w:rsidR="001322D8" w:rsidRPr="00857ABA">
        <w:rPr>
          <w:sz w:val="28"/>
          <w:szCs w:val="28"/>
        </w:rPr>
        <w:t>Кроме того, в субвенции</w:t>
      </w:r>
      <w:r w:rsidR="0078488E" w:rsidRPr="00857ABA">
        <w:rPr>
          <w:sz w:val="28"/>
          <w:szCs w:val="28"/>
        </w:rPr>
        <w:t xml:space="preserve"> не предусмотрены средства для</w:t>
      </w:r>
      <w:r w:rsidR="00857ABA">
        <w:rPr>
          <w:sz w:val="28"/>
          <w:szCs w:val="28"/>
        </w:rPr>
        <w:t xml:space="preserve"> </w:t>
      </w:r>
      <w:r w:rsidR="0078488E" w:rsidRPr="00857ABA">
        <w:rPr>
          <w:sz w:val="28"/>
          <w:szCs w:val="28"/>
        </w:rPr>
        <w:t>создания приют</w:t>
      </w:r>
      <w:r w:rsidR="00D21BAC" w:rsidRPr="00857ABA">
        <w:rPr>
          <w:sz w:val="28"/>
          <w:szCs w:val="28"/>
        </w:rPr>
        <w:t>а</w:t>
      </w:r>
      <w:r w:rsidR="0078488E" w:rsidRPr="00857ABA">
        <w:rPr>
          <w:sz w:val="28"/>
          <w:szCs w:val="28"/>
        </w:rPr>
        <w:t xml:space="preserve">, </w:t>
      </w:r>
      <w:r w:rsidR="00D21BAC" w:rsidRPr="00857ABA">
        <w:rPr>
          <w:sz w:val="28"/>
          <w:szCs w:val="28"/>
        </w:rPr>
        <w:t xml:space="preserve">его </w:t>
      </w:r>
      <w:r w:rsidR="0078488E" w:rsidRPr="00857ABA">
        <w:rPr>
          <w:sz w:val="28"/>
          <w:szCs w:val="28"/>
        </w:rPr>
        <w:t>оборудование и</w:t>
      </w:r>
      <w:r w:rsidR="00D21BAC" w:rsidRPr="00857ABA">
        <w:rPr>
          <w:sz w:val="28"/>
          <w:szCs w:val="28"/>
        </w:rPr>
        <w:t xml:space="preserve"> дальнейшее </w:t>
      </w:r>
      <w:r w:rsidR="0078488E" w:rsidRPr="00857ABA">
        <w:rPr>
          <w:sz w:val="28"/>
          <w:szCs w:val="28"/>
        </w:rPr>
        <w:t>содержание</w:t>
      </w:r>
      <w:r w:rsidR="00D21BAC" w:rsidRPr="00857ABA">
        <w:rPr>
          <w:sz w:val="28"/>
          <w:szCs w:val="28"/>
        </w:rPr>
        <w:t xml:space="preserve">. </w:t>
      </w:r>
    </w:p>
    <w:p w:rsidR="0050453C" w:rsidRPr="00857ABA" w:rsidRDefault="0050453C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Данное обстоятельство </w:t>
      </w:r>
      <w:r w:rsidR="00D84D6F" w:rsidRPr="00857ABA">
        <w:rPr>
          <w:sz w:val="28"/>
          <w:szCs w:val="28"/>
        </w:rPr>
        <w:t xml:space="preserve">даже </w:t>
      </w:r>
      <w:r w:rsidRPr="00857ABA">
        <w:rPr>
          <w:sz w:val="28"/>
          <w:szCs w:val="28"/>
        </w:rPr>
        <w:t>привело к применению мер прокурорского реагирования в отношении бюджетного учреждения города Омска «Муниципальный приют для животных»</w:t>
      </w:r>
      <w:r w:rsidR="0090083D" w:rsidRPr="00857ABA">
        <w:rPr>
          <w:sz w:val="28"/>
          <w:szCs w:val="28"/>
        </w:rPr>
        <w:t xml:space="preserve">. </w:t>
      </w:r>
      <w:r w:rsidR="002C2F28" w:rsidRPr="00857ABA">
        <w:rPr>
          <w:sz w:val="28"/>
          <w:szCs w:val="28"/>
        </w:rPr>
        <w:t xml:space="preserve">В частности, в представлении прокурора </w:t>
      </w:r>
      <w:r w:rsidRPr="00857ABA">
        <w:rPr>
          <w:sz w:val="28"/>
          <w:szCs w:val="28"/>
        </w:rPr>
        <w:t>указано на отсутствие в приюте кормокухни, морозильной камеры для временного хранения биологических отходов, а также выгульных площадок, обеспечивающих выгул собак не менее 2 раз в сутки.</w:t>
      </w:r>
    </w:p>
    <w:p w:rsidR="006220D1" w:rsidRPr="00857ABA" w:rsidRDefault="006220D1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В рамках рассмотрения указанного представления Администрацией города Омска в 2020 году направлены обращения в органы государственной власти Омской области</w:t>
      </w:r>
      <w:r w:rsidR="00857ABA">
        <w:rPr>
          <w:sz w:val="28"/>
          <w:szCs w:val="28"/>
        </w:rPr>
        <w:t xml:space="preserve"> </w:t>
      </w:r>
      <w:r w:rsidRPr="00857ABA">
        <w:rPr>
          <w:sz w:val="28"/>
          <w:szCs w:val="28"/>
        </w:rPr>
        <w:t xml:space="preserve">по </w:t>
      </w:r>
      <w:r w:rsidRPr="00857ABA">
        <w:rPr>
          <w:sz w:val="28"/>
          <w:szCs w:val="28"/>
        </w:rPr>
        <w:lastRenderedPageBreak/>
        <w:t>вопросу о возможности выделения дополнительных ассигнований из областного бюджета.</w:t>
      </w:r>
      <w:r w:rsidR="000B4181" w:rsidRPr="00857ABA">
        <w:rPr>
          <w:sz w:val="28"/>
          <w:szCs w:val="28"/>
        </w:rPr>
        <w:t xml:space="preserve"> </w:t>
      </w:r>
      <w:r w:rsidRPr="00857ABA">
        <w:rPr>
          <w:sz w:val="28"/>
          <w:szCs w:val="28"/>
        </w:rPr>
        <w:t>Вместе с тем до настоящего времени органами государственной власти решение о выделении дополнительного финансирования не принято</w:t>
      </w:r>
      <w:r w:rsidR="0054540B" w:rsidRPr="00857ABA">
        <w:rPr>
          <w:sz w:val="28"/>
          <w:szCs w:val="28"/>
        </w:rPr>
        <w:t xml:space="preserve">. </w:t>
      </w:r>
    </w:p>
    <w:p w:rsidR="008615F8" w:rsidRPr="00857ABA" w:rsidRDefault="008615F8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При этом имеется практика других регионов, когда в объемы передаваемых в местные бюджеты субвенций на осуществление указанных государственных полномочий включаются финансовые средства для создания приютов для животных, либо средства на аренду, оборудование и содержание приютов для животных (Свердловская, Астраханская области, Забайкальский край). </w:t>
      </w:r>
    </w:p>
    <w:p w:rsidR="0090556F" w:rsidRPr="00857ABA" w:rsidRDefault="0090556F" w:rsidP="00857AB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>4. Какие задачи стоят в 20</w:t>
      </w:r>
      <w:r w:rsidR="008814FD" w:rsidRPr="00857ABA">
        <w:rPr>
          <w:i/>
          <w:sz w:val="28"/>
          <w:szCs w:val="28"/>
        </w:rPr>
        <w:t>2</w:t>
      </w:r>
      <w:r w:rsidR="00C13FD2" w:rsidRPr="00857ABA">
        <w:rPr>
          <w:i/>
          <w:sz w:val="28"/>
          <w:szCs w:val="28"/>
        </w:rPr>
        <w:t>1</w:t>
      </w:r>
      <w:r w:rsidRPr="00857ABA">
        <w:rPr>
          <w:i/>
          <w:sz w:val="28"/>
          <w:szCs w:val="28"/>
        </w:rPr>
        <w:t xml:space="preserve"> году? </w:t>
      </w:r>
    </w:p>
    <w:p w:rsidR="00C13FD2" w:rsidRPr="00857ABA" w:rsidRDefault="004F51F3" w:rsidP="00857A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ABA">
        <w:rPr>
          <w:sz w:val="28"/>
          <w:szCs w:val="28"/>
        </w:rPr>
        <w:t>4.1.</w:t>
      </w:r>
      <w:r w:rsidR="007D3B96" w:rsidRPr="00857ABA">
        <w:rPr>
          <w:sz w:val="28"/>
          <w:szCs w:val="28"/>
        </w:rPr>
        <w:t xml:space="preserve"> </w:t>
      </w:r>
      <w:r w:rsidR="00C13FD2" w:rsidRPr="00857ABA">
        <w:rPr>
          <w:sz w:val="28"/>
          <w:szCs w:val="28"/>
        </w:rPr>
        <w:t xml:space="preserve">В 2020 году был актуализирован Генеральный план города Омска. В 2021 году важнейшей задачей является приведение Правил землепользования и </w:t>
      </w:r>
      <w:proofErr w:type="gramStart"/>
      <w:r w:rsidR="00C13FD2" w:rsidRPr="00857ABA">
        <w:rPr>
          <w:sz w:val="28"/>
          <w:szCs w:val="28"/>
        </w:rPr>
        <w:t>застройки города</w:t>
      </w:r>
      <w:proofErr w:type="gramEnd"/>
      <w:r w:rsidR="00C13FD2" w:rsidRPr="00857ABA">
        <w:rPr>
          <w:sz w:val="28"/>
          <w:szCs w:val="28"/>
        </w:rPr>
        <w:t xml:space="preserve"> Омска в соответствие </w:t>
      </w:r>
      <w:r w:rsidR="008E49C5" w:rsidRPr="00857ABA">
        <w:rPr>
          <w:sz w:val="28"/>
          <w:szCs w:val="28"/>
        </w:rPr>
        <w:t>с</w:t>
      </w:r>
      <w:r w:rsidR="00C13FD2" w:rsidRPr="00857ABA">
        <w:rPr>
          <w:sz w:val="28"/>
          <w:szCs w:val="28"/>
        </w:rPr>
        <w:t xml:space="preserve"> изменившимся Генеральным планом. </w:t>
      </w:r>
    </w:p>
    <w:p w:rsidR="00C13FD2" w:rsidRPr="00857ABA" w:rsidRDefault="00C13FD2" w:rsidP="00857A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7ABA">
        <w:rPr>
          <w:sz w:val="28"/>
          <w:szCs w:val="28"/>
        </w:rPr>
        <w:t xml:space="preserve">Одним из этапов выполнения </w:t>
      </w:r>
      <w:r w:rsidRPr="00857ABA">
        <w:rPr>
          <w:color w:val="000000"/>
          <w:sz w:val="28"/>
          <w:szCs w:val="28"/>
        </w:rPr>
        <w:t>муниципального контракта</w:t>
      </w:r>
      <w:r w:rsidRPr="00857ABA">
        <w:rPr>
          <w:sz w:val="28"/>
          <w:szCs w:val="28"/>
        </w:rPr>
        <w:t xml:space="preserve"> с ООО «Институт Территориального Планирования «Град» являются работы по подготовке проекта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</w:t>
      </w:r>
      <w:r w:rsidRPr="00857ABA">
        <w:rPr>
          <w:color w:val="000000"/>
          <w:sz w:val="28"/>
          <w:szCs w:val="28"/>
        </w:rPr>
        <w:t>В составе этого проекта должны быть подготовлены порядок применения Правил землепользования и внесения в них изменений, карта градостроительного зонирования городского округа, градостроительные регламенты, в том числе в части установления предельных размеров земельных участков, предельных параметров разрешенного строительства, реконструкции объектов капитального строительства.</w:t>
      </w:r>
    </w:p>
    <w:p w:rsidR="00C13FD2" w:rsidRPr="00857ABA" w:rsidRDefault="00C13FD2" w:rsidP="00857A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7ABA">
        <w:rPr>
          <w:color w:val="000000"/>
          <w:sz w:val="28"/>
          <w:szCs w:val="28"/>
        </w:rPr>
        <w:t xml:space="preserve">Работы по муниципальному контракту должны быть завершены </w:t>
      </w:r>
      <w:r w:rsidRPr="00857ABA">
        <w:rPr>
          <w:sz w:val="28"/>
          <w:szCs w:val="28"/>
        </w:rPr>
        <w:t>до 31.07.2021.</w:t>
      </w:r>
    </w:p>
    <w:p w:rsidR="0090556F" w:rsidRPr="00857ABA" w:rsidRDefault="0090556F" w:rsidP="00857AB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 xml:space="preserve">5. Какую помощь и содействие может оказать АСДГ в решении стоящих проблем? </w:t>
      </w:r>
    </w:p>
    <w:p w:rsidR="004C0B06" w:rsidRPr="00857ABA" w:rsidRDefault="0090556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>В рамках АСДГ наиболее целесообразным является обсуждение актуальных вопросов, возникающих в сфере правового обеспечения деятельности органов местного самоуправления, на межмуниципальном уровне путем пр</w:t>
      </w:r>
      <w:r w:rsidR="00687C25" w:rsidRPr="00857ABA">
        <w:rPr>
          <w:sz w:val="28"/>
          <w:szCs w:val="28"/>
        </w:rPr>
        <w:t xml:space="preserve">оведения конференций (в том числе в </w:t>
      </w:r>
      <w:proofErr w:type="spellStart"/>
      <w:r w:rsidR="00687C25" w:rsidRPr="00857ABA">
        <w:rPr>
          <w:sz w:val="28"/>
          <w:szCs w:val="28"/>
        </w:rPr>
        <w:t>онлайн-режиме</w:t>
      </w:r>
      <w:proofErr w:type="spellEnd"/>
      <w:r w:rsidR="00687C25" w:rsidRPr="00857ABA">
        <w:rPr>
          <w:sz w:val="28"/>
          <w:szCs w:val="28"/>
        </w:rPr>
        <w:t>)</w:t>
      </w:r>
      <w:r w:rsidRPr="00857ABA">
        <w:rPr>
          <w:sz w:val="28"/>
          <w:szCs w:val="28"/>
        </w:rPr>
        <w:t xml:space="preserve"> с принятием рекомендаций, предложений, законопроектов для дальнейшего их направления в уполномоченные органы. Кроме того, эффективным содействием со стороны АСДГ является направление от имени АСДГ предложений по изменению федерального законодательства в федеральные органы государственной власти, прежде всего, в Федеральное Собрание Российской Федерации. </w:t>
      </w:r>
      <w:r w:rsidR="004C0B06" w:rsidRPr="00857ABA">
        <w:rPr>
          <w:sz w:val="28"/>
          <w:szCs w:val="28"/>
        </w:rPr>
        <w:t xml:space="preserve">Также полезным и информативным является направление по просьбе какого-либо муниципального образования в целях изучения опыта и </w:t>
      </w:r>
      <w:r w:rsidR="004C0B06" w:rsidRPr="00857ABA">
        <w:rPr>
          <w:color w:val="000000"/>
          <w:sz w:val="28"/>
          <w:szCs w:val="28"/>
        </w:rPr>
        <w:t xml:space="preserve">формирования единой правовой позиции </w:t>
      </w:r>
      <w:r w:rsidR="004C0B06" w:rsidRPr="00857ABA">
        <w:rPr>
          <w:sz w:val="28"/>
          <w:szCs w:val="28"/>
        </w:rPr>
        <w:t xml:space="preserve">запросов от имени АСДГ в города о практике решения сложных и актуальных вопросов. </w:t>
      </w:r>
    </w:p>
    <w:p w:rsidR="00687C25" w:rsidRPr="00857ABA" w:rsidRDefault="00687C25" w:rsidP="00857ABA">
      <w:pPr>
        <w:jc w:val="both"/>
        <w:rPr>
          <w:i/>
          <w:sz w:val="28"/>
          <w:szCs w:val="28"/>
        </w:rPr>
      </w:pPr>
    </w:p>
    <w:p w:rsidR="0090556F" w:rsidRPr="00857ABA" w:rsidRDefault="0090556F" w:rsidP="00857ABA">
      <w:pPr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 xml:space="preserve">6. Считаете ли Вы целесообразным проведение конференции (совещания) по обсуждению наиболее актуальных вопросов и решению проблем отрасли? </w:t>
      </w:r>
    </w:p>
    <w:p w:rsidR="0090556F" w:rsidRPr="00857ABA" w:rsidRDefault="0090556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Проведение конференций по актуальным проблемам реализации действующего законодательства муниципальными образованиями является очень целесообразным и эффективным механизмом обмена опытом и взаимодействия органов местного самоуправления в рамках АСДГ. Многолетняя практика проведения подобных тематических конференций совместно с заседанием Юридической секции АСДГ </w:t>
      </w:r>
      <w:r w:rsidRPr="00857ABA">
        <w:rPr>
          <w:sz w:val="28"/>
          <w:szCs w:val="28"/>
        </w:rPr>
        <w:lastRenderedPageBreak/>
        <w:t xml:space="preserve">показала, что такое направление межмуниципального </w:t>
      </w:r>
      <w:proofErr w:type="gramStart"/>
      <w:r w:rsidRPr="00857ABA">
        <w:rPr>
          <w:sz w:val="28"/>
          <w:szCs w:val="28"/>
        </w:rPr>
        <w:t>сотрудничества юридических служб органов местного самоуправления Сибири</w:t>
      </w:r>
      <w:proofErr w:type="gramEnd"/>
      <w:r w:rsidRPr="00857ABA">
        <w:rPr>
          <w:sz w:val="28"/>
          <w:szCs w:val="28"/>
        </w:rPr>
        <w:t xml:space="preserve"> и Дальнего Востока</w:t>
      </w:r>
      <w:r w:rsidR="003C3A0F" w:rsidRPr="00857ABA">
        <w:rPr>
          <w:sz w:val="28"/>
          <w:szCs w:val="28"/>
        </w:rPr>
        <w:t xml:space="preserve"> является наиболее оптимальным.</w:t>
      </w:r>
    </w:p>
    <w:p w:rsidR="00687C25" w:rsidRPr="00857ABA" w:rsidRDefault="00687C25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>В настоящее время наиболее актуальным и востребованным является «</w:t>
      </w:r>
      <w:proofErr w:type="spellStart"/>
      <w:r w:rsidRPr="00857ABA">
        <w:rPr>
          <w:sz w:val="28"/>
          <w:szCs w:val="28"/>
        </w:rPr>
        <w:t>онлайн-формат</w:t>
      </w:r>
      <w:proofErr w:type="spellEnd"/>
      <w:r w:rsidRPr="00857ABA">
        <w:rPr>
          <w:sz w:val="28"/>
          <w:szCs w:val="28"/>
        </w:rPr>
        <w:t xml:space="preserve">» проведения подобных мероприятий с использованием средств видеоконференцсвязи. </w:t>
      </w:r>
    </w:p>
    <w:p w:rsidR="0090556F" w:rsidRPr="00857ABA" w:rsidRDefault="0090556F" w:rsidP="00857ABA">
      <w:pPr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 xml:space="preserve">7. Наиболее важные и актуальные вопросы для обсуждения на конференциях (совещаниях). </w:t>
      </w:r>
    </w:p>
    <w:p w:rsidR="0090556F" w:rsidRPr="00857ABA" w:rsidRDefault="0090556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Актуальные вопросы в сфере правового обеспечения деятельности органов местного </w:t>
      </w:r>
      <w:proofErr w:type="gramStart"/>
      <w:r w:rsidRPr="00857ABA">
        <w:rPr>
          <w:sz w:val="28"/>
          <w:szCs w:val="28"/>
        </w:rPr>
        <w:t>самоуправления</w:t>
      </w:r>
      <w:proofErr w:type="gramEnd"/>
      <w:r w:rsidRPr="00857ABA">
        <w:rPr>
          <w:sz w:val="28"/>
          <w:szCs w:val="28"/>
        </w:rPr>
        <w:t xml:space="preserve"> возможно обсудить на очередной конференции АСДГ и заседании Юридической секции АСДГ. К числу предлагаемых для обсуждения вопросов можно отнести: </w:t>
      </w:r>
    </w:p>
    <w:p w:rsidR="007B6135" w:rsidRPr="00857ABA" w:rsidRDefault="003C3A0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7B6135" w:rsidRPr="00857ABA">
        <w:rPr>
          <w:sz w:val="28"/>
          <w:szCs w:val="28"/>
        </w:rPr>
        <w:t xml:space="preserve">проблемные вопросы предоставления земельных участков для размещения </w:t>
      </w:r>
      <w:r w:rsidR="00AB5AE4" w:rsidRPr="00857ABA">
        <w:rPr>
          <w:sz w:val="28"/>
          <w:szCs w:val="28"/>
        </w:rPr>
        <w:t xml:space="preserve">временных объектов, в частности, </w:t>
      </w:r>
      <w:r w:rsidR="007B6135" w:rsidRPr="00857ABA">
        <w:rPr>
          <w:sz w:val="28"/>
          <w:szCs w:val="28"/>
        </w:rPr>
        <w:t>гаражей</w:t>
      </w:r>
      <w:r w:rsidR="006043B5" w:rsidRPr="00857ABA">
        <w:rPr>
          <w:sz w:val="28"/>
          <w:szCs w:val="28"/>
        </w:rPr>
        <w:t>, парковок</w:t>
      </w:r>
      <w:r w:rsidR="007B6135" w:rsidRPr="00857ABA">
        <w:rPr>
          <w:sz w:val="28"/>
          <w:szCs w:val="28"/>
        </w:rPr>
        <w:t>;</w:t>
      </w:r>
    </w:p>
    <w:p w:rsidR="008E49C5" w:rsidRPr="00857ABA" w:rsidRDefault="008E49C5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40523A" w:rsidRPr="00857ABA">
        <w:rPr>
          <w:sz w:val="28"/>
          <w:szCs w:val="28"/>
        </w:rPr>
        <w:t xml:space="preserve">отдельные </w:t>
      </w:r>
      <w:r w:rsidRPr="00857ABA">
        <w:rPr>
          <w:sz w:val="28"/>
          <w:szCs w:val="28"/>
        </w:rPr>
        <w:t>вопросы реализации федеральных законов «О государственном контроле (над</w:t>
      </w:r>
      <w:r w:rsidR="001D2A5E" w:rsidRPr="00857ABA">
        <w:rPr>
          <w:sz w:val="28"/>
          <w:szCs w:val="28"/>
        </w:rPr>
        <w:t>з</w:t>
      </w:r>
      <w:r w:rsidRPr="00857ABA">
        <w:rPr>
          <w:sz w:val="28"/>
          <w:szCs w:val="28"/>
        </w:rPr>
        <w:t>оре) и</w:t>
      </w:r>
      <w:r w:rsidR="001D2A5E" w:rsidRPr="00857ABA">
        <w:rPr>
          <w:sz w:val="28"/>
          <w:szCs w:val="28"/>
        </w:rPr>
        <w:t xml:space="preserve"> м</w:t>
      </w:r>
      <w:r w:rsidRPr="00857ABA">
        <w:rPr>
          <w:sz w:val="28"/>
          <w:szCs w:val="28"/>
        </w:rPr>
        <w:t>уни</w:t>
      </w:r>
      <w:r w:rsidR="001D2A5E" w:rsidRPr="00857ABA">
        <w:rPr>
          <w:sz w:val="28"/>
          <w:szCs w:val="28"/>
        </w:rPr>
        <w:t>ципа</w:t>
      </w:r>
      <w:r w:rsidRPr="00857ABA">
        <w:rPr>
          <w:sz w:val="28"/>
          <w:szCs w:val="28"/>
        </w:rPr>
        <w:t>льном к</w:t>
      </w:r>
      <w:r w:rsidR="001D2A5E" w:rsidRPr="00857ABA">
        <w:rPr>
          <w:sz w:val="28"/>
          <w:szCs w:val="28"/>
        </w:rPr>
        <w:t xml:space="preserve">онтроле </w:t>
      </w:r>
      <w:r w:rsidRPr="00857ABA">
        <w:rPr>
          <w:sz w:val="28"/>
          <w:szCs w:val="28"/>
        </w:rPr>
        <w:t>в Росси</w:t>
      </w:r>
      <w:r w:rsidR="001D2A5E" w:rsidRPr="00857ABA">
        <w:rPr>
          <w:sz w:val="28"/>
          <w:szCs w:val="28"/>
        </w:rPr>
        <w:t>й</w:t>
      </w:r>
      <w:r w:rsidRPr="00857ABA">
        <w:rPr>
          <w:sz w:val="28"/>
          <w:szCs w:val="28"/>
        </w:rPr>
        <w:t>ск</w:t>
      </w:r>
      <w:r w:rsidR="001D2A5E" w:rsidRPr="00857ABA">
        <w:rPr>
          <w:sz w:val="28"/>
          <w:szCs w:val="28"/>
        </w:rPr>
        <w:t>о</w:t>
      </w:r>
      <w:r w:rsidRPr="00857ABA">
        <w:rPr>
          <w:sz w:val="28"/>
          <w:szCs w:val="28"/>
        </w:rPr>
        <w:t xml:space="preserve">й </w:t>
      </w:r>
      <w:r w:rsidR="001D2A5E" w:rsidRPr="00857ABA">
        <w:rPr>
          <w:sz w:val="28"/>
          <w:szCs w:val="28"/>
        </w:rPr>
        <w:t>Ф</w:t>
      </w:r>
      <w:r w:rsidRPr="00857ABA">
        <w:rPr>
          <w:sz w:val="28"/>
          <w:szCs w:val="28"/>
        </w:rPr>
        <w:t>е</w:t>
      </w:r>
      <w:r w:rsidR="001D2A5E" w:rsidRPr="00857ABA">
        <w:rPr>
          <w:sz w:val="28"/>
          <w:szCs w:val="28"/>
        </w:rPr>
        <w:t>дерации», «Об обязательных требованиях в Российской Федерации»;</w:t>
      </w:r>
    </w:p>
    <w:p w:rsidR="007D51E2" w:rsidRPr="00857ABA" w:rsidRDefault="003C3A0F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>- </w:t>
      </w:r>
      <w:r w:rsidR="001D509E" w:rsidRPr="00857ABA">
        <w:rPr>
          <w:sz w:val="28"/>
          <w:szCs w:val="28"/>
        </w:rPr>
        <w:t xml:space="preserve">отдельные вопросы реализации </w:t>
      </w:r>
      <w:r w:rsidR="001D509E" w:rsidRPr="00857ABA">
        <w:rPr>
          <w:bCs/>
          <w:sz w:val="28"/>
          <w:szCs w:val="28"/>
        </w:rPr>
        <w:t xml:space="preserve">Федерального закона </w:t>
      </w:r>
      <w:r w:rsidR="001D509E" w:rsidRPr="00857ABA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1D509E" w:rsidRPr="00857ABA">
        <w:rPr>
          <w:bCs/>
          <w:sz w:val="28"/>
          <w:szCs w:val="28"/>
        </w:rPr>
        <w:t>.</w:t>
      </w:r>
    </w:p>
    <w:p w:rsidR="0090556F" w:rsidRPr="00857ABA" w:rsidRDefault="0090556F" w:rsidP="00857ABA">
      <w:pPr>
        <w:jc w:val="both"/>
        <w:rPr>
          <w:i/>
          <w:sz w:val="28"/>
          <w:szCs w:val="28"/>
        </w:rPr>
      </w:pPr>
      <w:r w:rsidRPr="00857ABA">
        <w:rPr>
          <w:i/>
          <w:sz w:val="28"/>
          <w:szCs w:val="28"/>
        </w:rPr>
        <w:t>8. О проведении курсов повышения квалификации (учебных курсов для муниципальных служащих) специалистов.</w:t>
      </w:r>
    </w:p>
    <w:p w:rsidR="00687C25" w:rsidRPr="00857ABA" w:rsidRDefault="00687C25" w:rsidP="00857ABA">
      <w:pPr>
        <w:jc w:val="both"/>
        <w:rPr>
          <w:sz w:val="28"/>
          <w:szCs w:val="28"/>
        </w:rPr>
      </w:pPr>
      <w:r w:rsidRPr="00857ABA">
        <w:rPr>
          <w:sz w:val="28"/>
          <w:szCs w:val="28"/>
        </w:rPr>
        <w:t xml:space="preserve">Считаем целесообразным проведение курсов повышения квалификации по теме «Управление проектами», а также </w:t>
      </w:r>
      <w:r w:rsidRPr="00857ABA">
        <w:rPr>
          <w:rFonts w:eastAsia="Calibri"/>
          <w:bCs/>
          <w:sz w:val="28"/>
          <w:szCs w:val="28"/>
          <w:lang w:bidi="ru-RU"/>
        </w:rPr>
        <w:t xml:space="preserve">по </w:t>
      </w:r>
      <w:proofErr w:type="spellStart"/>
      <w:r w:rsidRPr="00857ABA">
        <w:rPr>
          <w:rFonts w:eastAsia="Calibri"/>
          <w:bCs/>
          <w:sz w:val="28"/>
          <w:szCs w:val="28"/>
          <w:lang w:bidi="ru-RU"/>
        </w:rPr>
        <w:t>антикоррупционной</w:t>
      </w:r>
      <w:proofErr w:type="spellEnd"/>
      <w:r w:rsidRPr="00857ABA">
        <w:rPr>
          <w:rFonts w:eastAsia="Calibri"/>
          <w:bCs/>
          <w:sz w:val="28"/>
          <w:szCs w:val="28"/>
          <w:lang w:bidi="ru-RU"/>
        </w:rPr>
        <w:t xml:space="preserve"> тематике, в рамках которых возможно рассмотрение следующих вопросов:</w:t>
      </w:r>
    </w:p>
    <w:p w:rsidR="00687C25" w:rsidRPr="00857ABA" w:rsidRDefault="00687C25" w:rsidP="00857ABA">
      <w:pPr>
        <w:jc w:val="both"/>
        <w:rPr>
          <w:rFonts w:eastAsia="Calibri"/>
          <w:bCs/>
          <w:sz w:val="28"/>
          <w:szCs w:val="28"/>
          <w:lang w:bidi="ru-RU"/>
        </w:rPr>
      </w:pPr>
      <w:r w:rsidRPr="00857ABA">
        <w:rPr>
          <w:rFonts w:eastAsia="Calibri"/>
          <w:bCs/>
          <w:sz w:val="28"/>
          <w:szCs w:val="28"/>
          <w:lang w:bidi="ru-RU"/>
        </w:rPr>
        <w:t>- вопросы практического применения Федерального закона «О противодействии коррупции»;</w:t>
      </w:r>
    </w:p>
    <w:p w:rsidR="00687C25" w:rsidRPr="00857ABA" w:rsidRDefault="00687C25" w:rsidP="00857ABA">
      <w:pPr>
        <w:jc w:val="both"/>
        <w:rPr>
          <w:bCs/>
          <w:sz w:val="28"/>
          <w:szCs w:val="28"/>
          <w:lang w:bidi="ru-RU"/>
        </w:rPr>
      </w:pPr>
      <w:r w:rsidRPr="00857ABA">
        <w:rPr>
          <w:rFonts w:eastAsia="Calibri"/>
          <w:bCs/>
          <w:sz w:val="28"/>
          <w:szCs w:val="28"/>
          <w:lang w:bidi="ru-RU"/>
        </w:rPr>
        <w:t>- </w:t>
      </w:r>
      <w:proofErr w:type="spellStart"/>
      <w:r w:rsidRPr="00857ABA">
        <w:rPr>
          <w:rFonts w:eastAsia="Calibri"/>
          <w:bCs/>
          <w:sz w:val="28"/>
          <w:szCs w:val="28"/>
          <w:lang w:bidi="ru-RU"/>
        </w:rPr>
        <w:t>антикоррупционная</w:t>
      </w:r>
      <w:proofErr w:type="spellEnd"/>
      <w:r w:rsidRPr="00857ABA">
        <w:rPr>
          <w:rFonts w:eastAsia="Calibri"/>
          <w:bCs/>
          <w:sz w:val="28"/>
          <w:szCs w:val="28"/>
          <w:lang w:bidi="ru-RU"/>
        </w:rPr>
        <w:t xml:space="preserve"> экспертиза проектов нормативных правовых актов;</w:t>
      </w:r>
    </w:p>
    <w:p w:rsidR="00687C25" w:rsidRPr="00857ABA" w:rsidRDefault="00687C25" w:rsidP="00857ABA">
      <w:pPr>
        <w:jc w:val="both"/>
        <w:rPr>
          <w:rFonts w:eastAsia="Calibri"/>
          <w:bCs/>
          <w:sz w:val="28"/>
          <w:szCs w:val="28"/>
          <w:lang w:bidi="ru-RU"/>
        </w:rPr>
      </w:pPr>
      <w:r w:rsidRPr="00857ABA">
        <w:rPr>
          <w:rFonts w:eastAsia="Calibri"/>
          <w:bCs/>
          <w:sz w:val="28"/>
          <w:szCs w:val="28"/>
          <w:lang w:bidi="ru-RU"/>
        </w:rPr>
        <w:t>- основные проблемы, возникающие при предоставлении, а также при анализе сведений о доходах, расходах, об имуществе и обязательствах имущественного характера;</w:t>
      </w:r>
    </w:p>
    <w:p w:rsidR="00687C25" w:rsidRPr="00857ABA" w:rsidRDefault="00687C25" w:rsidP="00857ABA">
      <w:pPr>
        <w:jc w:val="both"/>
        <w:rPr>
          <w:rFonts w:eastAsia="Calibri"/>
          <w:bCs/>
          <w:sz w:val="28"/>
          <w:szCs w:val="28"/>
          <w:lang w:bidi="ru-RU"/>
        </w:rPr>
      </w:pPr>
      <w:r w:rsidRPr="00857ABA">
        <w:rPr>
          <w:rFonts w:eastAsia="Calibri"/>
          <w:bCs/>
          <w:sz w:val="28"/>
          <w:szCs w:val="28"/>
          <w:lang w:bidi="ru-RU"/>
        </w:rPr>
        <w:t xml:space="preserve">- основания и порядок проведения </w:t>
      </w:r>
      <w:proofErr w:type="spellStart"/>
      <w:r w:rsidRPr="00857ABA">
        <w:rPr>
          <w:rFonts w:eastAsia="Calibri"/>
          <w:bCs/>
          <w:sz w:val="28"/>
          <w:szCs w:val="28"/>
          <w:lang w:bidi="ru-RU"/>
        </w:rPr>
        <w:t>антикоррупционных</w:t>
      </w:r>
      <w:proofErr w:type="spellEnd"/>
      <w:r w:rsidRPr="00857ABA">
        <w:rPr>
          <w:rFonts w:eastAsia="Calibri"/>
          <w:bCs/>
          <w:sz w:val="28"/>
          <w:szCs w:val="28"/>
          <w:lang w:bidi="ru-RU"/>
        </w:rPr>
        <w:t xml:space="preserve"> проверок;</w:t>
      </w:r>
    </w:p>
    <w:p w:rsidR="00687C25" w:rsidRPr="00857ABA" w:rsidRDefault="00687C25" w:rsidP="00857ABA">
      <w:pPr>
        <w:jc w:val="both"/>
        <w:rPr>
          <w:rFonts w:eastAsia="Calibri"/>
          <w:bCs/>
          <w:sz w:val="28"/>
          <w:szCs w:val="28"/>
          <w:lang w:bidi="ru-RU"/>
        </w:rPr>
      </w:pPr>
      <w:r w:rsidRPr="00857ABA">
        <w:rPr>
          <w:rFonts w:eastAsia="Calibri"/>
          <w:bCs/>
          <w:sz w:val="28"/>
          <w:szCs w:val="28"/>
          <w:lang w:bidi="ru-RU"/>
        </w:rPr>
        <w:t>- организация работы подразделений кадровых служб по профилактике коррупционных и иных правонарушений.</w:t>
      </w:r>
    </w:p>
    <w:sectPr w:rsidR="00687C25" w:rsidRPr="00857ABA" w:rsidSect="00857ABA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AF" w:rsidRDefault="00EF1CAF" w:rsidP="006F7696">
      <w:r>
        <w:separator/>
      </w:r>
    </w:p>
  </w:endnote>
  <w:endnote w:type="continuationSeparator" w:id="0">
    <w:p w:rsidR="00EF1CAF" w:rsidRDefault="00EF1CAF" w:rsidP="006F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AF" w:rsidRDefault="00EF1CAF" w:rsidP="006F7696">
      <w:r>
        <w:separator/>
      </w:r>
    </w:p>
  </w:footnote>
  <w:footnote w:type="continuationSeparator" w:id="0">
    <w:p w:rsidR="00EF1CAF" w:rsidRDefault="00EF1CAF" w:rsidP="006F7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00C"/>
    <w:multiLevelType w:val="hybridMultilevel"/>
    <w:tmpl w:val="5A0A8B20"/>
    <w:lvl w:ilvl="0" w:tplc="8154F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56F"/>
    <w:rsid w:val="000032F1"/>
    <w:rsid w:val="0001043D"/>
    <w:rsid w:val="00010613"/>
    <w:rsid w:val="00022F00"/>
    <w:rsid w:val="000259A9"/>
    <w:rsid w:val="00034869"/>
    <w:rsid w:val="00043CF4"/>
    <w:rsid w:val="00043EF3"/>
    <w:rsid w:val="00047963"/>
    <w:rsid w:val="00064EDB"/>
    <w:rsid w:val="00074BA5"/>
    <w:rsid w:val="00076570"/>
    <w:rsid w:val="0008767D"/>
    <w:rsid w:val="000A00F2"/>
    <w:rsid w:val="000B154E"/>
    <w:rsid w:val="000B2F54"/>
    <w:rsid w:val="000B4181"/>
    <w:rsid w:val="000C742C"/>
    <w:rsid w:val="000E0ADE"/>
    <w:rsid w:val="000F1F72"/>
    <w:rsid w:val="000F232E"/>
    <w:rsid w:val="00105E02"/>
    <w:rsid w:val="0012231C"/>
    <w:rsid w:val="001240D4"/>
    <w:rsid w:val="001274E8"/>
    <w:rsid w:val="001322D8"/>
    <w:rsid w:val="00134D99"/>
    <w:rsid w:val="0014383C"/>
    <w:rsid w:val="0014523A"/>
    <w:rsid w:val="0014636A"/>
    <w:rsid w:val="00147288"/>
    <w:rsid w:val="00163A7B"/>
    <w:rsid w:val="00170FAE"/>
    <w:rsid w:val="0018580B"/>
    <w:rsid w:val="0018716B"/>
    <w:rsid w:val="001A3C19"/>
    <w:rsid w:val="001A3FA1"/>
    <w:rsid w:val="001B6203"/>
    <w:rsid w:val="001B7FF6"/>
    <w:rsid w:val="001C436D"/>
    <w:rsid w:val="001D2A5E"/>
    <w:rsid w:val="001D34E0"/>
    <w:rsid w:val="001D509E"/>
    <w:rsid w:val="001E66C6"/>
    <w:rsid w:val="00200C80"/>
    <w:rsid w:val="0021304A"/>
    <w:rsid w:val="00220545"/>
    <w:rsid w:val="002551B3"/>
    <w:rsid w:val="00262DE1"/>
    <w:rsid w:val="002702AF"/>
    <w:rsid w:val="00296FB8"/>
    <w:rsid w:val="002B7CB2"/>
    <w:rsid w:val="002C2597"/>
    <w:rsid w:val="002C2F28"/>
    <w:rsid w:val="002D2032"/>
    <w:rsid w:val="002E0576"/>
    <w:rsid w:val="002F1BE1"/>
    <w:rsid w:val="00315180"/>
    <w:rsid w:val="0032614C"/>
    <w:rsid w:val="003352D0"/>
    <w:rsid w:val="00336639"/>
    <w:rsid w:val="0035270D"/>
    <w:rsid w:val="00356AC6"/>
    <w:rsid w:val="00382C62"/>
    <w:rsid w:val="00390CE5"/>
    <w:rsid w:val="003A768C"/>
    <w:rsid w:val="003B7B87"/>
    <w:rsid w:val="003B7EB8"/>
    <w:rsid w:val="003C3A0F"/>
    <w:rsid w:val="003C608D"/>
    <w:rsid w:val="003D6812"/>
    <w:rsid w:val="0040523A"/>
    <w:rsid w:val="00412240"/>
    <w:rsid w:val="00414801"/>
    <w:rsid w:val="00427D64"/>
    <w:rsid w:val="004307A2"/>
    <w:rsid w:val="00432384"/>
    <w:rsid w:val="00433701"/>
    <w:rsid w:val="0043710D"/>
    <w:rsid w:val="004464DD"/>
    <w:rsid w:val="00452E62"/>
    <w:rsid w:val="004535A7"/>
    <w:rsid w:val="004563CA"/>
    <w:rsid w:val="00463605"/>
    <w:rsid w:val="004636D0"/>
    <w:rsid w:val="004820CE"/>
    <w:rsid w:val="00483C0F"/>
    <w:rsid w:val="00490C35"/>
    <w:rsid w:val="004A267C"/>
    <w:rsid w:val="004A2964"/>
    <w:rsid w:val="004A4709"/>
    <w:rsid w:val="004C0B06"/>
    <w:rsid w:val="004F51F3"/>
    <w:rsid w:val="0050453C"/>
    <w:rsid w:val="005158E9"/>
    <w:rsid w:val="005259D1"/>
    <w:rsid w:val="0054468D"/>
    <w:rsid w:val="0054540B"/>
    <w:rsid w:val="00552B70"/>
    <w:rsid w:val="00553D29"/>
    <w:rsid w:val="005D0C48"/>
    <w:rsid w:val="005D16D9"/>
    <w:rsid w:val="006043B5"/>
    <w:rsid w:val="006044D0"/>
    <w:rsid w:val="00614627"/>
    <w:rsid w:val="0062208E"/>
    <w:rsid w:val="006220D1"/>
    <w:rsid w:val="00627518"/>
    <w:rsid w:val="0063271E"/>
    <w:rsid w:val="006406A4"/>
    <w:rsid w:val="0064264B"/>
    <w:rsid w:val="00650B0D"/>
    <w:rsid w:val="006809EF"/>
    <w:rsid w:val="006865C7"/>
    <w:rsid w:val="00687C25"/>
    <w:rsid w:val="006D4C4A"/>
    <w:rsid w:val="006E3105"/>
    <w:rsid w:val="006E5D50"/>
    <w:rsid w:val="006F7696"/>
    <w:rsid w:val="006F773B"/>
    <w:rsid w:val="00702363"/>
    <w:rsid w:val="00724460"/>
    <w:rsid w:val="007247C3"/>
    <w:rsid w:val="00735602"/>
    <w:rsid w:val="00735A52"/>
    <w:rsid w:val="00757991"/>
    <w:rsid w:val="00760BC9"/>
    <w:rsid w:val="0078488E"/>
    <w:rsid w:val="007B0021"/>
    <w:rsid w:val="007B2B8E"/>
    <w:rsid w:val="007B4850"/>
    <w:rsid w:val="007B6135"/>
    <w:rsid w:val="007C02BA"/>
    <w:rsid w:val="007C21FA"/>
    <w:rsid w:val="007C2347"/>
    <w:rsid w:val="007D2FF5"/>
    <w:rsid w:val="007D3B96"/>
    <w:rsid w:val="007D51E2"/>
    <w:rsid w:val="007E4AF9"/>
    <w:rsid w:val="007E4C1A"/>
    <w:rsid w:val="007E54C4"/>
    <w:rsid w:val="007F40EE"/>
    <w:rsid w:val="008159E5"/>
    <w:rsid w:val="00820681"/>
    <w:rsid w:val="00820CED"/>
    <w:rsid w:val="00822750"/>
    <w:rsid w:val="00825487"/>
    <w:rsid w:val="00832C8F"/>
    <w:rsid w:val="008450D0"/>
    <w:rsid w:val="00855E01"/>
    <w:rsid w:val="00857ABA"/>
    <w:rsid w:val="008615F8"/>
    <w:rsid w:val="008710E6"/>
    <w:rsid w:val="00871B18"/>
    <w:rsid w:val="00876D38"/>
    <w:rsid w:val="008814FD"/>
    <w:rsid w:val="00881CCA"/>
    <w:rsid w:val="008B5FD8"/>
    <w:rsid w:val="008D1246"/>
    <w:rsid w:val="008E49C5"/>
    <w:rsid w:val="008F41ED"/>
    <w:rsid w:val="0090083D"/>
    <w:rsid w:val="00901E05"/>
    <w:rsid w:val="00902CE8"/>
    <w:rsid w:val="0090556F"/>
    <w:rsid w:val="00917195"/>
    <w:rsid w:val="00925CAC"/>
    <w:rsid w:val="00926167"/>
    <w:rsid w:val="009838A4"/>
    <w:rsid w:val="009B191A"/>
    <w:rsid w:val="009B3ADB"/>
    <w:rsid w:val="009B6CFB"/>
    <w:rsid w:val="009C52DF"/>
    <w:rsid w:val="009D3E46"/>
    <w:rsid w:val="009E113B"/>
    <w:rsid w:val="00A1228D"/>
    <w:rsid w:val="00A21684"/>
    <w:rsid w:val="00A21FBA"/>
    <w:rsid w:val="00A426A8"/>
    <w:rsid w:val="00A43E02"/>
    <w:rsid w:val="00A470CB"/>
    <w:rsid w:val="00A528C7"/>
    <w:rsid w:val="00A60BC3"/>
    <w:rsid w:val="00A96CAF"/>
    <w:rsid w:val="00AA3841"/>
    <w:rsid w:val="00AA3A53"/>
    <w:rsid w:val="00AB5AE4"/>
    <w:rsid w:val="00AD22E1"/>
    <w:rsid w:val="00AE0094"/>
    <w:rsid w:val="00B117AB"/>
    <w:rsid w:val="00B17471"/>
    <w:rsid w:val="00B21B69"/>
    <w:rsid w:val="00B35D31"/>
    <w:rsid w:val="00B44E77"/>
    <w:rsid w:val="00B52C93"/>
    <w:rsid w:val="00B60378"/>
    <w:rsid w:val="00B6799C"/>
    <w:rsid w:val="00B73C1D"/>
    <w:rsid w:val="00B80132"/>
    <w:rsid w:val="00B86EBA"/>
    <w:rsid w:val="00B93291"/>
    <w:rsid w:val="00BA0400"/>
    <w:rsid w:val="00BA2D61"/>
    <w:rsid w:val="00BB2F7D"/>
    <w:rsid w:val="00BB491E"/>
    <w:rsid w:val="00BC406C"/>
    <w:rsid w:val="00BC5EB3"/>
    <w:rsid w:val="00BD4FEA"/>
    <w:rsid w:val="00BE2C90"/>
    <w:rsid w:val="00BE3A40"/>
    <w:rsid w:val="00C11A72"/>
    <w:rsid w:val="00C13FD2"/>
    <w:rsid w:val="00C23C66"/>
    <w:rsid w:val="00C26664"/>
    <w:rsid w:val="00C329FD"/>
    <w:rsid w:val="00C36DB4"/>
    <w:rsid w:val="00C4452C"/>
    <w:rsid w:val="00C6542F"/>
    <w:rsid w:val="00C73C50"/>
    <w:rsid w:val="00C77621"/>
    <w:rsid w:val="00C81635"/>
    <w:rsid w:val="00C90D29"/>
    <w:rsid w:val="00C9435F"/>
    <w:rsid w:val="00CA0972"/>
    <w:rsid w:val="00CB2E59"/>
    <w:rsid w:val="00CB2EC4"/>
    <w:rsid w:val="00CD3CDD"/>
    <w:rsid w:val="00CD7001"/>
    <w:rsid w:val="00CF4184"/>
    <w:rsid w:val="00D02082"/>
    <w:rsid w:val="00D049B5"/>
    <w:rsid w:val="00D21BAC"/>
    <w:rsid w:val="00D3166A"/>
    <w:rsid w:val="00D4743A"/>
    <w:rsid w:val="00D828A6"/>
    <w:rsid w:val="00D84D6F"/>
    <w:rsid w:val="00D93C4E"/>
    <w:rsid w:val="00D97E10"/>
    <w:rsid w:val="00DA036B"/>
    <w:rsid w:val="00DC1514"/>
    <w:rsid w:val="00DC39E9"/>
    <w:rsid w:val="00E2723E"/>
    <w:rsid w:val="00E40FE0"/>
    <w:rsid w:val="00E42321"/>
    <w:rsid w:val="00E61C63"/>
    <w:rsid w:val="00E6484A"/>
    <w:rsid w:val="00E71F71"/>
    <w:rsid w:val="00E920C6"/>
    <w:rsid w:val="00EB27D2"/>
    <w:rsid w:val="00ED194B"/>
    <w:rsid w:val="00EE418C"/>
    <w:rsid w:val="00EF1CAF"/>
    <w:rsid w:val="00F25C23"/>
    <w:rsid w:val="00F443BF"/>
    <w:rsid w:val="00F473B4"/>
    <w:rsid w:val="00F50DB3"/>
    <w:rsid w:val="00F55E4D"/>
    <w:rsid w:val="00F613F4"/>
    <w:rsid w:val="00F61FD7"/>
    <w:rsid w:val="00F6433D"/>
    <w:rsid w:val="00F655F2"/>
    <w:rsid w:val="00F80F2E"/>
    <w:rsid w:val="00F84E2B"/>
    <w:rsid w:val="00F90D32"/>
    <w:rsid w:val="00F919B6"/>
    <w:rsid w:val="00F96251"/>
    <w:rsid w:val="00FA0751"/>
    <w:rsid w:val="00FA0ABD"/>
    <w:rsid w:val="00FD1CA2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5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0556F"/>
    <w:pPr>
      <w:ind w:firstLine="708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90556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05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556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556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556F"/>
    <w:rPr>
      <w:rFonts w:ascii="Calibri" w:eastAsia="Calibri" w:hAnsi="Calibri" w:cs="Times New Roman"/>
    </w:rPr>
  </w:style>
  <w:style w:type="character" w:customStyle="1" w:styleId="st1">
    <w:name w:val="st1"/>
    <w:basedOn w:val="a0"/>
    <w:rsid w:val="0090556F"/>
  </w:style>
  <w:style w:type="paragraph" w:styleId="a8">
    <w:name w:val="No Spacing"/>
    <w:uiPriority w:val="1"/>
    <w:qFormat/>
    <w:rsid w:val="0042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A3841"/>
    <w:pPr>
      <w:spacing w:before="100" w:beforeAutospacing="1" w:after="100" w:afterAutospacing="1"/>
    </w:pPr>
  </w:style>
  <w:style w:type="paragraph" w:customStyle="1" w:styleId="1">
    <w:name w:val="Без интервала1"/>
    <w:rsid w:val="004337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Строгий2"/>
    <w:rsid w:val="00433701"/>
    <w:rPr>
      <w:b/>
    </w:rPr>
  </w:style>
  <w:style w:type="paragraph" w:customStyle="1" w:styleId="msoclassa3">
    <w:name w:val="msoclassa3"/>
    <w:basedOn w:val="a"/>
    <w:rsid w:val="00AD22E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857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A00E014AFA5356D005804F0BFFFA105D0E3B79710EDEE6AC508B7E92F802F2DF70286C7B7E78F04518F0F329BAA238AF3DBBC71024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4D8E3ED045D769790572F385523908DB4B72BA030C1D6E476C46E9C36960AD9091E2749CADDD9521B994F5FACEC8DFD7F7DEB53D9F9E5D39CA43CS6f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D69AFF3A025C1B8F17622E32841B51E7D304B4DB223F2E34C529DBE6F0ECEF1ED86609E69F5C8A876945A2EC516268766A80FBE8252AFAB4A449BCW1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4D8E3ED045D769790572F385523908DB4B72BA030C1D6E476C46E9C36960AD9091E2749CADDD9521B994F5FACEC8DFD7F7DEB53D9F9E5D39CA43CS6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CC23-8CDF-4DFF-ADCF-0AFDB751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11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sgkopysova</dc:creator>
  <cp:keywords/>
  <dc:description/>
  <cp:lastModifiedBy>user</cp:lastModifiedBy>
  <cp:revision>283</cp:revision>
  <cp:lastPrinted>2020-02-26T04:04:00Z</cp:lastPrinted>
  <dcterms:created xsi:type="dcterms:W3CDTF">2020-02-21T04:06:00Z</dcterms:created>
  <dcterms:modified xsi:type="dcterms:W3CDTF">2021-03-16T08:55:00Z</dcterms:modified>
</cp:coreProperties>
</file>