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C0" w:rsidRPr="00D824C0" w:rsidRDefault="00D824C0" w:rsidP="00D824C0">
      <w:pPr>
        <w:pStyle w:val="Style7"/>
        <w:widowControl/>
        <w:jc w:val="both"/>
        <w:rPr>
          <w:rStyle w:val="FontStyle21"/>
          <w:sz w:val="28"/>
          <w:szCs w:val="28"/>
        </w:rPr>
      </w:pPr>
      <w:r w:rsidRPr="00D824C0">
        <w:rPr>
          <w:rStyle w:val="FontStyle21"/>
          <w:sz w:val="28"/>
          <w:szCs w:val="28"/>
        </w:rPr>
        <w:t>ЧЕРНОГОРСК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Вся спортивно-массовая и физкультурно-оздоровительная работа в городе осуществляется </w:t>
      </w:r>
      <w:proofErr w:type="gramStart"/>
      <w:r w:rsidRPr="00D824C0">
        <w:rPr>
          <w:rStyle w:val="FontStyle22"/>
          <w:sz w:val="28"/>
          <w:szCs w:val="28"/>
        </w:rPr>
        <w:t>согласно</w:t>
      </w:r>
      <w:proofErr w:type="gramEnd"/>
      <w:r w:rsidRPr="00D824C0">
        <w:rPr>
          <w:rStyle w:val="FontStyle22"/>
          <w:sz w:val="28"/>
          <w:szCs w:val="28"/>
        </w:rPr>
        <w:t xml:space="preserve"> муниципальной целевой программы «Развитие физической культуры и спорта в городе </w:t>
      </w:r>
      <w:proofErr w:type="spellStart"/>
      <w:r w:rsidRPr="00D824C0">
        <w:rPr>
          <w:rStyle w:val="FontStyle22"/>
          <w:sz w:val="28"/>
          <w:szCs w:val="28"/>
        </w:rPr>
        <w:t>Черногорске</w:t>
      </w:r>
      <w:proofErr w:type="spellEnd"/>
      <w:r w:rsidRPr="00D824C0">
        <w:rPr>
          <w:rStyle w:val="FontStyle22"/>
          <w:sz w:val="28"/>
          <w:szCs w:val="28"/>
        </w:rPr>
        <w:t xml:space="preserve"> на 2019-2021 годы».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В 2020 году в городе </w:t>
      </w:r>
      <w:proofErr w:type="spellStart"/>
      <w:r w:rsidRPr="00D824C0">
        <w:rPr>
          <w:rStyle w:val="FontStyle22"/>
          <w:sz w:val="28"/>
          <w:szCs w:val="28"/>
        </w:rPr>
        <w:t>Черногорске</w:t>
      </w:r>
      <w:proofErr w:type="spellEnd"/>
      <w:r w:rsidRPr="00D824C0">
        <w:rPr>
          <w:rStyle w:val="FontStyle22"/>
          <w:sz w:val="28"/>
          <w:szCs w:val="28"/>
        </w:rPr>
        <w:t xml:space="preserve"> организовано более 152 секций и групп для занятий физической культурой и спортом, по более 31 видам спорта, а систематически физкультурно-оздоровительной деятельностью занимаются более 34 441 тыс. человек, что составляет 47,1 % от общего числа населения города </w:t>
      </w:r>
      <w:proofErr w:type="spellStart"/>
      <w:r w:rsidRPr="00D824C0">
        <w:rPr>
          <w:rStyle w:val="FontStyle22"/>
          <w:sz w:val="28"/>
          <w:szCs w:val="28"/>
        </w:rPr>
        <w:t>Черногорска</w:t>
      </w:r>
      <w:proofErr w:type="spellEnd"/>
      <w:r w:rsidRPr="00D824C0">
        <w:rPr>
          <w:rStyle w:val="FontStyle22"/>
          <w:sz w:val="28"/>
          <w:szCs w:val="28"/>
        </w:rPr>
        <w:t>, по сравнению с 2019 годом 45,1% (32 724 тыс</w:t>
      </w:r>
      <w:proofErr w:type="gramStart"/>
      <w:r w:rsidRPr="00D824C0">
        <w:rPr>
          <w:rStyle w:val="FontStyle22"/>
          <w:sz w:val="28"/>
          <w:szCs w:val="28"/>
        </w:rPr>
        <w:t>.ч</w:t>
      </w:r>
      <w:proofErr w:type="gramEnd"/>
      <w:r w:rsidRPr="00D824C0">
        <w:rPr>
          <w:rStyle w:val="FontStyle22"/>
          <w:sz w:val="28"/>
          <w:szCs w:val="28"/>
        </w:rPr>
        <w:t>ел.) увеличилось на 2 % (1717 тыс.чел.), увеличение занимающихся спортом произошло за счет: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 МБУ «Спортивная школа «Сибиряк» и МБУ </w:t>
      </w:r>
      <w:proofErr w:type="gramStart"/>
      <w:r w:rsidRPr="00D824C0">
        <w:rPr>
          <w:rStyle w:val="FontStyle22"/>
          <w:sz w:val="28"/>
          <w:szCs w:val="28"/>
        </w:rPr>
        <w:t>ДО</w:t>
      </w:r>
      <w:proofErr w:type="gramEnd"/>
      <w:r w:rsidRPr="00D824C0">
        <w:rPr>
          <w:rStyle w:val="FontStyle22"/>
          <w:sz w:val="28"/>
          <w:szCs w:val="28"/>
        </w:rPr>
        <w:t xml:space="preserve"> «</w:t>
      </w:r>
      <w:proofErr w:type="gramStart"/>
      <w:r w:rsidRPr="00D824C0">
        <w:rPr>
          <w:rStyle w:val="FontStyle22"/>
          <w:sz w:val="28"/>
          <w:szCs w:val="28"/>
        </w:rPr>
        <w:t>Стадион</w:t>
      </w:r>
      <w:proofErr w:type="gramEnd"/>
      <w:r w:rsidRPr="00D824C0">
        <w:rPr>
          <w:rStyle w:val="FontStyle22"/>
          <w:sz w:val="28"/>
          <w:szCs w:val="28"/>
        </w:rPr>
        <w:t xml:space="preserve"> «Шахтёр» расширяют спектр предоставляемых муниципальных услуг и как следствие, происходит увеличение численности занимающихся физической культурой и спортом;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укладка мини-футбольного поля в МБУ «СШ «Сибиряк»;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две волейбольные площадки и футбольное поле с естественным покрытием в МБОУД</w:t>
      </w:r>
      <w:proofErr w:type="gramStart"/>
      <w:r w:rsidRPr="00D824C0">
        <w:rPr>
          <w:rStyle w:val="FontStyle22"/>
          <w:sz w:val="28"/>
          <w:szCs w:val="28"/>
        </w:rPr>
        <w:t>О«</w:t>
      </w:r>
      <w:proofErr w:type="gramEnd"/>
      <w:r w:rsidRPr="00D824C0">
        <w:rPr>
          <w:rStyle w:val="FontStyle22"/>
          <w:sz w:val="28"/>
          <w:szCs w:val="28"/>
        </w:rPr>
        <w:t>ДЮСШ»;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 активно развивается поэтапное </w:t>
      </w:r>
      <w:r>
        <w:rPr>
          <w:rStyle w:val="FontStyle22"/>
          <w:sz w:val="28"/>
          <w:szCs w:val="28"/>
        </w:rPr>
        <w:t>в</w:t>
      </w:r>
      <w:r w:rsidRPr="00D824C0">
        <w:rPr>
          <w:rStyle w:val="FontStyle22"/>
          <w:sz w:val="28"/>
          <w:szCs w:val="28"/>
        </w:rPr>
        <w:t>недрение ВФСК «ГТО» среди всех слоев населения;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 частные спортивные клубы, тренажерный зал по ул. </w:t>
      </w:r>
      <w:proofErr w:type="gramStart"/>
      <w:r w:rsidRPr="00D824C0">
        <w:rPr>
          <w:rStyle w:val="FontStyle22"/>
          <w:sz w:val="28"/>
          <w:szCs w:val="28"/>
        </w:rPr>
        <w:t>Советская</w:t>
      </w:r>
      <w:proofErr w:type="gramEnd"/>
      <w:r w:rsidRPr="00D824C0">
        <w:rPr>
          <w:rStyle w:val="FontStyle22"/>
          <w:sz w:val="28"/>
          <w:szCs w:val="28"/>
        </w:rPr>
        <w:t>, 90, (</w:t>
      </w:r>
      <w:r w:rsidR="00560D7C">
        <w:rPr>
          <w:rStyle w:val="FontStyle22"/>
          <w:sz w:val="28"/>
          <w:szCs w:val="28"/>
          <w:lang w:val="en-US"/>
        </w:rPr>
        <w:t>Gorilla fit</w:t>
      </w:r>
      <w:r w:rsidRPr="00D824C0">
        <w:rPr>
          <w:rStyle w:val="FontStyle22"/>
          <w:sz w:val="28"/>
          <w:szCs w:val="28"/>
        </w:rPr>
        <w:t xml:space="preserve">), </w:t>
      </w:r>
      <w:r w:rsidR="00560D7C">
        <w:rPr>
          <w:rStyle w:val="FontStyle22"/>
          <w:sz w:val="28"/>
          <w:szCs w:val="28"/>
          <w:u w:val="single"/>
        </w:rPr>
        <w:t>пр. Космонавтов. 18А (Дым гора</w:t>
      </w:r>
      <w:r w:rsidRPr="00D824C0">
        <w:rPr>
          <w:rStyle w:val="FontStyle22"/>
          <w:sz w:val="28"/>
          <w:szCs w:val="28"/>
          <w:u w:val="single"/>
        </w:rPr>
        <w:t>). «Ты - Совершенство»</w:t>
      </w:r>
      <w:r w:rsidRPr="00D824C0">
        <w:rPr>
          <w:rStyle w:val="FontStyle22"/>
          <w:sz w:val="28"/>
          <w:szCs w:val="28"/>
        </w:rPr>
        <w:t xml:space="preserve"> пр. </w:t>
      </w:r>
      <w:proofErr w:type="gramStart"/>
      <w:r w:rsidRPr="00D824C0">
        <w:rPr>
          <w:rStyle w:val="FontStyle22"/>
          <w:sz w:val="28"/>
          <w:szCs w:val="28"/>
        </w:rPr>
        <w:t xml:space="preserve">Космонавтов, 7а, </w:t>
      </w:r>
      <w:r w:rsidRPr="00D824C0">
        <w:rPr>
          <w:rStyle w:val="FontStyle22"/>
          <w:sz w:val="28"/>
          <w:szCs w:val="28"/>
          <w:u w:val="single"/>
        </w:rPr>
        <w:t>Фитнес-зал «Мах</w:t>
      </w:r>
      <w:r w:rsidR="00560D7C">
        <w:rPr>
          <w:rStyle w:val="FontStyle22"/>
          <w:sz w:val="28"/>
          <w:szCs w:val="28"/>
          <w:u w:val="single"/>
          <w:lang w:val="en-US"/>
        </w:rPr>
        <w:t>Fit</w:t>
      </w:r>
      <w:r w:rsidRPr="00D824C0">
        <w:rPr>
          <w:rStyle w:val="FontStyle22"/>
          <w:sz w:val="28"/>
          <w:szCs w:val="28"/>
          <w:u w:val="single"/>
        </w:rPr>
        <w:t>»</w:t>
      </w:r>
      <w:r w:rsidRPr="00D824C0">
        <w:rPr>
          <w:rStyle w:val="FontStyle22"/>
          <w:sz w:val="28"/>
          <w:szCs w:val="28"/>
        </w:rPr>
        <w:t xml:space="preserve"> ул. Генерала Тихонова, 15, </w:t>
      </w:r>
      <w:r w:rsidRPr="00D824C0">
        <w:rPr>
          <w:rStyle w:val="FontStyle22"/>
          <w:sz w:val="28"/>
          <w:szCs w:val="28"/>
          <w:u w:val="single"/>
        </w:rPr>
        <w:t>«Лепота»</w:t>
      </w:r>
      <w:r w:rsidRPr="00D824C0">
        <w:rPr>
          <w:rStyle w:val="FontStyle22"/>
          <w:sz w:val="28"/>
          <w:szCs w:val="28"/>
        </w:rPr>
        <w:t xml:space="preserve"> ул. Максима Горького, 4в, Северное сияние ул. Космонавтов, 38, Фитнес-зал ул. Калинина 19, Атлетик Леди пр.</w:t>
      </w:r>
      <w:proofErr w:type="gramEnd"/>
      <w:r w:rsidRPr="00D824C0">
        <w:rPr>
          <w:rStyle w:val="FontStyle22"/>
          <w:sz w:val="28"/>
          <w:szCs w:val="28"/>
        </w:rPr>
        <w:t xml:space="preserve"> Космонавтов, 1в;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proofErr w:type="gramStart"/>
      <w:r w:rsidRPr="00D824C0">
        <w:rPr>
          <w:rStyle w:val="FontStyle22"/>
          <w:sz w:val="28"/>
          <w:szCs w:val="28"/>
        </w:rPr>
        <w:t xml:space="preserve">- организованы мероприятия для массового катания на коньках с музыкальным сопровождением в МБУ ДО «Стадион «Шахтер» и МАУ «Черногорский </w:t>
      </w:r>
      <w:proofErr w:type="spellStart"/>
      <w:r w:rsidRPr="00D824C0">
        <w:rPr>
          <w:rStyle w:val="FontStyle22"/>
          <w:sz w:val="28"/>
          <w:szCs w:val="28"/>
        </w:rPr>
        <w:t>ЦКиД</w:t>
      </w:r>
      <w:proofErr w:type="spellEnd"/>
      <w:r w:rsidRPr="00D824C0">
        <w:rPr>
          <w:rStyle w:val="FontStyle22"/>
          <w:sz w:val="28"/>
          <w:szCs w:val="28"/>
        </w:rPr>
        <w:t>»;</w:t>
      </w:r>
      <w:proofErr w:type="gramEnd"/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 увеличилось число горожан занимающихся спортом и физкультурно-оздоровительной профилактикой в учреждениях и предприятиях города </w:t>
      </w:r>
      <w:proofErr w:type="spellStart"/>
      <w:r w:rsidRPr="00D824C0">
        <w:rPr>
          <w:rStyle w:val="FontStyle22"/>
          <w:sz w:val="28"/>
          <w:szCs w:val="28"/>
        </w:rPr>
        <w:t>Черногорска</w:t>
      </w:r>
      <w:proofErr w:type="spellEnd"/>
      <w:r w:rsidRPr="00D824C0">
        <w:rPr>
          <w:rStyle w:val="FontStyle22"/>
          <w:sz w:val="28"/>
          <w:szCs w:val="28"/>
        </w:rPr>
        <w:t xml:space="preserve"> (МУП «</w:t>
      </w:r>
      <w:proofErr w:type="spellStart"/>
      <w:r w:rsidRPr="00D824C0">
        <w:rPr>
          <w:rStyle w:val="FontStyle22"/>
          <w:sz w:val="28"/>
          <w:szCs w:val="28"/>
        </w:rPr>
        <w:t>ПроектСтрой</w:t>
      </w:r>
      <w:proofErr w:type="spellEnd"/>
      <w:r w:rsidRPr="00D824C0">
        <w:rPr>
          <w:rStyle w:val="FontStyle22"/>
          <w:sz w:val="28"/>
          <w:szCs w:val="28"/>
        </w:rPr>
        <w:t xml:space="preserve">», МП «Черногорский </w:t>
      </w:r>
      <w:proofErr w:type="spellStart"/>
      <w:r w:rsidRPr="00D824C0">
        <w:rPr>
          <w:rStyle w:val="FontStyle22"/>
          <w:sz w:val="28"/>
          <w:szCs w:val="28"/>
        </w:rPr>
        <w:t>ПартнерАвто</w:t>
      </w:r>
      <w:proofErr w:type="spellEnd"/>
      <w:r w:rsidRPr="00D824C0">
        <w:rPr>
          <w:rStyle w:val="FontStyle22"/>
          <w:sz w:val="28"/>
          <w:szCs w:val="28"/>
        </w:rPr>
        <w:t>», ООО «Эльдорадо», ООО «Бентонит Хакасии», ООО «</w:t>
      </w:r>
      <w:proofErr w:type="spellStart"/>
      <w:r w:rsidRPr="00D824C0">
        <w:rPr>
          <w:rStyle w:val="FontStyle22"/>
          <w:sz w:val="28"/>
          <w:szCs w:val="28"/>
        </w:rPr>
        <w:t>Манолит</w:t>
      </w:r>
      <w:proofErr w:type="spellEnd"/>
      <w:r w:rsidRPr="00D824C0">
        <w:rPr>
          <w:rStyle w:val="FontStyle22"/>
          <w:sz w:val="28"/>
          <w:szCs w:val="28"/>
        </w:rPr>
        <w:t>», АО «</w:t>
      </w:r>
      <w:proofErr w:type="spellStart"/>
      <w:r w:rsidRPr="00D824C0">
        <w:rPr>
          <w:rStyle w:val="FontStyle22"/>
          <w:sz w:val="28"/>
          <w:szCs w:val="28"/>
        </w:rPr>
        <w:t>Хакасвзрывпром</w:t>
      </w:r>
      <w:proofErr w:type="spellEnd"/>
      <w:r w:rsidRPr="00D824C0">
        <w:rPr>
          <w:rStyle w:val="FontStyle22"/>
          <w:sz w:val="28"/>
          <w:szCs w:val="28"/>
        </w:rPr>
        <w:t>», ООО «СУЭК - Хакасия», АО «</w:t>
      </w:r>
      <w:proofErr w:type="spellStart"/>
      <w:r w:rsidRPr="00D824C0">
        <w:rPr>
          <w:rStyle w:val="FontStyle22"/>
          <w:sz w:val="28"/>
          <w:szCs w:val="28"/>
        </w:rPr>
        <w:t>Промтранс</w:t>
      </w:r>
      <w:proofErr w:type="spellEnd"/>
      <w:r w:rsidRPr="00D824C0">
        <w:rPr>
          <w:rStyle w:val="FontStyle22"/>
          <w:sz w:val="28"/>
          <w:szCs w:val="28"/>
        </w:rPr>
        <w:t>», АО УК «Разрез Степной»).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proofErr w:type="gramStart"/>
      <w:r w:rsidRPr="00D824C0">
        <w:rPr>
          <w:rStyle w:val="FontStyle22"/>
          <w:sz w:val="28"/>
          <w:szCs w:val="28"/>
        </w:rPr>
        <w:t>Все выше изложенные</w:t>
      </w:r>
      <w:proofErr w:type="gramEnd"/>
      <w:r w:rsidRPr="00D824C0">
        <w:rPr>
          <w:rStyle w:val="FontStyle22"/>
          <w:sz w:val="28"/>
          <w:szCs w:val="28"/>
        </w:rPr>
        <w:t xml:space="preserve"> факторы позволили повысить охват населения для занятий физической культурой и спортом в городе </w:t>
      </w:r>
      <w:proofErr w:type="spellStart"/>
      <w:r w:rsidRPr="00D824C0">
        <w:rPr>
          <w:rStyle w:val="FontStyle22"/>
          <w:sz w:val="28"/>
          <w:szCs w:val="28"/>
        </w:rPr>
        <w:t>Черногорске</w:t>
      </w:r>
      <w:proofErr w:type="spellEnd"/>
      <w:r w:rsidRPr="00D824C0">
        <w:rPr>
          <w:rStyle w:val="FontStyle22"/>
          <w:sz w:val="28"/>
          <w:szCs w:val="28"/>
        </w:rPr>
        <w:t>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За текущий год на территории города было организовано и проведено более 70 физкультурно-оздоровительных и спортивно-массовых мероприятий, городских, региональных и республиканских соревнований, а также 4 учебно-тренировочных сборов с общим охватам около 15 тыс. детей, подростков и молодежи.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Кроме того, Администрация города </w:t>
      </w:r>
      <w:proofErr w:type="spellStart"/>
      <w:r w:rsidRPr="00D824C0">
        <w:rPr>
          <w:rStyle w:val="FontStyle22"/>
          <w:sz w:val="28"/>
          <w:szCs w:val="28"/>
        </w:rPr>
        <w:t>Черногорска</w:t>
      </w:r>
      <w:proofErr w:type="spellEnd"/>
      <w:r w:rsidRPr="00D824C0">
        <w:rPr>
          <w:rStyle w:val="FontStyle22"/>
          <w:sz w:val="28"/>
          <w:szCs w:val="28"/>
        </w:rPr>
        <w:t xml:space="preserve"> в тесном контакте с Министерством спорта РХ в течение 2020г. в городе </w:t>
      </w:r>
      <w:proofErr w:type="spellStart"/>
      <w:r w:rsidRPr="00D824C0">
        <w:rPr>
          <w:rStyle w:val="FontStyle22"/>
          <w:sz w:val="28"/>
          <w:szCs w:val="28"/>
        </w:rPr>
        <w:t>Черногорске</w:t>
      </w:r>
      <w:proofErr w:type="spellEnd"/>
      <w:r w:rsidRPr="00D824C0">
        <w:rPr>
          <w:rStyle w:val="FontStyle22"/>
          <w:sz w:val="28"/>
          <w:szCs w:val="28"/>
        </w:rPr>
        <w:t xml:space="preserve"> организовала проведение Всероссийских и Республиканских соревнований, самые значимые из них: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proofErr w:type="gramStart"/>
      <w:r w:rsidRPr="00D824C0">
        <w:rPr>
          <w:rStyle w:val="FontStyle22"/>
          <w:sz w:val="28"/>
          <w:szCs w:val="28"/>
        </w:rPr>
        <w:t>-I этап открытый Кубок Федерации автомобильного спорта Республики Хакасия по зимним трековые автомобильным гонкам;</w:t>
      </w:r>
      <w:proofErr w:type="gramEnd"/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proofErr w:type="gramStart"/>
      <w:r w:rsidRPr="00D824C0">
        <w:rPr>
          <w:rStyle w:val="FontStyle22"/>
          <w:sz w:val="28"/>
          <w:szCs w:val="28"/>
        </w:rPr>
        <w:t>-II этап открытый Кубок Федерации автомобильного спорта Республики Хакасия по зимним трековые автомобильным гонкам;</w:t>
      </w:r>
      <w:proofErr w:type="gramEnd"/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Чемпионат</w:t>
      </w:r>
      <w:r>
        <w:rPr>
          <w:rStyle w:val="FontStyle22"/>
          <w:sz w:val="28"/>
          <w:szCs w:val="28"/>
        </w:rPr>
        <w:t xml:space="preserve"> </w:t>
      </w:r>
      <w:r w:rsidRPr="00D824C0">
        <w:rPr>
          <w:rStyle w:val="FontStyle22"/>
          <w:sz w:val="28"/>
          <w:szCs w:val="28"/>
        </w:rPr>
        <w:t>и</w:t>
      </w:r>
      <w:r>
        <w:rPr>
          <w:rStyle w:val="FontStyle22"/>
          <w:sz w:val="28"/>
          <w:szCs w:val="28"/>
        </w:rPr>
        <w:t xml:space="preserve"> </w:t>
      </w:r>
      <w:r w:rsidRPr="00D824C0">
        <w:rPr>
          <w:rStyle w:val="FontStyle22"/>
          <w:sz w:val="28"/>
          <w:szCs w:val="28"/>
        </w:rPr>
        <w:t>Первенство</w:t>
      </w:r>
      <w:r>
        <w:rPr>
          <w:rStyle w:val="FontStyle22"/>
          <w:sz w:val="28"/>
          <w:szCs w:val="28"/>
        </w:rPr>
        <w:t xml:space="preserve"> </w:t>
      </w:r>
      <w:r w:rsidRPr="00D824C0">
        <w:rPr>
          <w:rStyle w:val="FontStyle22"/>
          <w:sz w:val="28"/>
          <w:szCs w:val="28"/>
        </w:rPr>
        <w:t>Республики</w:t>
      </w:r>
      <w:r>
        <w:rPr>
          <w:rStyle w:val="FontStyle22"/>
          <w:sz w:val="28"/>
          <w:szCs w:val="28"/>
        </w:rPr>
        <w:t xml:space="preserve"> </w:t>
      </w:r>
      <w:r w:rsidRPr="00D824C0">
        <w:rPr>
          <w:rStyle w:val="FontStyle22"/>
          <w:sz w:val="28"/>
          <w:szCs w:val="28"/>
        </w:rPr>
        <w:t>Хакасия</w:t>
      </w:r>
      <w:r>
        <w:rPr>
          <w:rStyle w:val="FontStyle22"/>
          <w:sz w:val="28"/>
          <w:szCs w:val="28"/>
        </w:rPr>
        <w:t xml:space="preserve"> </w:t>
      </w:r>
      <w:r w:rsidRPr="00D824C0">
        <w:rPr>
          <w:rStyle w:val="FontStyle22"/>
          <w:sz w:val="28"/>
          <w:szCs w:val="28"/>
        </w:rPr>
        <w:t>по</w:t>
      </w:r>
      <w:r>
        <w:rPr>
          <w:rStyle w:val="FontStyle22"/>
          <w:sz w:val="28"/>
          <w:szCs w:val="28"/>
        </w:rPr>
        <w:t xml:space="preserve"> </w:t>
      </w:r>
      <w:r w:rsidRPr="00D824C0">
        <w:rPr>
          <w:rStyle w:val="FontStyle22"/>
          <w:sz w:val="28"/>
          <w:szCs w:val="28"/>
        </w:rPr>
        <w:t>смешенному боевому единоборству (ММА);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-VII Региональный турнир по дзюдо среди юношей и девушек 2003-2005г.р. посвященного памяти Ивана Турбина;</w:t>
      </w:r>
    </w:p>
    <w:p w:rsidR="00D824C0" w:rsidRPr="00D824C0" w:rsidRDefault="00D824C0" w:rsidP="00D824C0">
      <w:pPr>
        <w:pStyle w:val="Style17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Республиканский фестиваль спорта и здоровья, приуроченного празднованию Международного Дня пожилых людей;</w:t>
      </w:r>
    </w:p>
    <w:p w:rsidR="00D824C0" w:rsidRPr="00D824C0" w:rsidRDefault="00D824C0" w:rsidP="00D824C0">
      <w:pPr>
        <w:pStyle w:val="Style17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lastRenderedPageBreak/>
        <w:t xml:space="preserve">- Первенство Республики Хакасия по </w:t>
      </w:r>
      <w:proofErr w:type="spellStart"/>
      <w:r w:rsidRPr="00D824C0">
        <w:rPr>
          <w:rStyle w:val="FontStyle22"/>
          <w:sz w:val="28"/>
          <w:szCs w:val="28"/>
        </w:rPr>
        <w:t>киокусинкай</w:t>
      </w:r>
      <w:proofErr w:type="spellEnd"/>
      <w:r w:rsidRPr="00D824C0">
        <w:rPr>
          <w:rStyle w:val="FontStyle22"/>
          <w:sz w:val="28"/>
          <w:szCs w:val="28"/>
        </w:rPr>
        <w:t xml:space="preserve"> среди юношей и девушек 12-13, 14-15,16-17 лет;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Чемпионат и Первенство Республики Хакасия по рукопашному бою;</w:t>
      </w:r>
    </w:p>
    <w:p w:rsidR="00D824C0" w:rsidRPr="00D824C0" w:rsidRDefault="00D824C0" w:rsidP="00D824C0">
      <w:pPr>
        <w:pStyle w:val="Style17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Первенство Республики Хакасия по боксу среди девушек, юниорок и старших юношей;</w:t>
      </w:r>
    </w:p>
    <w:p w:rsidR="00D824C0" w:rsidRPr="00D824C0" w:rsidRDefault="00D824C0" w:rsidP="00D824C0">
      <w:pPr>
        <w:pStyle w:val="Style11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В рамках национальной политики проведены Республиканские соревнования по футболу среди мужских команд диаспор проживающих на территории Республики Хакасия «Кубок Наций - 2020».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Республиканского и Регионального уровня, по различным видам спорта.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Организовано более 63 выездов черногорских спортсменов на соревнования различного уровня за пределы территории города, по результатам которых наши спортсмены неоднократно становились победителями и призерами практически всех соревнований, в которых принимали участие.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Показали высокий спортивный результат сборные команды города </w:t>
      </w:r>
      <w:proofErr w:type="spellStart"/>
      <w:r w:rsidRPr="00D824C0">
        <w:rPr>
          <w:rStyle w:val="FontStyle22"/>
          <w:sz w:val="28"/>
          <w:szCs w:val="28"/>
        </w:rPr>
        <w:t>Черногорска</w:t>
      </w:r>
      <w:proofErr w:type="spellEnd"/>
      <w:r w:rsidRPr="00D824C0">
        <w:rPr>
          <w:rStyle w:val="FontStyle22"/>
          <w:sz w:val="28"/>
          <w:szCs w:val="28"/>
        </w:rPr>
        <w:t xml:space="preserve"> на ответственных спортивных мероприятиях Российской Федерации и Республики Хакасия: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-в чемпионате Сибирского федерального округа по тяжелой атлетике стали серебряными призерами;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-в первенстве Сибирского федерального округа по дзюдо среди юношей и девушек до </w:t>
      </w:r>
      <w:r w:rsidRPr="00D824C0">
        <w:rPr>
          <w:rStyle w:val="FontStyle23"/>
          <w:sz w:val="28"/>
          <w:szCs w:val="28"/>
        </w:rPr>
        <w:t>1</w:t>
      </w:r>
      <w:r w:rsidRPr="00D824C0">
        <w:rPr>
          <w:rStyle w:val="FontStyle22"/>
          <w:sz w:val="28"/>
          <w:szCs w:val="28"/>
        </w:rPr>
        <w:t>8 лет завоевали 10 медалей и завоевали путевку на первенство России по дзюдо;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-в первенстве </w:t>
      </w:r>
      <w:proofErr w:type="gramStart"/>
      <w:r w:rsidRPr="00D824C0">
        <w:rPr>
          <w:rStyle w:val="FontStyle22"/>
          <w:sz w:val="28"/>
          <w:szCs w:val="28"/>
        </w:rPr>
        <w:t>России</w:t>
      </w:r>
      <w:proofErr w:type="gramEnd"/>
      <w:r w:rsidRPr="00D824C0">
        <w:rPr>
          <w:rStyle w:val="FontStyle22"/>
          <w:sz w:val="28"/>
          <w:szCs w:val="28"/>
        </w:rPr>
        <w:t xml:space="preserve"> но рукопашному бою среди юношей и девушек, юниоров 18-21 год заняли 2 место;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-во всероссийских</w:t>
      </w:r>
      <w:r w:rsidR="00560D7C">
        <w:rPr>
          <w:rStyle w:val="FontStyle22"/>
          <w:sz w:val="28"/>
          <w:szCs w:val="28"/>
        </w:rPr>
        <w:t xml:space="preserve"> соревнованиях по боксу класса «Б»</w:t>
      </w:r>
      <w:r w:rsidRPr="00D824C0">
        <w:rPr>
          <w:rStyle w:val="FontStyle22"/>
          <w:sz w:val="28"/>
          <w:szCs w:val="28"/>
        </w:rPr>
        <w:t xml:space="preserve"> памяти Заслуженного Мастера Спорта СССР, Заслуженного Тренера СССР и России, </w:t>
      </w:r>
      <w:proofErr w:type="spellStart"/>
      <w:r w:rsidRPr="00D824C0">
        <w:rPr>
          <w:rStyle w:val="FontStyle22"/>
          <w:sz w:val="28"/>
          <w:szCs w:val="28"/>
        </w:rPr>
        <w:t>Никонорова</w:t>
      </w:r>
      <w:proofErr w:type="spellEnd"/>
      <w:r w:rsidRPr="00D824C0">
        <w:rPr>
          <w:rStyle w:val="FontStyle22"/>
          <w:sz w:val="28"/>
          <w:szCs w:val="28"/>
        </w:rPr>
        <w:t xml:space="preserve"> Б.Н. среди юниоров 2002-2003 гг.р. заняли 1 место;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-в Кубке Москвы по </w:t>
      </w:r>
      <w:proofErr w:type="spellStart"/>
      <w:r w:rsidRPr="00D824C0">
        <w:rPr>
          <w:rStyle w:val="FontStyle22"/>
          <w:sz w:val="28"/>
          <w:szCs w:val="28"/>
        </w:rPr>
        <w:t>киокусинкай</w:t>
      </w:r>
      <w:proofErr w:type="spellEnd"/>
      <w:r w:rsidRPr="00D824C0">
        <w:rPr>
          <w:rStyle w:val="FontStyle22"/>
          <w:sz w:val="28"/>
          <w:szCs w:val="28"/>
        </w:rPr>
        <w:t xml:space="preserve"> завоевали 10 медалей.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На территории города </w:t>
      </w:r>
      <w:proofErr w:type="spellStart"/>
      <w:r w:rsidRPr="00D824C0">
        <w:rPr>
          <w:rStyle w:val="FontStyle22"/>
          <w:sz w:val="28"/>
          <w:szCs w:val="28"/>
        </w:rPr>
        <w:t>Черногорска</w:t>
      </w:r>
      <w:proofErr w:type="spellEnd"/>
      <w:r w:rsidRPr="00D824C0">
        <w:rPr>
          <w:rStyle w:val="FontStyle22"/>
          <w:sz w:val="28"/>
          <w:szCs w:val="28"/>
        </w:rPr>
        <w:t xml:space="preserve"> для занятий физической культурой и спортом, для привлечения детей и подростков к здоровому образу жизни укрепляется материально-техническая база спортивными объектами в 2020 году: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-открыты две волейбольные площадки и футбольное поле с естественным покрытием в МБОУ ДО «ДЮСШ» по адресу: ул. Чайковского, 7;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открыта тренажерная площадка в сквере «Погибшим Шахтерам»;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 открыто мини-футбольное поле в МБУ «СШ «Сибиряк», по адресу: город </w:t>
      </w:r>
      <w:proofErr w:type="spellStart"/>
      <w:r w:rsidRPr="00D824C0">
        <w:rPr>
          <w:rStyle w:val="FontStyle22"/>
          <w:sz w:val="28"/>
          <w:szCs w:val="28"/>
        </w:rPr>
        <w:t>Черногорск</w:t>
      </w:r>
      <w:proofErr w:type="spellEnd"/>
      <w:r w:rsidRPr="00D824C0">
        <w:rPr>
          <w:rStyle w:val="FontStyle22"/>
          <w:sz w:val="28"/>
          <w:szCs w:val="28"/>
        </w:rPr>
        <w:t xml:space="preserve">, пр. </w:t>
      </w:r>
      <w:proofErr w:type="gramStart"/>
      <w:r w:rsidRPr="00D824C0">
        <w:rPr>
          <w:rStyle w:val="FontStyle22"/>
          <w:sz w:val="28"/>
          <w:szCs w:val="28"/>
        </w:rPr>
        <w:t>Космонавтов, 32;</w:t>
      </w:r>
      <w:proofErr w:type="gramEnd"/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proofErr w:type="gramStart"/>
      <w:r w:rsidRPr="00D824C0">
        <w:rPr>
          <w:rStyle w:val="FontStyle22"/>
          <w:sz w:val="28"/>
          <w:szCs w:val="28"/>
        </w:rPr>
        <w:t>-продолжается реконструкция «Физкультурно-спортивного центра «Уголек» по адресу: ул. Павлова, 31, являющимся филиалом МБУ ДО «Стадион «Шахтер».</w:t>
      </w:r>
      <w:proofErr w:type="gramEnd"/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Открытие этих спортивных объектов позволило увеличить пропускную способность занимающихся, благодаря чему на 2% (1717 чел.) увеличилась доля населения систематически занимающегося физической культурой и спортом и составила 47,1% (34441 чел.).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Проблемы и нерешенные вопросы в различных направлениях деятельности на 2021 год взаимодействие с Министерством спорта Республики Хакасия по ранее рассматриваемым вопросам</w:t>
      </w:r>
      <w:r w:rsidR="00560D7C">
        <w:rPr>
          <w:rStyle w:val="FontStyle22"/>
          <w:sz w:val="28"/>
          <w:szCs w:val="28"/>
        </w:rPr>
        <w:t>: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выделение транспортного средства для перевозок спортсменов в МБУ СШ «Сибиряк»;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продолжение реконструкции «Физкультурно-спортивного центра «Уголек» и выделении спортивного инвентаря татами;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строительство площадки ГТО;</w:t>
      </w:r>
    </w:p>
    <w:p w:rsidR="00D824C0" w:rsidRPr="00D824C0" w:rsidRDefault="00D824C0" w:rsidP="00D824C0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-монтаж спортивного оборудования «Физкультурно-оздоровительного комплекса открытого типа» (получено спортивно-технологическое оборудование на общую сумму </w:t>
      </w:r>
      <w:r w:rsidRPr="00D824C0">
        <w:rPr>
          <w:rStyle w:val="FontStyle22"/>
          <w:sz w:val="28"/>
          <w:szCs w:val="28"/>
        </w:rPr>
        <w:lastRenderedPageBreak/>
        <w:t>22049823,29 рублей (Двадцать два миллиона сорок девять тысяч восемьсот двадцать три рубля 29 копеек));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>- соглашение на 2021-2023 годы с Министерством спорта Республики Хакасия на оказание адресной финансовой поддержки спортивным организациям, осуществляющим подготовку спортивного резерва в МБУ «СШ «Сибиряк», предоставлена субсидия из средств республиканского бюджета 300,00 тыс. рублей из муниципального бюджета 3 тыс. рублей;</w:t>
      </w:r>
    </w:p>
    <w:p w:rsidR="00D824C0" w:rsidRPr="00D824C0" w:rsidRDefault="00D824C0" w:rsidP="00D824C0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D824C0">
        <w:rPr>
          <w:rStyle w:val="FontStyle22"/>
          <w:sz w:val="28"/>
          <w:szCs w:val="28"/>
        </w:rPr>
        <w:t xml:space="preserve">- ходатайство о включении города </w:t>
      </w:r>
      <w:proofErr w:type="spellStart"/>
      <w:r w:rsidRPr="00D824C0">
        <w:rPr>
          <w:rStyle w:val="FontStyle22"/>
          <w:sz w:val="28"/>
          <w:szCs w:val="28"/>
        </w:rPr>
        <w:t>Черногорска</w:t>
      </w:r>
      <w:proofErr w:type="spellEnd"/>
      <w:r w:rsidRPr="00D824C0">
        <w:rPr>
          <w:rStyle w:val="FontStyle22"/>
          <w:sz w:val="28"/>
          <w:szCs w:val="28"/>
        </w:rPr>
        <w:t xml:space="preserve"> в Федеральную целевую программу «Развитие физической культуры и спорта в Российской Федерации», Федерального проекта «Спорт - норма жизни» в рамках национального проекта «Демография» в строительстве «Физкультурно-оздоровительного комплекса» на 2021-2023 годы.</w:t>
      </w:r>
    </w:p>
    <w:p w:rsidR="00DC1C3F" w:rsidRPr="00D824C0" w:rsidRDefault="00DC1C3F" w:rsidP="00D824C0">
      <w:pPr>
        <w:spacing w:after="0" w:line="240" w:lineRule="auto"/>
        <w:jc w:val="both"/>
        <w:rPr>
          <w:sz w:val="28"/>
          <w:szCs w:val="28"/>
        </w:rPr>
      </w:pPr>
    </w:p>
    <w:sectPr w:rsidR="00DC1C3F" w:rsidRPr="00D824C0" w:rsidSect="00D824C0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C0"/>
    <w:rsid w:val="00560D7C"/>
    <w:rsid w:val="00D824C0"/>
    <w:rsid w:val="00D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8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8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8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2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824C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D824C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D824C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4</cp:revision>
  <dcterms:created xsi:type="dcterms:W3CDTF">2021-03-22T05:21:00Z</dcterms:created>
  <dcterms:modified xsi:type="dcterms:W3CDTF">2021-03-22T05:25:00Z</dcterms:modified>
</cp:coreProperties>
</file>